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0E58F" w14:textId="77777777" w:rsidR="000064E5" w:rsidRDefault="00BF1D46" w:rsidP="0095435E">
      <w:pPr>
        <w:spacing w:after="0" w:line="240" w:lineRule="auto"/>
        <w:jc w:val="center"/>
        <w:rPr>
          <w:b/>
          <w:bCs/>
        </w:rPr>
      </w:pPr>
      <w:r>
        <w:rPr>
          <w:b/>
          <w:bCs/>
        </w:rPr>
        <w:t xml:space="preserve">BẢNG SO SÁNH </w:t>
      </w:r>
      <w:r w:rsidR="00CF4D61" w:rsidRPr="000526E6">
        <w:rPr>
          <w:b/>
          <w:bCs/>
        </w:rPr>
        <w:t>DANH MỤC THỦ TỤC HÀNH CHÍNH</w:t>
      </w:r>
      <w:r w:rsidR="006F6618">
        <w:rPr>
          <w:b/>
          <w:bCs/>
        </w:rPr>
        <w:t xml:space="preserve">/THỦ TỤC HÀNH CHÍNH NỘI BỘ </w:t>
      </w:r>
      <w:r w:rsidR="00CF4D61" w:rsidRPr="000526E6">
        <w:rPr>
          <w:b/>
          <w:bCs/>
        </w:rPr>
        <w:t xml:space="preserve">BAN HÀNH MỚI </w:t>
      </w:r>
      <w:r w:rsidR="00701759" w:rsidRPr="000526E6">
        <w:rPr>
          <w:b/>
          <w:bCs/>
        </w:rPr>
        <w:t xml:space="preserve">LĨNH VỰC ĐẤT ĐAI </w:t>
      </w:r>
      <w:r w:rsidR="006F6618">
        <w:rPr>
          <w:b/>
          <w:bCs/>
        </w:rPr>
        <w:t>TRÊN ĐỊA BÀN TỈNH KHÁNH HÒA</w:t>
      </w:r>
      <w:r>
        <w:rPr>
          <w:b/>
          <w:bCs/>
        </w:rPr>
        <w:t xml:space="preserve"> THỰC HIỆN </w:t>
      </w:r>
    </w:p>
    <w:p w14:paraId="332349E5" w14:textId="620094FF" w:rsidR="005D46E6" w:rsidRDefault="00BF1D46" w:rsidP="0095435E">
      <w:pPr>
        <w:spacing w:after="0" w:line="240" w:lineRule="auto"/>
        <w:jc w:val="center"/>
        <w:rPr>
          <w:b/>
          <w:bCs/>
        </w:rPr>
      </w:pPr>
      <w:r>
        <w:rPr>
          <w:b/>
          <w:bCs/>
        </w:rPr>
        <w:t>CẮT GIẢM</w:t>
      </w:r>
      <w:r w:rsidR="00073A00">
        <w:rPr>
          <w:b/>
          <w:bCs/>
        </w:rPr>
        <w:t xml:space="preserve"> – ĐƠN GIẢN HÓA THỦ TỤC HÀNH CHÍNH</w:t>
      </w:r>
    </w:p>
    <w:p w14:paraId="6E42AB6B" w14:textId="7640E2FD" w:rsidR="00272240" w:rsidRPr="002C13B5" w:rsidRDefault="00272240" w:rsidP="000526E6">
      <w:pPr>
        <w:spacing w:before="120" w:after="120" w:line="240" w:lineRule="auto"/>
        <w:jc w:val="center"/>
        <w:rPr>
          <w:i/>
          <w:iCs/>
        </w:rPr>
      </w:pPr>
      <w:r w:rsidRPr="002C13B5">
        <w:rPr>
          <w:i/>
          <w:iCs/>
        </w:rPr>
        <w:t>(Đính kèm Công văn số………/SNNMT-CCQLĐĐ-NV ngày……..tháng…….năm 2026)</w:t>
      </w:r>
    </w:p>
    <w:tbl>
      <w:tblPr>
        <w:tblStyle w:val="TableGrid"/>
        <w:tblW w:w="14608" w:type="dxa"/>
        <w:tblInd w:w="-431" w:type="dxa"/>
        <w:tblLook w:val="04A0" w:firstRow="1" w:lastRow="0" w:firstColumn="1" w:lastColumn="0" w:noHBand="0" w:noVBand="1"/>
      </w:tblPr>
      <w:tblGrid>
        <w:gridCol w:w="1126"/>
        <w:gridCol w:w="3433"/>
        <w:gridCol w:w="3476"/>
        <w:gridCol w:w="3358"/>
        <w:gridCol w:w="1963"/>
        <w:gridCol w:w="1242"/>
        <w:gridCol w:w="10"/>
      </w:tblGrid>
      <w:tr w:rsidR="00F17373" w:rsidRPr="00D66BF7" w14:paraId="7EB7A86E" w14:textId="77777777" w:rsidTr="00CA26FB">
        <w:tc>
          <w:tcPr>
            <w:tcW w:w="14608" w:type="dxa"/>
            <w:gridSpan w:val="7"/>
            <w:vAlign w:val="center"/>
          </w:tcPr>
          <w:p w14:paraId="06A839A2" w14:textId="0914CA63" w:rsidR="00F17373" w:rsidRDefault="00F17373" w:rsidP="00627A8E">
            <w:pPr>
              <w:rPr>
                <w:rFonts w:cs="Times New Roman"/>
                <w:b/>
                <w:bCs/>
                <w:szCs w:val="26"/>
              </w:rPr>
            </w:pPr>
            <w:r>
              <w:rPr>
                <w:rFonts w:cs="Times New Roman"/>
                <w:b/>
                <w:bCs/>
                <w:szCs w:val="26"/>
              </w:rPr>
              <w:t>A. Thủ tục hành chính nội bộ</w:t>
            </w:r>
            <w:r w:rsidR="00F04F88">
              <w:rPr>
                <w:rFonts w:cs="Times New Roman"/>
                <w:b/>
                <w:bCs/>
                <w:szCs w:val="26"/>
              </w:rPr>
              <w:t xml:space="preserve"> cấp tỉnh – cấp xã.</w:t>
            </w:r>
          </w:p>
        </w:tc>
      </w:tr>
      <w:tr w:rsidR="001B38B6" w:rsidRPr="00D66BF7" w14:paraId="242477E8" w14:textId="4FF9105A" w:rsidTr="00CA26FB">
        <w:trPr>
          <w:gridAfter w:val="1"/>
          <w:wAfter w:w="10" w:type="dxa"/>
        </w:trPr>
        <w:tc>
          <w:tcPr>
            <w:tcW w:w="1126" w:type="dxa"/>
            <w:vAlign w:val="center"/>
          </w:tcPr>
          <w:p w14:paraId="6A0DBF71" w14:textId="1AE093BC" w:rsidR="001B38B6" w:rsidRPr="00D66BF7" w:rsidRDefault="00522867" w:rsidP="00D66BF7">
            <w:pPr>
              <w:jc w:val="center"/>
              <w:rPr>
                <w:rFonts w:cs="Times New Roman"/>
                <w:b/>
                <w:bCs/>
                <w:szCs w:val="26"/>
              </w:rPr>
            </w:pPr>
            <w:r>
              <w:rPr>
                <w:rFonts w:cs="Times New Roman"/>
                <w:b/>
                <w:bCs/>
                <w:szCs w:val="26"/>
              </w:rPr>
              <w:t>STT</w:t>
            </w:r>
          </w:p>
        </w:tc>
        <w:tc>
          <w:tcPr>
            <w:tcW w:w="3433" w:type="dxa"/>
            <w:vAlign w:val="center"/>
          </w:tcPr>
          <w:p w14:paraId="2C765268" w14:textId="139D93B8" w:rsidR="001B38B6" w:rsidRPr="00D66BF7" w:rsidRDefault="00522867" w:rsidP="00D66BF7">
            <w:pPr>
              <w:jc w:val="center"/>
              <w:rPr>
                <w:rFonts w:cs="Times New Roman"/>
                <w:b/>
                <w:bCs/>
                <w:szCs w:val="26"/>
              </w:rPr>
            </w:pPr>
            <w:r>
              <w:rPr>
                <w:rFonts w:cs="Times New Roman"/>
                <w:b/>
                <w:bCs/>
                <w:szCs w:val="26"/>
              </w:rPr>
              <w:t>Tên thủ tục hành chính</w:t>
            </w:r>
          </w:p>
        </w:tc>
        <w:tc>
          <w:tcPr>
            <w:tcW w:w="3476" w:type="dxa"/>
            <w:vAlign w:val="center"/>
          </w:tcPr>
          <w:p w14:paraId="52441907" w14:textId="636E597C" w:rsidR="001B38B6" w:rsidRPr="00804B00" w:rsidRDefault="00C819A8" w:rsidP="00D66BF7">
            <w:pPr>
              <w:jc w:val="center"/>
              <w:rPr>
                <w:rFonts w:cs="Times New Roman"/>
                <w:b/>
                <w:bCs/>
                <w:szCs w:val="26"/>
              </w:rPr>
            </w:pPr>
            <w:r>
              <w:rPr>
                <w:rFonts w:cs="Times New Roman"/>
                <w:b/>
                <w:bCs/>
                <w:szCs w:val="26"/>
              </w:rPr>
              <w:t>Nghị định số 151/2025/NĐ-CP ngày 30/7/2025</w:t>
            </w:r>
          </w:p>
        </w:tc>
        <w:tc>
          <w:tcPr>
            <w:tcW w:w="3358" w:type="dxa"/>
            <w:vAlign w:val="center"/>
          </w:tcPr>
          <w:p w14:paraId="1980F2B1" w14:textId="0D6ECFBF" w:rsidR="001B38B6" w:rsidRPr="00D66BF7" w:rsidRDefault="001B38B6" w:rsidP="00D66BF7">
            <w:pPr>
              <w:jc w:val="center"/>
              <w:rPr>
                <w:rFonts w:cs="Times New Roman"/>
                <w:b/>
                <w:bCs/>
                <w:szCs w:val="26"/>
              </w:rPr>
            </w:pPr>
            <w:r>
              <w:rPr>
                <w:rFonts w:cs="Times New Roman"/>
                <w:b/>
                <w:bCs/>
                <w:szCs w:val="26"/>
              </w:rPr>
              <w:t>Dự thảo Quyết định</w:t>
            </w:r>
          </w:p>
        </w:tc>
        <w:tc>
          <w:tcPr>
            <w:tcW w:w="1963" w:type="dxa"/>
            <w:vAlign w:val="center"/>
          </w:tcPr>
          <w:p w14:paraId="65485CFE" w14:textId="4F4F1232" w:rsidR="001B38B6" w:rsidRPr="00D66BF7" w:rsidRDefault="001B38B6" w:rsidP="00D66BF7">
            <w:pPr>
              <w:jc w:val="center"/>
              <w:rPr>
                <w:rFonts w:cs="Times New Roman"/>
                <w:b/>
                <w:bCs/>
                <w:szCs w:val="26"/>
              </w:rPr>
            </w:pPr>
            <w:r>
              <w:rPr>
                <w:rFonts w:cs="Times New Roman"/>
                <w:b/>
                <w:bCs/>
                <w:szCs w:val="26"/>
              </w:rPr>
              <w:t>Căn cứ pháp lý</w:t>
            </w:r>
          </w:p>
        </w:tc>
        <w:tc>
          <w:tcPr>
            <w:tcW w:w="1242" w:type="dxa"/>
            <w:vAlign w:val="center"/>
          </w:tcPr>
          <w:p w14:paraId="20F526E9" w14:textId="0F56454A" w:rsidR="001B38B6" w:rsidRPr="00D66BF7" w:rsidRDefault="001B38B6" w:rsidP="00D66BF7">
            <w:pPr>
              <w:jc w:val="center"/>
              <w:rPr>
                <w:rFonts w:cs="Times New Roman"/>
                <w:b/>
                <w:bCs/>
                <w:szCs w:val="26"/>
              </w:rPr>
            </w:pPr>
            <w:r>
              <w:rPr>
                <w:rFonts w:cs="Times New Roman"/>
                <w:b/>
                <w:bCs/>
                <w:szCs w:val="26"/>
              </w:rPr>
              <w:t>Ghi chú</w:t>
            </w:r>
          </w:p>
        </w:tc>
      </w:tr>
      <w:tr w:rsidR="001B38B6" w:rsidRPr="00D66BF7" w14:paraId="0A6E2E11" w14:textId="77E286CB" w:rsidTr="00CA26FB">
        <w:trPr>
          <w:gridAfter w:val="1"/>
          <w:wAfter w:w="10" w:type="dxa"/>
        </w:trPr>
        <w:tc>
          <w:tcPr>
            <w:tcW w:w="1126" w:type="dxa"/>
            <w:vAlign w:val="center"/>
          </w:tcPr>
          <w:p w14:paraId="4DA576EE" w14:textId="11FBDB21" w:rsidR="001B38B6" w:rsidRPr="00D66BF7" w:rsidRDefault="001B38B6" w:rsidP="00D66BF7">
            <w:pPr>
              <w:jc w:val="center"/>
              <w:rPr>
                <w:rFonts w:cs="Times New Roman"/>
                <w:b/>
                <w:bCs/>
                <w:szCs w:val="26"/>
              </w:rPr>
            </w:pPr>
            <w:r w:rsidRPr="00D66BF7">
              <w:rPr>
                <w:rFonts w:cs="Times New Roman"/>
                <w:b/>
                <w:bCs/>
                <w:szCs w:val="26"/>
              </w:rPr>
              <w:t>1</w:t>
            </w:r>
          </w:p>
        </w:tc>
        <w:tc>
          <w:tcPr>
            <w:tcW w:w="3433" w:type="dxa"/>
            <w:vAlign w:val="center"/>
          </w:tcPr>
          <w:p w14:paraId="5FD05E7A" w14:textId="52BE4DA2" w:rsidR="001B38B6" w:rsidRPr="00D66BF7" w:rsidRDefault="001B38B6" w:rsidP="00D17713">
            <w:pPr>
              <w:pStyle w:val="NormalWeb"/>
              <w:widowControl w:val="0"/>
              <w:shd w:val="clear" w:color="auto" w:fill="FFFFFF"/>
              <w:autoSpaceDE w:val="0"/>
              <w:autoSpaceDN w:val="0"/>
              <w:adjustRightInd w:val="0"/>
              <w:spacing w:before="120" w:beforeAutospacing="0" w:after="120" w:afterAutospacing="0"/>
              <w:jc w:val="both"/>
              <w:outlineLvl w:val="1"/>
              <w:rPr>
                <w:szCs w:val="26"/>
              </w:rPr>
            </w:pPr>
            <w:r w:rsidRPr="00D66BF7">
              <w:rPr>
                <w:color w:val="000000"/>
                <w:sz w:val="26"/>
                <w:szCs w:val="26"/>
              </w:rPr>
              <w:t>Thu hồi đất do vi phạm pháp luật về đất đai quy định tại Điều 81 Luật Đất đai</w:t>
            </w:r>
          </w:p>
        </w:tc>
        <w:tc>
          <w:tcPr>
            <w:tcW w:w="3476" w:type="dxa"/>
            <w:vAlign w:val="center"/>
          </w:tcPr>
          <w:p w14:paraId="57C55C3D" w14:textId="19D7FE25" w:rsidR="001B38B6" w:rsidRPr="00804B00" w:rsidRDefault="001F07B8" w:rsidP="00D66BF7">
            <w:pPr>
              <w:jc w:val="both"/>
              <w:rPr>
                <w:rFonts w:cs="Times New Roman"/>
                <w:szCs w:val="26"/>
              </w:rPr>
            </w:pPr>
            <w:r>
              <w:rPr>
                <w:rFonts w:cs="Times New Roman"/>
                <w:szCs w:val="26"/>
              </w:rPr>
              <w:t>-</w:t>
            </w:r>
          </w:p>
        </w:tc>
        <w:tc>
          <w:tcPr>
            <w:tcW w:w="3358" w:type="dxa"/>
            <w:vAlign w:val="center"/>
          </w:tcPr>
          <w:p w14:paraId="49707BE8" w14:textId="4E28B8B8" w:rsidR="001B38B6" w:rsidRPr="00D66BF7" w:rsidRDefault="001B38B6" w:rsidP="0095763C">
            <w:pPr>
              <w:rPr>
                <w:rFonts w:cs="Times New Roman"/>
                <w:szCs w:val="26"/>
              </w:rPr>
            </w:pPr>
            <w:r>
              <w:rPr>
                <w:rFonts w:cs="Times New Roman"/>
                <w:szCs w:val="26"/>
              </w:rPr>
              <w:t>-</w:t>
            </w:r>
          </w:p>
        </w:tc>
        <w:tc>
          <w:tcPr>
            <w:tcW w:w="1963" w:type="dxa"/>
            <w:vAlign w:val="center"/>
          </w:tcPr>
          <w:p w14:paraId="0716A2BF" w14:textId="7C69D4B3" w:rsidR="001B38B6" w:rsidRPr="00D66BF7" w:rsidRDefault="001B38B6" w:rsidP="00D66BF7">
            <w:pPr>
              <w:jc w:val="both"/>
              <w:rPr>
                <w:rFonts w:cs="Times New Roman"/>
                <w:color w:val="FF0000"/>
                <w:szCs w:val="26"/>
              </w:rPr>
            </w:pPr>
            <w:r>
              <w:rPr>
                <w:rFonts w:cs="Times New Roman"/>
                <w:color w:val="FF0000"/>
                <w:szCs w:val="26"/>
              </w:rPr>
              <w:t>-</w:t>
            </w:r>
          </w:p>
        </w:tc>
        <w:tc>
          <w:tcPr>
            <w:tcW w:w="1242" w:type="dxa"/>
            <w:vAlign w:val="center"/>
          </w:tcPr>
          <w:p w14:paraId="485A04E5" w14:textId="796F2157" w:rsidR="001B38B6" w:rsidRPr="00D66BF7" w:rsidRDefault="001B38B6" w:rsidP="00D66BF7">
            <w:pPr>
              <w:jc w:val="both"/>
              <w:rPr>
                <w:rFonts w:cs="Times New Roman"/>
                <w:szCs w:val="26"/>
              </w:rPr>
            </w:pPr>
            <w:r>
              <w:rPr>
                <w:rFonts w:cs="Times New Roman"/>
                <w:szCs w:val="26"/>
              </w:rPr>
              <w:t>-</w:t>
            </w:r>
          </w:p>
        </w:tc>
      </w:tr>
      <w:tr w:rsidR="001B38B6" w:rsidRPr="00D66BF7" w14:paraId="0048B38E" w14:textId="407A9571" w:rsidTr="00CA26FB">
        <w:trPr>
          <w:gridAfter w:val="1"/>
          <w:wAfter w:w="10" w:type="dxa"/>
        </w:trPr>
        <w:tc>
          <w:tcPr>
            <w:tcW w:w="1126" w:type="dxa"/>
            <w:vAlign w:val="center"/>
          </w:tcPr>
          <w:p w14:paraId="0104B192" w14:textId="6DFCF294" w:rsidR="001B38B6" w:rsidRPr="00D66BF7" w:rsidRDefault="001B38B6" w:rsidP="00D66BF7">
            <w:pPr>
              <w:jc w:val="center"/>
              <w:rPr>
                <w:rFonts w:cs="Times New Roman"/>
                <w:b/>
                <w:bCs/>
                <w:szCs w:val="26"/>
              </w:rPr>
            </w:pPr>
            <w:r w:rsidRPr="00D66BF7">
              <w:rPr>
                <w:rFonts w:cs="Times New Roman"/>
                <w:b/>
                <w:bCs/>
                <w:szCs w:val="26"/>
              </w:rPr>
              <w:t>2</w:t>
            </w:r>
          </w:p>
        </w:tc>
        <w:tc>
          <w:tcPr>
            <w:tcW w:w="3433" w:type="dxa"/>
            <w:vAlign w:val="center"/>
          </w:tcPr>
          <w:p w14:paraId="2C1CE39D" w14:textId="36361DF4" w:rsidR="001B38B6" w:rsidRPr="00D66BF7" w:rsidRDefault="001B38B6" w:rsidP="00265035">
            <w:pPr>
              <w:pStyle w:val="NormalWeb"/>
              <w:widowControl w:val="0"/>
              <w:shd w:val="clear" w:color="auto" w:fill="FFFFFF"/>
              <w:autoSpaceDE w:val="0"/>
              <w:autoSpaceDN w:val="0"/>
              <w:adjustRightInd w:val="0"/>
              <w:spacing w:before="120" w:beforeAutospacing="0" w:after="120" w:afterAutospacing="0"/>
              <w:jc w:val="both"/>
              <w:outlineLvl w:val="1"/>
              <w:rPr>
                <w:color w:val="000000"/>
                <w:sz w:val="26"/>
                <w:szCs w:val="26"/>
              </w:rPr>
            </w:pPr>
            <w:r w:rsidRPr="00D66BF7">
              <w:rPr>
                <w:sz w:val="26"/>
                <w:szCs w:val="26"/>
              </w:rPr>
              <w:t>Thu hồi đất do chấm dứt việc sử dụng đất theo pháp luật, tự nguyện trả lại đất, có nguy cơ đe dọa tính mạng con người, không còn khả năng tiếp tục sử dụng quy định tại khoản 1, 2 và 3 Điều 82 Luật Đất đai</w:t>
            </w:r>
          </w:p>
        </w:tc>
        <w:tc>
          <w:tcPr>
            <w:tcW w:w="3476" w:type="dxa"/>
            <w:vAlign w:val="center"/>
          </w:tcPr>
          <w:p w14:paraId="6B54D301" w14:textId="4681F97E" w:rsidR="001B38B6" w:rsidRPr="00804B00" w:rsidRDefault="001B38B6" w:rsidP="00D66BF7">
            <w:pPr>
              <w:jc w:val="both"/>
              <w:rPr>
                <w:rFonts w:cs="Times New Roman"/>
                <w:szCs w:val="26"/>
              </w:rPr>
            </w:pPr>
            <w:r w:rsidRPr="00804B00">
              <w:rPr>
                <w:rFonts w:cs="Times New Roman"/>
                <w:szCs w:val="26"/>
              </w:rPr>
              <w:t>-</w:t>
            </w:r>
          </w:p>
        </w:tc>
        <w:tc>
          <w:tcPr>
            <w:tcW w:w="3358" w:type="dxa"/>
            <w:vAlign w:val="center"/>
          </w:tcPr>
          <w:p w14:paraId="302FB1F5" w14:textId="06B3418F" w:rsidR="001B38B6" w:rsidRPr="00D66BF7" w:rsidRDefault="001B38B6" w:rsidP="00265035">
            <w:pPr>
              <w:rPr>
                <w:rFonts w:cs="Times New Roman"/>
                <w:szCs w:val="26"/>
              </w:rPr>
            </w:pPr>
            <w:r>
              <w:rPr>
                <w:rFonts w:cs="Times New Roman"/>
                <w:szCs w:val="26"/>
              </w:rPr>
              <w:t>-</w:t>
            </w:r>
          </w:p>
        </w:tc>
        <w:tc>
          <w:tcPr>
            <w:tcW w:w="1963" w:type="dxa"/>
            <w:vAlign w:val="center"/>
          </w:tcPr>
          <w:p w14:paraId="6DF8E3D1" w14:textId="0311D882" w:rsidR="001B38B6" w:rsidRPr="00D66BF7" w:rsidRDefault="001B38B6" w:rsidP="00D66BF7">
            <w:pPr>
              <w:jc w:val="both"/>
              <w:rPr>
                <w:rFonts w:cs="Times New Roman"/>
                <w:szCs w:val="26"/>
              </w:rPr>
            </w:pPr>
            <w:r>
              <w:rPr>
                <w:rFonts w:cs="Times New Roman"/>
                <w:szCs w:val="26"/>
              </w:rPr>
              <w:t>-</w:t>
            </w:r>
          </w:p>
        </w:tc>
        <w:tc>
          <w:tcPr>
            <w:tcW w:w="1242" w:type="dxa"/>
            <w:vAlign w:val="center"/>
          </w:tcPr>
          <w:p w14:paraId="39C3D822" w14:textId="375EF234" w:rsidR="001B38B6" w:rsidRPr="00D66BF7" w:rsidRDefault="001B38B6" w:rsidP="00D66BF7">
            <w:pPr>
              <w:jc w:val="both"/>
              <w:rPr>
                <w:rFonts w:cs="Times New Roman"/>
                <w:szCs w:val="26"/>
              </w:rPr>
            </w:pPr>
            <w:r>
              <w:rPr>
                <w:rFonts w:cs="Times New Roman"/>
                <w:szCs w:val="26"/>
              </w:rPr>
              <w:t>-</w:t>
            </w:r>
          </w:p>
        </w:tc>
      </w:tr>
      <w:tr w:rsidR="001B38B6" w:rsidRPr="00D66BF7" w14:paraId="26D056D1" w14:textId="29476027" w:rsidTr="00CA26FB">
        <w:trPr>
          <w:gridAfter w:val="1"/>
          <w:wAfter w:w="10" w:type="dxa"/>
        </w:trPr>
        <w:tc>
          <w:tcPr>
            <w:tcW w:w="1126" w:type="dxa"/>
            <w:vAlign w:val="center"/>
          </w:tcPr>
          <w:p w14:paraId="18916D62" w14:textId="0A9F5FD5" w:rsidR="001B38B6" w:rsidRPr="00D66BF7" w:rsidRDefault="001B38B6" w:rsidP="00D66BF7">
            <w:pPr>
              <w:jc w:val="center"/>
              <w:rPr>
                <w:rFonts w:cs="Times New Roman"/>
                <w:b/>
                <w:bCs/>
                <w:szCs w:val="26"/>
              </w:rPr>
            </w:pPr>
            <w:r w:rsidRPr="00D66BF7">
              <w:rPr>
                <w:rFonts w:cs="Times New Roman"/>
                <w:b/>
                <w:bCs/>
                <w:szCs w:val="26"/>
              </w:rPr>
              <w:t>3</w:t>
            </w:r>
          </w:p>
        </w:tc>
        <w:tc>
          <w:tcPr>
            <w:tcW w:w="3433" w:type="dxa"/>
            <w:vAlign w:val="center"/>
          </w:tcPr>
          <w:p w14:paraId="1E1E1A47" w14:textId="1E3CA7B6" w:rsidR="001B38B6" w:rsidRPr="00D66BF7" w:rsidRDefault="001B38B6" w:rsidP="00D66BF7">
            <w:pPr>
              <w:pStyle w:val="BodyText"/>
              <w:widowControl w:val="0"/>
              <w:autoSpaceDE w:val="0"/>
              <w:autoSpaceDN w:val="0"/>
              <w:adjustRightInd w:val="0"/>
              <w:spacing w:before="120" w:after="120"/>
              <w:jc w:val="both"/>
              <w:outlineLvl w:val="1"/>
              <w:rPr>
                <w:b w:val="0"/>
                <w:bCs w:val="0"/>
                <w:color w:val="000000"/>
                <w:szCs w:val="26"/>
              </w:rPr>
            </w:pPr>
            <w:r w:rsidRPr="00D66BF7">
              <w:rPr>
                <w:b w:val="0"/>
                <w:bCs w:val="0"/>
                <w:szCs w:val="26"/>
              </w:rPr>
              <w:t>Thu hồi đất đối với các trường hợp quy định tại khoản 1 Điều 48 Luật Đất đai</w:t>
            </w:r>
          </w:p>
        </w:tc>
        <w:tc>
          <w:tcPr>
            <w:tcW w:w="3476" w:type="dxa"/>
            <w:vAlign w:val="center"/>
          </w:tcPr>
          <w:p w14:paraId="03E2C8D3" w14:textId="4545D213" w:rsidR="001B38B6" w:rsidRPr="00804B00" w:rsidRDefault="001B38B6" w:rsidP="00D66BF7">
            <w:pPr>
              <w:jc w:val="both"/>
              <w:rPr>
                <w:rFonts w:cs="Times New Roman"/>
                <w:szCs w:val="26"/>
              </w:rPr>
            </w:pPr>
            <w:r w:rsidRPr="00804B00">
              <w:rPr>
                <w:rFonts w:cs="Times New Roman"/>
                <w:szCs w:val="26"/>
              </w:rPr>
              <w:t>-</w:t>
            </w:r>
          </w:p>
        </w:tc>
        <w:tc>
          <w:tcPr>
            <w:tcW w:w="3358" w:type="dxa"/>
            <w:vAlign w:val="center"/>
          </w:tcPr>
          <w:p w14:paraId="2E3EEE84" w14:textId="702B2C41" w:rsidR="001B38B6" w:rsidRPr="00D66BF7" w:rsidRDefault="001B38B6" w:rsidP="00265035">
            <w:pPr>
              <w:rPr>
                <w:rFonts w:cs="Times New Roman"/>
                <w:szCs w:val="26"/>
              </w:rPr>
            </w:pPr>
            <w:r>
              <w:rPr>
                <w:rFonts w:cs="Times New Roman"/>
                <w:szCs w:val="26"/>
              </w:rPr>
              <w:t>-</w:t>
            </w:r>
          </w:p>
        </w:tc>
        <w:tc>
          <w:tcPr>
            <w:tcW w:w="1963" w:type="dxa"/>
            <w:vAlign w:val="center"/>
          </w:tcPr>
          <w:p w14:paraId="22EE30BC" w14:textId="5EABA1E8" w:rsidR="001B38B6" w:rsidRPr="00D66BF7" w:rsidRDefault="001B38B6" w:rsidP="00D66BF7">
            <w:pPr>
              <w:jc w:val="both"/>
              <w:rPr>
                <w:rFonts w:cs="Times New Roman"/>
                <w:szCs w:val="26"/>
              </w:rPr>
            </w:pPr>
            <w:r>
              <w:rPr>
                <w:rFonts w:cs="Times New Roman"/>
                <w:szCs w:val="26"/>
              </w:rPr>
              <w:t>-</w:t>
            </w:r>
          </w:p>
        </w:tc>
        <w:tc>
          <w:tcPr>
            <w:tcW w:w="1242" w:type="dxa"/>
            <w:vAlign w:val="center"/>
          </w:tcPr>
          <w:p w14:paraId="32407CCE" w14:textId="507E886F" w:rsidR="001B38B6" w:rsidRPr="00D66BF7" w:rsidRDefault="001B38B6" w:rsidP="00D66BF7">
            <w:pPr>
              <w:jc w:val="both"/>
              <w:rPr>
                <w:rFonts w:cs="Times New Roman"/>
                <w:szCs w:val="26"/>
              </w:rPr>
            </w:pPr>
            <w:r>
              <w:rPr>
                <w:rFonts w:cs="Times New Roman"/>
                <w:szCs w:val="26"/>
              </w:rPr>
              <w:t>-</w:t>
            </w:r>
          </w:p>
        </w:tc>
      </w:tr>
      <w:tr w:rsidR="001B38B6" w:rsidRPr="00D66BF7" w14:paraId="5FFC91C1" w14:textId="6F00ACFF" w:rsidTr="00CA26FB">
        <w:trPr>
          <w:gridAfter w:val="1"/>
          <w:wAfter w:w="10" w:type="dxa"/>
        </w:trPr>
        <w:tc>
          <w:tcPr>
            <w:tcW w:w="1126" w:type="dxa"/>
            <w:vAlign w:val="center"/>
          </w:tcPr>
          <w:p w14:paraId="3D420654" w14:textId="1F2C2E4C" w:rsidR="001B38B6" w:rsidRPr="00D66BF7" w:rsidRDefault="001B38B6" w:rsidP="00D66BF7">
            <w:pPr>
              <w:jc w:val="center"/>
              <w:rPr>
                <w:rFonts w:cs="Times New Roman"/>
                <w:b/>
                <w:bCs/>
                <w:szCs w:val="26"/>
              </w:rPr>
            </w:pPr>
            <w:r w:rsidRPr="00D66BF7">
              <w:rPr>
                <w:rFonts w:cs="Times New Roman"/>
                <w:b/>
                <w:bCs/>
                <w:szCs w:val="26"/>
              </w:rPr>
              <w:t>4</w:t>
            </w:r>
          </w:p>
        </w:tc>
        <w:tc>
          <w:tcPr>
            <w:tcW w:w="3433" w:type="dxa"/>
            <w:vAlign w:val="center"/>
          </w:tcPr>
          <w:p w14:paraId="28F99F8E" w14:textId="1AEE02E0" w:rsidR="001B38B6" w:rsidRPr="00D66BF7" w:rsidRDefault="001B38B6" w:rsidP="00D66BF7">
            <w:pPr>
              <w:pStyle w:val="BodyText"/>
              <w:widowControl w:val="0"/>
              <w:autoSpaceDE w:val="0"/>
              <w:autoSpaceDN w:val="0"/>
              <w:adjustRightInd w:val="0"/>
              <w:spacing w:before="120" w:after="120"/>
              <w:jc w:val="both"/>
              <w:outlineLvl w:val="1"/>
              <w:rPr>
                <w:b w:val="0"/>
                <w:bCs w:val="0"/>
                <w:szCs w:val="26"/>
              </w:rPr>
            </w:pPr>
            <w:r w:rsidRPr="00D66BF7">
              <w:rPr>
                <w:b w:val="0"/>
                <w:bCs w:val="0"/>
                <w:szCs w:val="26"/>
              </w:rPr>
              <w:t>Thủ tục bồi thường, hỗ trợ, tái định cư, thu hồi đất vì mục đích quốc phòng, an ninh; phát triển kinh tế - xã hội vì lợi ích quốc gia, công cộng.</w:t>
            </w:r>
          </w:p>
        </w:tc>
        <w:tc>
          <w:tcPr>
            <w:tcW w:w="3476" w:type="dxa"/>
            <w:vAlign w:val="center"/>
          </w:tcPr>
          <w:p w14:paraId="0B6AD8AA" w14:textId="633BC127" w:rsidR="001B38B6" w:rsidRPr="00804B00" w:rsidRDefault="001B38B6" w:rsidP="00D66BF7">
            <w:pPr>
              <w:jc w:val="both"/>
              <w:rPr>
                <w:rFonts w:cs="Times New Roman"/>
                <w:szCs w:val="26"/>
              </w:rPr>
            </w:pPr>
            <w:r w:rsidRPr="00804B00">
              <w:rPr>
                <w:rFonts w:cs="Times New Roman"/>
                <w:szCs w:val="26"/>
              </w:rPr>
              <w:t>-</w:t>
            </w:r>
          </w:p>
        </w:tc>
        <w:tc>
          <w:tcPr>
            <w:tcW w:w="3358" w:type="dxa"/>
            <w:vAlign w:val="center"/>
          </w:tcPr>
          <w:p w14:paraId="1D06AF93" w14:textId="3024723B" w:rsidR="001B38B6" w:rsidRPr="00D66BF7" w:rsidRDefault="001B38B6" w:rsidP="00265035">
            <w:pPr>
              <w:rPr>
                <w:rFonts w:cs="Times New Roman"/>
                <w:szCs w:val="26"/>
              </w:rPr>
            </w:pPr>
            <w:r>
              <w:rPr>
                <w:rFonts w:cs="Times New Roman"/>
                <w:szCs w:val="26"/>
              </w:rPr>
              <w:t>-</w:t>
            </w:r>
          </w:p>
        </w:tc>
        <w:tc>
          <w:tcPr>
            <w:tcW w:w="1963" w:type="dxa"/>
            <w:vAlign w:val="center"/>
          </w:tcPr>
          <w:p w14:paraId="6DC2A9E4" w14:textId="2144F879" w:rsidR="001B38B6" w:rsidRPr="00D66BF7" w:rsidRDefault="001B38B6" w:rsidP="00D66BF7">
            <w:pPr>
              <w:jc w:val="both"/>
              <w:rPr>
                <w:rFonts w:cs="Times New Roman"/>
                <w:szCs w:val="26"/>
              </w:rPr>
            </w:pPr>
            <w:r>
              <w:rPr>
                <w:rFonts w:cs="Times New Roman"/>
                <w:szCs w:val="26"/>
              </w:rPr>
              <w:t>-</w:t>
            </w:r>
          </w:p>
        </w:tc>
        <w:tc>
          <w:tcPr>
            <w:tcW w:w="1242" w:type="dxa"/>
            <w:vAlign w:val="center"/>
          </w:tcPr>
          <w:p w14:paraId="07F99B64" w14:textId="6DFCEDE1" w:rsidR="001B38B6" w:rsidRPr="00D66BF7" w:rsidRDefault="001B38B6" w:rsidP="00D66BF7">
            <w:pPr>
              <w:jc w:val="both"/>
              <w:rPr>
                <w:rFonts w:cs="Times New Roman"/>
                <w:szCs w:val="26"/>
              </w:rPr>
            </w:pPr>
            <w:r>
              <w:rPr>
                <w:rFonts w:cs="Times New Roman"/>
                <w:szCs w:val="26"/>
              </w:rPr>
              <w:t>-</w:t>
            </w:r>
          </w:p>
        </w:tc>
      </w:tr>
      <w:tr w:rsidR="00D45881" w:rsidRPr="00D66BF7" w14:paraId="20676D0F" w14:textId="77777777" w:rsidTr="00CA26FB">
        <w:trPr>
          <w:gridAfter w:val="1"/>
          <w:wAfter w:w="10" w:type="dxa"/>
        </w:trPr>
        <w:tc>
          <w:tcPr>
            <w:tcW w:w="1126" w:type="dxa"/>
            <w:vAlign w:val="center"/>
          </w:tcPr>
          <w:p w14:paraId="255E75E3" w14:textId="77777777" w:rsidR="00D45881" w:rsidRPr="00D66BF7" w:rsidRDefault="00D45881" w:rsidP="00D66BF7">
            <w:pPr>
              <w:jc w:val="center"/>
              <w:rPr>
                <w:rFonts w:cs="Times New Roman"/>
                <w:b/>
                <w:bCs/>
                <w:szCs w:val="26"/>
              </w:rPr>
            </w:pPr>
          </w:p>
        </w:tc>
        <w:tc>
          <w:tcPr>
            <w:tcW w:w="3433" w:type="dxa"/>
            <w:vAlign w:val="center"/>
          </w:tcPr>
          <w:p w14:paraId="33DD51D1" w14:textId="77777777" w:rsidR="00D45881" w:rsidRPr="00D66BF7" w:rsidRDefault="00D45881" w:rsidP="00D66BF7">
            <w:pPr>
              <w:pStyle w:val="BodyText"/>
              <w:widowControl w:val="0"/>
              <w:autoSpaceDE w:val="0"/>
              <w:autoSpaceDN w:val="0"/>
              <w:adjustRightInd w:val="0"/>
              <w:spacing w:before="120" w:after="120"/>
              <w:jc w:val="both"/>
              <w:outlineLvl w:val="1"/>
              <w:rPr>
                <w:b w:val="0"/>
                <w:bCs w:val="0"/>
                <w:szCs w:val="26"/>
              </w:rPr>
            </w:pPr>
          </w:p>
        </w:tc>
        <w:tc>
          <w:tcPr>
            <w:tcW w:w="3476" w:type="dxa"/>
            <w:vAlign w:val="center"/>
          </w:tcPr>
          <w:p w14:paraId="4C989C49" w14:textId="77777777" w:rsidR="00D45881" w:rsidRPr="00804B00" w:rsidRDefault="00D45881" w:rsidP="00D66BF7">
            <w:pPr>
              <w:jc w:val="both"/>
              <w:rPr>
                <w:rFonts w:cs="Times New Roman"/>
                <w:szCs w:val="26"/>
              </w:rPr>
            </w:pPr>
          </w:p>
        </w:tc>
        <w:tc>
          <w:tcPr>
            <w:tcW w:w="3358" w:type="dxa"/>
            <w:vAlign w:val="center"/>
          </w:tcPr>
          <w:p w14:paraId="15B082CD" w14:textId="77777777" w:rsidR="00D45881" w:rsidRDefault="00D45881" w:rsidP="00265035">
            <w:pPr>
              <w:rPr>
                <w:rFonts w:cs="Times New Roman"/>
                <w:szCs w:val="26"/>
              </w:rPr>
            </w:pPr>
          </w:p>
        </w:tc>
        <w:tc>
          <w:tcPr>
            <w:tcW w:w="1963" w:type="dxa"/>
            <w:vAlign w:val="center"/>
          </w:tcPr>
          <w:p w14:paraId="2F96A3A0" w14:textId="77777777" w:rsidR="00D45881" w:rsidRDefault="00D45881" w:rsidP="00D66BF7">
            <w:pPr>
              <w:jc w:val="both"/>
              <w:rPr>
                <w:rFonts w:cs="Times New Roman"/>
                <w:szCs w:val="26"/>
              </w:rPr>
            </w:pPr>
          </w:p>
        </w:tc>
        <w:tc>
          <w:tcPr>
            <w:tcW w:w="1242" w:type="dxa"/>
            <w:vAlign w:val="center"/>
          </w:tcPr>
          <w:p w14:paraId="411010F5" w14:textId="77777777" w:rsidR="00D45881" w:rsidRDefault="00D45881" w:rsidP="00D66BF7">
            <w:pPr>
              <w:jc w:val="both"/>
              <w:rPr>
                <w:rFonts w:cs="Times New Roman"/>
                <w:szCs w:val="26"/>
              </w:rPr>
            </w:pPr>
          </w:p>
        </w:tc>
      </w:tr>
      <w:tr w:rsidR="00926B13" w:rsidRPr="00B80F24" w14:paraId="0CBCFF20" w14:textId="77777777" w:rsidTr="00CA26FB">
        <w:tc>
          <w:tcPr>
            <w:tcW w:w="14608" w:type="dxa"/>
            <w:gridSpan w:val="7"/>
            <w:vAlign w:val="center"/>
          </w:tcPr>
          <w:p w14:paraId="3D915D81" w14:textId="0A51512B" w:rsidR="00926B13" w:rsidRPr="00B80F24" w:rsidRDefault="00926B13" w:rsidP="00D66BF7">
            <w:pPr>
              <w:jc w:val="both"/>
              <w:rPr>
                <w:rFonts w:cs="Times New Roman"/>
                <w:b/>
                <w:bCs/>
                <w:szCs w:val="26"/>
              </w:rPr>
            </w:pPr>
            <w:r w:rsidRPr="00B80F24">
              <w:rPr>
                <w:rFonts w:cs="Times New Roman"/>
                <w:b/>
                <w:bCs/>
                <w:szCs w:val="26"/>
              </w:rPr>
              <w:t>B. Thủ tục hành chính thực hiện theo cơ chế mộ</w:t>
            </w:r>
            <w:r w:rsidR="00652101">
              <w:rPr>
                <w:rFonts w:cs="Times New Roman"/>
                <w:b/>
                <w:bCs/>
                <w:szCs w:val="26"/>
              </w:rPr>
              <w:t>t</w:t>
            </w:r>
            <w:r w:rsidRPr="00B80F24">
              <w:rPr>
                <w:rFonts w:cs="Times New Roman"/>
                <w:b/>
                <w:bCs/>
                <w:szCs w:val="26"/>
              </w:rPr>
              <w:t xml:space="preserve"> cửa – một cửa liên thông</w:t>
            </w:r>
            <w:r w:rsidR="00B25B7D">
              <w:rPr>
                <w:rFonts w:cs="Times New Roman"/>
                <w:b/>
                <w:bCs/>
                <w:szCs w:val="26"/>
              </w:rPr>
              <w:t xml:space="preserve"> </w:t>
            </w:r>
            <w:r w:rsidR="008752DA">
              <w:rPr>
                <w:rFonts w:cs="Times New Roman"/>
                <w:b/>
                <w:bCs/>
                <w:szCs w:val="26"/>
              </w:rPr>
              <w:t>thẩm quyền giải quyết</w:t>
            </w:r>
            <w:r w:rsidR="002A4591">
              <w:rPr>
                <w:rFonts w:cs="Times New Roman"/>
                <w:b/>
                <w:bCs/>
                <w:szCs w:val="26"/>
              </w:rPr>
              <w:t xml:space="preserve"> UBND </w:t>
            </w:r>
            <w:r w:rsidR="008752DA">
              <w:rPr>
                <w:rFonts w:cs="Times New Roman"/>
                <w:b/>
                <w:bCs/>
                <w:szCs w:val="26"/>
              </w:rPr>
              <w:t xml:space="preserve">tỉnh </w:t>
            </w:r>
            <w:r w:rsidR="00E01BBC">
              <w:rPr>
                <w:rFonts w:cs="Times New Roman"/>
                <w:b/>
                <w:bCs/>
                <w:szCs w:val="26"/>
              </w:rPr>
              <w:t xml:space="preserve">- </w:t>
            </w:r>
            <w:r w:rsidR="008752DA">
              <w:rPr>
                <w:rFonts w:cs="Times New Roman"/>
                <w:b/>
                <w:bCs/>
                <w:szCs w:val="26"/>
              </w:rPr>
              <w:t>Văn phòng đăng ký đất đai Khánh Hòa.</w:t>
            </w:r>
          </w:p>
        </w:tc>
      </w:tr>
      <w:tr w:rsidR="00C819A8" w:rsidRPr="00D66BF7" w14:paraId="53E258E6" w14:textId="77777777" w:rsidTr="00CA26FB">
        <w:trPr>
          <w:gridAfter w:val="1"/>
          <w:wAfter w:w="10" w:type="dxa"/>
        </w:trPr>
        <w:tc>
          <w:tcPr>
            <w:tcW w:w="1126" w:type="dxa"/>
            <w:vAlign w:val="center"/>
          </w:tcPr>
          <w:p w14:paraId="02F6CEDA" w14:textId="5C571131" w:rsidR="00C819A8" w:rsidRPr="0020168E" w:rsidRDefault="00C819A8" w:rsidP="00C819A8">
            <w:pPr>
              <w:jc w:val="center"/>
              <w:rPr>
                <w:rFonts w:cs="Times New Roman"/>
                <w:b/>
                <w:bCs/>
                <w:szCs w:val="26"/>
              </w:rPr>
            </w:pPr>
            <w:r>
              <w:rPr>
                <w:rFonts w:cs="Times New Roman"/>
                <w:b/>
                <w:bCs/>
                <w:szCs w:val="26"/>
              </w:rPr>
              <w:lastRenderedPageBreak/>
              <w:t>STT</w:t>
            </w:r>
          </w:p>
        </w:tc>
        <w:tc>
          <w:tcPr>
            <w:tcW w:w="3433" w:type="dxa"/>
            <w:vAlign w:val="center"/>
          </w:tcPr>
          <w:p w14:paraId="516A42C2" w14:textId="133B61A4" w:rsidR="00C819A8" w:rsidRPr="00D66BF7" w:rsidRDefault="00C819A8" w:rsidP="00C819A8">
            <w:pPr>
              <w:jc w:val="both"/>
              <w:rPr>
                <w:rFonts w:cs="Times New Roman"/>
                <w:szCs w:val="26"/>
              </w:rPr>
            </w:pPr>
            <w:r>
              <w:rPr>
                <w:rFonts w:cs="Times New Roman"/>
                <w:b/>
                <w:bCs/>
                <w:szCs w:val="26"/>
              </w:rPr>
              <w:t>Tên thủ tục hành chính</w:t>
            </w:r>
          </w:p>
        </w:tc>
        <w:tc>
          <w:tcPr>
            <w:tcW w:w="3476" w:type="dxa"/>
            <w:vAlign w:val="center"/>
          </w:tcPr>
          <w:p w14:paraId="748FE3D8" w14:textId="681D8613" w:rsidR="00C819A8" w:rsidRPr="00804B00" w:rsidRDefault="00C819A8" w:rsidP="00C819A8">
            <w:pPr>
              <w:jc w:val="both"/>
              <w:rPr>
                <w:rFonts w:cs="Times New Roman"/>
                <w:szCs w:val="26"/>
              </w:rPr>
            </w:pPr>
            <w:r>
              <w:rPr>
                <w:rFonts w:cs="Times New Roman"/>
                <w:b/>
                <w:bCs/>
                <w:szCs w:val="26"/>
              </w:rPr>
              <w:t xml:space="preserve">Quyết định số 1229/QĐ-UBND ngày 17/9/2025 của UBND tỉnh </w:t>
            </w:r>
            <w:r w:rsidRPr="009E4078">
              <w:rPr>
                <w:rFonts w:cs="Times New Roman"/>
                <w:b/>
                <w:bCs/>
                <w:szCs w:val="26"/>
              </w:rPr>
              <w:t>v</w:t>
            </w:r>
            <w:r w:rsidRPr="009E4078">
              <w:rPr>
                <w:b/>
                <w:bCs/>
              </w:rPr>
              <w:t>ề việc công bố danh mục thủ tục hành chính mới ban hành; được sửa đổi, bổ sung lĩnh vực đất đai thuộc phạm vi chức năng quản lý của Sở Nông nghiệp và Môi trường, Ủy ban nhân dân cấp xã trên địa bàn tỉnh</w:t>
            </w:r>
          </w:p>
        </w:tc>
        <w:tc>
          <w:tcPr>
            <w:tcW w:w="3358" w:type="dxa"/>
            <w:vAlign w:val="center"/>
          </w:tcPr>
          <w:p w14:paraId="4F24BE5E" w14:textId="4FAD7B44" w:rsidR="00C819A8" w:rsidRDefault="00C819A8" w:rsidP="00C819A8">
            <w:pPr>
              <w:rPr>
                <w:rFonts w:cs="Times New Roman"/>
                <w:szCs w:val="26"/>
              </w:rPr>
            </w:pPr>
            <w:r>
              <w:rPr>
                <w:rFonts w:cs="Times New Roman"/>
                <w:b/>
                <w:bCs/>
                <w:szCs w:val="26"/>
              </w:rPr>
              <w:t>Dự thảo Quyết định</w:t>
            </w:r>
          </w:p>
        </w:tc>
        <w:tc>
          <w:tcPr>
            <w:tcW w:w="1963" w:type="dxa"/>
            <w:vAlign w:val="center"/>
          </w:tcPr>
          <w:p w14:paraId="4FA80160" w14:textId="4D5EBCEA" w:rsidR="00C819A8" w:rsidRDefault="00C819A8" w:rsidP="00C819A8">
            <w:pPr>
              <w:jc w:val="both"/>
              <w:rPr>
                <w:rFonts w:cs="Times New Roman"/>
                <w:szCs w:val="26"/>
              </w:rPr>
            </w:pPr>
            <w:r>
              <w:rPr>
                <w:rFonts w:cs="Times New Roman"/>
                <w:b/>
                <w:bCs/>
                <w:szCs w:val="26"/>
              </w:rPr>
              <w:t>Căn cứ pháp lý</w:t>
            </w:r>
          </w:p>
        </w:tc>
        <w:tc>
          <w:tcPr>
            <w:tcW w:w="1242" w:type="dxa"/>
            <w:vAlign w:val="center"/>
          </w:tcPr>
          <w:p w14:paraId="7B49A8EC" w14:textId="46823559" w:rsidR="00C819A8" w:rsidRDefault="00C819A8" w:rsidP="00C819A8">
            <w:pPr>
              <w:jc w:val="both"/>
              <w:rPr>
                <w:rFonts w:cs="Times New Roman"/>
                <w:szCs w:val="26"/>
              </w:rPr>
            </w:pPr>
            <w:r>
              <w:rPr>
                <w:rFonts w:cs="Times New Roman"/>
                <w:b/>
                <w:bCs/>
                <w:szCs w:val="26"/>
              </w:rPr>
              <w:t>Ghi chú</w:t>
            </w:r>
          </w:p>
        </w:tc>
      </w:tr>
      <w:tr w:rsidR="00C819A8" w:rsidRPr="00D66BF7" w14:paraId="46734738" w14:textId="0DCAFC69" w:rsidTr="00CA26FB">
        <w:trPr>
          <w:gridAfter w:val="1"/>
          <w:wAfter w:w="10" w:type="dxa"/>
        </w:trPr>
        <w:tc>
          <w:tcPr>
            <w:tcW w:w="1126" w:type="dxa"/>
            <w:vAlign w:val="center"/>
          </w:tcPr>
          <w:p w14:paraId="2117EDBD" w14:textId="014D6DFB" w:rsidR="00C819A8" w:rsidRPr="0020168E" w:rsidRDefault="00C819A8" w:rsidP="00C819A8">
            <w:pPr>
              <w:jc w:val="center"/>
              <w:rPr>
                <w:rFonts w:cs="Times New Roman"/>
                <w:b/>
                <w:bCs/>
                <w:szCs w:val="26"/>
              </w:rPr>
            </w:pPr>
            <w:r w:rsidRPr="0020168E">
              <w:rPr>
                <w:rFonts w:cs="Times New Roman"/>
                <w:b/>
                <w:bCs/>
                <w:szCs w:val="26"/>
              </w:rPr>
              <w:t>1</w:t>
            </w:r>
          </w:p>
        </w:tc>
        <w:tc>
          <w:tcPr>
            <w:tcW w:w="3433" w:type="dxa"/>
            <w:vAlign w:val="center"/>
          </w:tcPr>
          <w:p w14:paraId="2E08214F" w14:textId="0D28BB40" w:rsidR="00C819A8" w:rsidRPr="00D66BF7" w:rsidRDefault="00C819A8" w:rsidP="00C819A8">
            <w:pPr>
              <w:jc w:val="both"/>
              <w:rPr>
                <w:rFonts w:cs="Times New Roman"/>
                <w:szCs w:val="26"/>
              </w:rPr>
            </w:pPr>
            <w:r w:rsidRPr="00D66BF7">
              <w:rPr>
                <w:rFonts w:cs="Times New Roman"/>
                <w:szCs w:val="26"/>
              </w:rPr>
              <w:t xml:space="preserve">Giao đất, cho thuê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 cho phép chuyển mục đích sử dụng đất </w:t>
            </w:r>
            <w:r>
              <w:rPr>
                <w:rFonts w:cs="Times New Roman"/>
                <w:szCs w:val="26"/>
              </w:rPr>
              <w:t>thuộc trường hợp phải được cơ quan nhà nước có thẩm quyền cho phép chuyển mục đích sử dụng đất để thực hiện dự án đầu tư</w:t>
            </w:r>
          </w:p>
        </w:tc>
        <w:tc>
          <w:tcPr>
            <w:tcW w:w="3476" w:type="dxa"/>
            <w:vAlign w:val="center"/>
          </w:tcPr>
          <w:p w14:paraId="1839122D" w14:textId="77777777" w:rsidR="00C819A8" w:rsidRDefault="00C819A8" w:rsidP="00C819A8">
            <w:pPr>
              <w:jc w:val="both"/>
              <w:rPr>
                <w:rFonts w:cs="Times New Roman"/>
                <w:szCs w:val="26"/>
              </w:rPr>
            </w:pPr>
            <w:r w:rsidRPr="00804B00">
              <w:rPr>
                <w:rFonts w:cs="Times New Roman"/>
                <w:szCs w:val="26"/>
              </w:rPr>
              <w:t xml:space="preserve">20 ngày làm việc. </w:t>
            </w:r>
          </w:p>
          <w:p w14:paraId="08F2AFA4" w14:textId="0568956C" w:rsidR="00C819A8" w:rsidRPr="00804B00" w:rsidRDefault="00C819A8" w:rsidP="00C819A8">
            <w:pPr>
              <w:jc w:val="both"/>
              <w:rPr>
                <w:rFonts w:cs="Times New Roman"/>
                <w:color w:val="000000" w:themeColor="text1"/>
                <w:szCs w:val="26"/>
                <w:shd w:val="clear" w:color="auto" w:fill="FFFFFF"/>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6148D52F" w14:textId="2237C190"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321E10B2" w14:textId="617025BD" w:rsidR="00C819A8" w:rsidRPr="00D66BF7" w:rsidRDefault="00C819A8" w:rsidP="00C819A8">
            <w:pPr>
              <w:jc w:val="both"/>
              <w:rPr>
                <w:rFonts w:cs="Times New Roman"/>
                <w:szCs w:val="26"/>
              </w:rPr>
            </w:pPr>
            <w:r>
              <w:rPr>
                <w:rFonts w:cs="Times New Roman"/>
                <w:szCs w:val="26"/>
              </w:rPr>
              <w:t>-</w:t>
            </w:r>
          </w:p>
        </w:tc>
        <w:tc>
          <w:tcPr>
            <w:tcW w:w="1242" w:type="dxa"/>
            <w:vAlign w:val="center"/>
          </w:tcPr>
          <w:p w14:paraId="3F41FAA6" w14:textId="226D13A4"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77B4E480" w14:textId="6139761D" w:rsidTr="00CA26FB">
        <w:trPr>
          <w:gridAfter w:val="1"/>
          <w:wAfter w:w="10" w:type="dxa"/>
        </w:trPr>
        <w:tc>
          <w:tcPr>
            <w:tcW w:w="1126" w:type="dxa"/>
            <w:vAlign w:val="center"/>
          </w:tcPr>
          <w:p w14:paraId="5B5ADC9E" w14:textId="6635CB9D" w:rsidR="00C819A8" w:rsidRPr="0020168E" w:rsidRDefault="00C819A8" w:rsidP="00C819A8">
            <w:pPr>
              <w:jc w:val="center"/>
              <w:rPr>
                <w:rFonts w:cs="Times New Roman"/>
                <w:b/>
                <w:bCs/>
                <w:szCs w:val="26"/>
              </w:rPr>
            </w:pPr>
            <w:r w:rsidRPr="0020168E">
              <w:rPr>
                <w:rFonts w:cs="Times New Roman"/>
                <w:b/>
                <w:bCs/>
                <w:szCs w:val="26"/>
              </w:rPr>
              <w:t>2</w:t>
            </w:r>
          </w:p>
        </w:tc>
        <w:tc>
          <w:tcPr>
            <w:tcW w:w="3433" w:type="dxa"/>
            <w:vAlign w:val="center"/>
          </w:tcPr>
          <w:p w14:paraId="47CE7CD4" w14:textId="3B42214D" w:rsidR="00C819A8" w:rsidRPr="00D66BF7" w:rsidRDefault="00C819A8" w:rsidP="00C819A8">
            <w:pPr>
              <w:pStyle w:val="BodyText"/>
              <w:spacing w:before="120" w:after="120"/>
              <w:jc w:val="both"/>
              <w:outlineLvl w:val="1"/>
              <w:rPr>
                <w:b w:val="0"/>
                <w:bCs w:val="0"/>
                <w:szCs w:val="26"/>
              </w:rPr>
            </w:pPr>
            <w:r w:rsidRPr="00D66BF7">
              <w:rPr>
                <w:b w:val="0"/>
                <w:bCs w:val="0"/>
                <w:szCs w:val="26"/>
              </w:rPr>
              <w:t>Giao đất, cho thuê đất đồng thời giao khu vực biển để thực hiện hoạt động lấn biển</w:t>
            </w:r>
          </w:p>
        </w:tc>
        <w:tc>
          <w:tcPr>
            <w:tcW w:w="3476" w:type="dxa"/>
            <w:vAlign w:val="center"/>
          </w:tcPr>
          <w:p w14:paraId="55392219" w14:textId="77777777" w:rsidR="00C819A8" w:rsidRDefault="00C819A8" w:rsidP="00C819A8">
            <w:pPr>
              <w:jc w:val="both"/>
              <w:rPr>
                <w:rFonts w:cs="Times New Roman"/>
                <w:szCs w:val="26"/>
              </w:rPr>
            </w:pPr>
            <w:r w:rsidRPr="00804B00">
              <w:rPr>
                <w:rFonts w:cs="Times New Roman"/>
                <w:szCs w:val="26"/>
              </w:rPr>
              <w:t xml:space="preserve">20 ngày làm việc. </w:t>
            </w:r>
          </w:p>
          <w:p w14:paraId="5797AC47" w14:textId="67FC4D94"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w:t>
            </w:r>
            <w:r w:rsidRPr="00804B00">
              <w:rPr>
                <w:rFonts w:cs="Times New Roman"/>
                <w:color w:val="000000" w:themeColor="text1"/>
                <w:szCs w:val="26"/>
                <w:shd w:val="clear" w:color="auto" w:fill="FFFFFF"/>
              </w:rPr>
              <w:lastRenderedPageBreak/>
              <w:t>quy định hiện hành, tổng thời gian thực hiện được cộng thêm 10 ngày làm việc.</w:t>
            </w:r>
          </w:p>
        </w:tc>
        <w:tc>
          <w:tcPr>
            <w:tcW w:w="3358" w:type="dxa"/>
            <w:vAlign w:val="center"/>
          </w:tcPr>
          <w:p w14:paraId="70B902C5" w14:textId="0EC46144" w:rsidR="00C819A8" w:rsidRPr="00D66BF7" w:rsidRDefault="00C819A8" w:rsidP="00C819A8">
            <w:pPr>
              <w:rPr>
                <w:rFonts w:cs="Times New Roman"/>
                <w:szCs w:val="26"/>
              </w:rPr>
            </w:pPr>
            <w:r>
              <w:rPr>
                <w:rFonts w:cs="Times New Roman"/>
                <w:szCs w:val="26"/>
              </w:rPr>
              <w:lastRenderedPageBreak/>
              <w:t>Không cắt giảm</w:t>
            </w:r>
          </w:p>
        </w:tc>
        <w:tc>
          <w:tcPr>
            <w:tcW w:w="1963" w:type="dxa"/>
            <w:vAlign w:val="center"/>
          </w:tcPr>
          <w:p w14:paraId="5EC99DBA" w14:textId="1ED4382F" w:rsidR="00C819A8" w:rsidRPr="00D66BF7" w:rsidRDefault="00C819A8" w:rsidP="00C819A8">
            <w:pPr>
              <w:jc w:val="both"/>
              <w:rPr>
                <w:rFonts w:cs="Times New Roman"/>
                <w:szCs w:val="26"/>
              </w:rPr>
            </w:pPr>
            <w:r>
              <w:rPr>
                <w:rFonts w:cs="Times New Roman"/>
                <w:szCs w:val="26"/>
              </w:rPr>
              <w:t>-</w:t>
            </w:r>
          </w:p>
        </w:tc>
        <w:tc>
          <w:tcPr>
            <w:tcW w:w="1242" w:type="dxa"/>
            <w:vAlign w:val="center"/>
          </w:tcPr>
          <w:p w14:paraId="74751F22" w14:textId="53ACB2AE"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466A37F1" w14:textId="4C384B12" w:rsidTr="00CA26FB">
        <w:trPr>
          <w:gridAfter w:val="1"/>
          <w:wAfter w:w="10" w:type="dxa"/>
        </w:trPr>
        <w:tc>
          <w:tcPr>
            <w:tcW w:w="1126" w:type="dxa"/>
            <w:vAlign w:val="center"/>
          </w:tcPr>
          <w:p w14:paraId="12DAE6BD" w14:textId="6F132F5C" w:rsidR="00C819A8" w:rsidRPr="0020168E" w:rsidRDefault="00C819A8" w:rsidP="00C819A8">
            <w:pPr>
              <w:jc w:val="center"/>
              <w:rPr>
                <w:rFonts w:cs="Times New Roman"/>
                <w:b/>
                <w:bCs/>
                <w:szCs w:val="26"/>
              </w:rPr>
            </w:pPr>
            <w:r w:rsidRPr="0020168E">
              <w:rPr>
                <w:rFonts w:cs="Times New Roman"/>
                <w:b/>
                <w:bCs/>
                <w:szCs w:val="26"/>
              </w:rPr>
              <w:t>3</w:t>
            </w:r>
          </w:p>
        </w:tc>
        <w:tc>
          <w:tcPr>
            <w:tcW w:w="3433" w:type="dxa"/>
            <w:vAlign w:val="center"/>
          </w:tcPr>
          <w:p w14:paraId="72D28FDD" w14:textId="22D61BA8" w:rsidR="00C819A8" w:rsidRPr="00D66BF7" w:rsidRDefault="00C819A8" w:rsidP="00C819A8">
            <w:pPr>
              <w:pStyle w:val="BodyText"/>
              <w:spacing w:before="120" w:after="120"/>
              <w:jc w:val="both"/>
              <w:outlineLvl w:val="1"/>
              <w:rPr>
                <w:b w:val="0"/>
                <w:bCs w:val="0"/>
                <w:szCs w:val="26"/>
              </w:rPr>
            </w:pPr>
            <w:r w:rsidRPr="00D66BF7">
              <w:rPr>
                <w:b w:val="0"/>
                <w:bCs w:val="0"/>
                <w:szCs w:val="26"/>
              </w:rPr>
              <w:t>Giao đất, cho thuê đất, cho phép chuyển mục đích sử dụng đất để thực hiện dự án nhà ở xã hội</w:t>
            </w:r>
          </w:p>
        </w:tc>
        <w:tc>
          <w:tcPr>
            <w:tcW w:w="3476" w:type="dxa"/>
            <w:vAlign w:val="center"/>
          </w:tcPr>
          <w:p w14:paraId="1FABFFC0" w14:textId="77777777" w:rsidR="00C819A8" w:rsidRDefault="00C819A8" w:rsidP="00C819A8">
            <w:pPr>
              <w:jc w:val="both"/>
              <w:rPr>
                <w:rFonts w:cs="Times New Roman"/>
                <w:szCs w:val="26"/>
              </w:rPr>
            </w:pPr>
            <w:r w:rsidRPr="00804B00">
              <w:rPr>
                <w:rFonts w:cs="Times New Roman"/>
                <w:szCs w:val="26"/>
              </w:rPr>
              <w:t xml:space="preserve">20 ngày làm việc. </w:t>
            </w:r>
          </w:p>
          <w:p w14:paraId="12E5FBC3" w14:textId="0CA48C6E"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1BF81FAA" w14:textId="21317FCF"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6A2FCA21" w14:textId="0300E1F9" w:rsidR="00C819A8" w:rsidRPr="00D66BF7" w:rsidRDefault="00C819A8" w:rsidP="00C819A8">
            <w:pPr>
              <w:jc w:val="both"/>
              <w:rPr>
                <w:rFonts w:cs="Times New Roman"/>
                <w:szCs w:val="26"/>
              </w:rPr>
            </w:pPr>
            <w:r>
              <w:rPr>
                <w:rFonts w:cs="Times New Roman"/>
                <w:szCs w:val="26"/>
              </w:rPr>
              <w:t>-</w:t>
            </w:r>
          </w:p>
        </w:tc>
        <w:tc>
          <w:tcPr>
            <w:tcW w:w="1242" w:type="dxa"/>
            <w:vAlign w:val="center"/>
          </w:tcPr>
          <w:p w14:paraId="26A4C4C9" w14:textId="3E34CCF9"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2B8127C0" w14:textId="1A1E254B" w:rsidTr="00CA26FB">
        <w:trPr>
          <w:gridAfter w:val="1"/>
          <w:wAfter w:w="10" w:type="dxa"/>
        </w:trPr>
        <w:tc>
          <w:tcPr>
            <w:tcW w:w="1126" w:type="dxa"/>
            <w:vAlign w:val="center"/>
          </w:tcPr>
          <w:p w14:paraId="69CFA68E" w14:textId="0F438CE5" w:rsidR="00C819A8" w:rsidRPr="0020168E" w:rsidRDefault="00C819A8" w:rsidP="00C819A8">
            <w:pPr>
              <w:jc w:val="center"/>
              <w:rPr>
                <w:rFonts w:cs="Times New Roman"/>
                <w:b/>
                <w:bCs/>
                <w:szCs w:val="26"/>
              </w:rPr>
            </w:pPr>
            <w:r w:rsidRPr="0020168E">
              <w:rPr>
                <w:rFonts w:cs="Times New Roman"/>
                <w:b/>
                <w:bCs/>
                <w:szCs w:val="26"/>
              </w:rPr>
              <w:t>4</w:t>
            </w:r>
          </w:p>
        </w:tc>
        <w:tc>
          <w:tcPr>
            <w:tcW w:w="3433" w:type="dxa"/>
            <w:vAlign w:val="center"/>
          </w:tcPr>
          <w:p w14:paraId="5E359064" w14:textId="16FC2BBC" w:rsidR="00C819A8" w:rsidRPr="00D66BF7" w:rsidRDefault="00C819A8" w:rsidP="00C819A8">
            <w:pPr>
              <w:jc w:val="both"/>
              <w:rPr>
                <w:rFonts w:cs="Times New Roman"/>
                <w:szCs w:val="26"/>
              </w:rPr>
            </w:pPr>
            <w:r w:rsidRPr="00D66BF7">
              <w:rPr>
                <w:rFonts w:cs="Times New Roman"/>
                <w:szCs w:val="26"/>
              </w:rPr>
              <w:t xml:space="preserve">Chuyển mục đích sử dụng đất trường hợp không phải lập dự án đầu tư theo quy định pháp luật về đầu tư; chuyển hình thức sử dụng đất; gia hạn sử dụng đất khi hết thời hạn sử dụng đất thuộc trường hợp phải được cơ quan có thẩm quyền cho phép gia hạn thời hạn hoạt động của dự án đầu tư theo quy định pháp luật về đầu tư; điều chỉnh thời hạn sử dụng đất của dự án đầu tư; điều chỉnh quyết định giao đất, cho thuê đất, cho phép chuyển mục đích sử dụng đất do thay đổi căn cứ quyết định giao đất, cho thuê đất, cho phép chuyển mục đích sử dụng đất hoặc do sai sót về ranh giới, vị trí, diện tích, mục đích sử dụng giữa bản đồ quy hoạch, </w:t>
            </w:r>
            <w:r w:rsidRPr="00D66BF7">
              <w:rPr>
                <w:rFonts w:cs="Times New Roman"/>
                <w:szCs w:val="26"/>
              </w:rPr>
              <w:lastRenderedPageBreak/>
              <w:t>bản đồ địa chính, quyết định giao đất, cho thuê đất, cho phép chuyển mục đích sử dụng đất và số liệu bàn giao đất trên thực địa</w:t>
            </w:r>
          </w:p>
        </w:tc>
        <w:tc>
          <w:tcPr>
            <w:tcW w:w="3476" w:type="dxa"/>
            <w:vAlign w:val="center"/>
          </w:tcPr>
          <w:p w14:paraId="7B42A630" w14:textId="77777777" w:rsidR="00C819A8" w:rsidRDefault="00C819A8" w:rsidP="00C819A8">
            <w:pPr>
              <w:jc w:val="both"/>
              <w:rPr>
                <w:rFonts w:cs="Times New Roman"/>
                <w:szCs w:val="26"/>
              </w:rPr>
            </w:pPr>
            <w:r w:rsidRPr="00804B00">
              <w:rPr>
                <w:rFonts w:cs="Times New Roman"/>
                <w:szCs w:val="26"/>
              </w:rPr>
              <w:lastRenderedPageBreak/>
              <w:t xml:space="preserve">20 ngày làm việc. </w:t>
            </w:r>
          </w:p>
          <w:p w14:paraId="47F1415E" w14:textId="3E8B2621"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0D65825A" w14:textId="060AB464"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4A5B4C0B" w14:textId="63B7111B" w:rsidR="00C819A8" w:rsidRPr="00D66BF7" w:rsidRDefault="00C819A8" w:rsidP="00C819A8">
            <w:pPr>
              <w:jc w:val="both"/>
              <w:rPr>
                <w:rFonts w:cs="Times New Roman"/>
                <w:szCs w:val="26"/>
              </w:rPr>
            </w:pPr>
            <w:r>
              <w:rPr>
                <w:rFonts w:cs="Times New Roman"/>
                <w:szCs w:val="26"/>
              </w:rPr>
              <w:t>-</w:t>
            </w:r>
          </w:p>
        </w:tc>
        <w:tc>
          <w:tcPr>
            <w:tcW w:w="1242" w:type="dxa"/>
            <w:vAlign w:val="center"/>
          </w:tcPr>
          <w:p w14:paraId="118972A9" w14:textId="76277190"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460F1E9E" w14:textId="61006AA6" w:rsidTr="00CA26FB">
        <w:trPr>
          <w:gridAfter w:val="1"/>
          <w:wAfter w:w="10" w:type="dxa"/>
        </w:trPr>
        <w:tc>
          <w:tcPr>
            <w:tcW w:w="1126" w:type="dxa"/>
            <w:vAlign w:val="center"/>
          </w:tcPr>
          <w:p w14:paraId="1F28C723" w14:textId="2D80E16B" w:rsidR="00C819A8" w:rsidRPr="0020168E" w:rsidRDefault="00C819A8" w:rsidP="00C819A8">
            <w:pPr>
              <w:jc w:val="center"/>
              <w:rPr>
                <w:rFonts w:cs="Times New Roman"/>
                <w:b/>
                <w:bCs/>
                <w:szCs w:val="26"/>
              </w:rPr>
            </w:pPr>
            <w:r w:rsidRPr="0020168E">
              <w:rPr>
                <w:rFonts w:cs="Times New Roman"/>
                <w:b/>
                <w:bCs/>
                <w:szCs w:val="26"/>
              </w:rPr>
              <w:t>5</w:t>
            </w:r>
          </w:p>
        </w:tc>
        <w:tc>
          <w:tcPr>
            <w:tcW w:w="3433" w:type="dxa"/>
            <w:vAlign w:val="center"/>
          </w:tcPr>
          <w:p w14:paraId="7A6C438E" w14:textId="5EA755A0" w:rsidR="00C819A8" w:rsidRPr="00D66BF7" w:rsidRDefault="00C819A8" w:rsidP="00C819A8">
            <w:pPr>
              <w:jc w:val="both"/>
              <w:rPr>
                <w:rFonts w:cs="Times New Roman"/>
                <w:szCs w:val="26"/>
              </w:rPr>
            </w:pPr>
            <w:r w:rsidRPr="00D66BF7">
              <w:rPr>
                <w:rFonts w:cs="Times New Roman"/>
                <w:szCs w:val="26"/>
              </w:rPr>
              <w:t>Gia hạn sử dụng đất khi hết thời hạn sử dụng đất đối với trường hợp sử dụng đất không thuộc diện chấp thuận chủ trương đầu tư theo pháp luật về đầu tư</w:t>
            </w:r>
          </w:p>
        </w:tc>
        <w:tc>
          <w:tcPr>
            <w:tcW w:w="3476" w:type="dxa"/>
            <w:vAlign w:val="center"/>
          </w:tcPr>
          <w:p w14:paraId="54484753" w14:textId="77777777" w:rsidR="00C819A8" w:rsidRDefault="00C819A8" w:rsidP="00C819A8">
            <w:pPr>
              <w:jc w:val="both"/>
              <w:rPr>
                <w:rFonts w:cs="Times New Roman"/>
                <w:szCs w:val="26"/>
              </w:rPr>
            </w:pPr>
            <w:r w:rsidRPr="00804B00">
              <w:rPr>
                <w:rFonts w:cs="Times New Roman"/>
                <w:szCs w:val="26"/>
              </w:rPr>
              <w:t xml:space="preserve">20 ngày làm việc. </w:t>
            </w:r>
          </w:p>
          <w:p w14:paraId="2668A77B" w14:textId="14FD4B8E"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17EDEE21" w14:textId="6E515773"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179EE6F6" w14:textId="4194BBB5" w:rsidR="00C819A8" w:rsidRPr="00D66BF7" w:rsidRDefault="00C819A8" w:rsidP="00C819A8">
            <w:pPr>
              <w:jc w:val="both"/>
              <w:rPr>
                <w:rFonts w:cs="Times New Roman"/>
                <w:szCs w:val="26"/>
              </w:rPr>
            </w:pPr>
            <w:r>
              <w:rPr>
                <w:rFonts w:cs="Times New Roman"/>
                <w:szCs w:val="26"/>
              </w:rPr>
              <w:t>-</w:t>
            </w:r>
          </w:p>
        </w:tc>
        <w:tc>
          <w:tcPr>
            <w:tcW w:w="1242" w:type="dxa"/>
            <w:vAlign w:val="center"/>
          </w:tcPr>
          <w:p w14:paraId="6808576A" w14:textId="46DCE703"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60264495" w14:textId="4C545A21" w:rsidTr="00CA26FB">
        <w:trPr>
          <w:gridAfter w:val="1"/>
          <w:wAfter w:w="10" w:type="dxa"/>
        </w:trPr>
        <w:tc>
          <w:tcPr>
            <w:tcW w:w="1126" w:type="dxa"/>
            <w:vAlign w:val="center"/>
          </w:tcPr>
          <w:p w14:paraId="4E5B5B0F" w14:textId="34A2E0F1" w:rsidR="00C819A8" w:rsidRPr="0020168E" w:rsidRDefault="00461C05" w:rsidP="00C819A8">
            <w:pPr>
              <w:jc w:val="center"/>
              <w:rPr>
                <w:rFonts w:cs="Times New Roman"/>
                <w:b/>
                <w:bCs/>
                <w:szCs w:val="26"/>
              </w:rPr>
            </w:pPr>
            <w:r>
              <w:rPr>
                <w:rFonts w:cs="Times New Roman"/>
                <w:b/>
                <w:bCs/>
                <w:szCs w:val="26"/>
              </w:rPr>
              <w:t>6</w:t>
            </w:r>
          </w:p>
        </w:tc>
        <w:tc>
          <w:tcPr>
            <w:tcW w:w="3433" w:type="dxa"/>
            <w:vAlign w:val="center"/>
          </w:tcPr>
          <w:p w14:paraId="661BDE6C" w14:textId="270876FA" w:rsidR="00C819A8" w:rsidRPr="00D66BF7" w:rsidRDefault="00C819A8" w:rsidP="00C819A8">
            <w:pPr>
              <w:pStyle w:val="BodyText"/>
              <w:spacing w:before="120" w:after="120"/>
              <w:jc w:val="both"/>
              <w:outlineLvl w:val="1"/>
              <w:rPr>
                <w:b w:val="0"/>
                <w:bCs w:val="0"/>
                <w:szCs w:val="26"/>
              </w:rPr>
            </w:pPr>
            <w:r w:rsidRPr="00D66BF7">
              <w:rPr>
                <w:b w:val="0"/>
                <w:bCs w:val="0"/>
                <w:szCs w:val="26"/>
              </w:rPr>
              <w:t>Đăng ký đất đai, tài sản gắn liền với đất, cấp Giấy chứng nhận quyền sử dụng đất, quyền sở hữu tài sản gắn liền với đất lần đầu</w:t>
            </w:r>
            <w:r>
              <w:rPr>
                <w:b w:val="0"/>
                <w:bCs w:val="0"/>
                <w:szCs w:val="26"/>
              </w:rPr>
              <w:t>.</w:t>
            </w:r>
          </w:p>
          <w:p w14:paraId="21C13840" w14:textId="5F899A58" w:rsidR="00C819A8" w:rsidRPr="00D66BF7" w:rsidRDefault="00C819A8" w:rsidP="00C819A8">
            <w:pPr>
              <w:pStyle w:val="BodyText"/>
              <w:spacing w:before="120" w:after="120"/>
              <w:jc w:val="both"/>
              <w:outlineLvl w:val="1"/>
              <w:rPr>
                <w:b w:val="0"/>
                <w:bCs w:val="0"/>
                <w:szCs w:val="26"/>
              </w:rPr>
            </w:pPr>
          </w:p>
        </w:tc>
        <w:tc>
          <w:tcPr>
            <w:tcW w:w="3476" w:type="dxa"/>
            <w:vAlign w:val="center"/>
          </w:tcPr>
          <w:p w14:paraId="4A36A6F0" w14:textId="5C9F1B49" w:rsidR="00C819A8" w:rsidRPr="00804B00" w:rsidRDefault="00C819A8" w:rsidP="00C819A8">
            <w:pPr>
              <w:jc w:val="both"/>
              <w:rPr>
                <w:rFonts w:cs="Times New Roman"/>
                <w:szCs w:val="26"/>
              </w:rPr>
            </w:pPr>
            <w:r w:rsidRPr="00804B00">
              <w:rPr>
                <w:rFonts w:cs="Times New Roman"/>
                <w:szCs w:val="26"/>
              </w:rPr>
              <w:t>20 ngày làm việc. Gồm 17 ngày đăng ký đất đai và 03 ngày cấp Giấy chứng nhận.</w:t>
            </w:r>
          </w:p>
          <w:p w14:paraId="0C97B503" w14:textId="764EDB0E"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3307EBB0" w14:textId="6FF47B69"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084F2AB6" w14:textId="112F6A73" w:rsidR="00C819A8" w:rsidRPr="00D66BF7" w:rsidRDefault="00C819A8" w:rsidP="00C819A8">
            <w:pPr>
              <w:jc w:val="both"/>
              <w:rPr>
                <w:rFonts w:cs="Times New Roman"/>
                <w:szCs w:val="26"/>
              </w:rPr>
            </w:pPr>
            <w:r>
              <w:rPr>
                <w:rFonts w:cs="Times New Roman"/>
                <w:szCs w:val="26"/>
              </w:rPr>
              <w:t>-</w:t>
            </w:r>
          </w:p>
        </w:tc>
        <w:tc>
          <w:tcPr>
            <w:tcW w:w="1242" w:type="dxa"/>
            <w:vAlign w:val="center"/>
          </w:tcPr>
          <w:p w14:paraId="5B128638" w14:textId="32149ED8"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4FE11196" w14:textId="70B3F133" w:rsidTr="00CA26FB">
        <w:trPr>
          <w:gridAfter w:val="1"/>
          <w:wAfter w:w="10" w:type="dxa"/>
        </w:trPr>
        <w:tc>
          <w:tcPr>
            <w:tcW w:w="1126" w:type="dxa"/>
            <w:vAlign w:val="center"/>
          </w:tcPr>
          <w:p w14:paraId="1E8557A8" w14:textId="7369EDA7" w:rsidR="00C819A8" w:rsidRPr="0020168E" w:rsidRDefault="00461C05" w:rsidP="00C819A8">
            <w:pPr>
              <w:jc w:val="center"/>
              <w:rPr>
                <w:rFonts w:cs="Times New Roman"/>
                <w:b/>
                <w:bCs/>
                <w:szCs w:val="26"/>
              </w:rPr>
            </w:pPr>
            <w:r>
              <w:rPr>
                <w:rFonts w:cs="Times New Roman"/>
                <w:b/>
                <w:bCs/>
                <w:szCs w:val="26"/>
              </w:rPr>
              <w:t>7</w:t>
            </w:r>
          </w:p>
        </w:tc>
        <w:tc>
          <w:tcPr>
            <w:tcW w:w="3433" w:type="dxa"/>
            <w:vAlign w:val="center"/>
          </w:tcPr>
          <w:p w14:paraId="7C80797B" w14:textId="30AE341E" w:rsidR="00C819A8" w:rsidRPr="00D66BF7" w:rsidRDefault="00C819A8" w:rsidP="00C819A8">
            <w:pPr>
              <w:jc w:val="both"/>
              <w:rPr>
                <w:rFonts w:cs="Times New Roman"/>
                <w:szCs w:val="26"/>
              </w:rPr>
            </w:pPr>
            <w:r w:rsidRPr="00D66BF7">
              <w:rPr>
                <w:rFonts w:cs="Times New Roman"/>
                <w:szCs w:val="26"/>
              </w:rPr>
              <w:t xml:space="preserve">Cấp Giấy chứng nhận quyền sử dụng đất cho cá nhân, hộ gia đình đã được cấp Giấy chứng nhận một phần diện tích vào loại đất ở trước ngày 01 tháng 7 năm 2004, phần diện tích còn lại của thửa đất </w:t>
            </w:r>
            <w:r>
              <w:rPr>
                <w:rFonts w:cs="Times New Roman"/>
                <w:szCs w:val="26"/>
              </w:rPr>
              <w:t xml:space="preserve">trên Giấy chứng nhận quyền sử dụng đất </w:t>
            </w:r>
            <w:r w:rsidRPr="00D66BF7">
              <w:rPr>
                <w:rFonts w:cs="Times New Roman"/>
                <w:szCs w:val="26"/>
              </w:rPr>
              <w:lastRenderedPageBreak/>
              <w:t xml:space="preserve">chưa được cấp Giấy chứng nhận </w:t>
            </w:r>
          </w:p>
        </w:tc>
        <w:tc>
          <w:tcPr>
            <w:tcW w:w="3476" w:type="dxa"/>
            <w:vAlign w:val="center"/>
          </w:tcPr>
          <w:p w14:paraId="250583CC" w14:textId="77777777" w:rsidR="00C819A8" w:rsidRDefault="00C819A8" w:rsidP="00C819A8">
            <w:pPr>
              <w:jc w:val="both"/>
              <w:rPr>
                <w:rFonts w:cs="Times New Roman"/>
                <w:szCs w:val="26"/>
              </w:rPr>
            </w:pPr>
            <w:r w:rsidRPr="00804B00">
              <w:rPr>
                <w:rFonts w:cs="Times New Roman"/>
                <w:szCs w:val="26"/>
              </w:rPr>
              <w:lastRenderedPageBreak/>
              <w:t xml:space="preserve">20 ngày làm việc. </w:t>
            </w:r>
          </w:p>
          <w:p w14:paraId="67C15F63" w14:textId="0E06FDDF"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w:t>
            </w:r>
            <w:r w:rsidRPr="00804B00">
              <w:rPr>
                <w:rFonts w:cs="Times New Roman"/>
                <w:color w:val="000000" w:themeColor="text1"/>
                <w:szCs w:val="26"/>
                <w:shd w:val="clear" w:color="auto" w:fill="FFFFFF"/>
              </w:rPr>
              <w:lastRenderedPageBreak/>
              <w:t xml:space="preserve">gian thực hiện được cộng </w:t>
            </w:r>
            <w:r w:rsidRPr="00804B00">
              <w:rPr>
                <w:rFonts w:cs="Times New Roman"/>
                <w:color w:val="FF0000"/>
                <w:szCs w:val="26"/>
                <w:shd w:val="clear" w:color="auto" w:fill="FFFFFF"/>
              </w:rPr>
              <w:t xml:space="preserve">thêm </w:t>
            </w:r>
            <w:r>
              <w:rPr>
                <w:rFonts w:cs="Times New Roman"/>
                <w:color w:val="FF0000"/>
                <w:szCs w:val="26"/>
                <w:shd w:val="clear" w:color="auto" w:fill="FFFFFF"/>
              </w:rPr>
              <w:t>10</w:t>
            </w:r>
            <w:r w:rsidRPr="00804B00">
              <w:rPr>
                <w:rFonts w:cs="Times New Roman"/>
                <w:color w:val="FF0000"/>
                <w:szCs w:val="26"/>
                <w:shd w:val="clear" w:color="auto" w:fill="FFFFFF"/>
              </w:rPr>
              <w:t xml:space="preserve"> ngày làm việc</w:t>
            </w:r>
          </w:p>
        </w:tc>
        <w:tc>
          <w:tcPr>
            <w:tcW w:w="3358" w:type="dxa"/>
            <w:vAlign w:val="center"/>
          </w:tcPr>
          <w:p w14:paraId="4B4993EA" w14:textId="3BBBECAA" w:rsidR="00C819A8" w:rsidRDefault="00C819A8" w:rsidP="00C819A8">
            <w:pPr>
              <w:jc w:val="both"/>
              <w:rPr>
                <w:rFonts w:cs="Times New Roman"/>
                <w:color w:val="000000" w:themeColor="text1"/>
                <w:szCs w:val="26"/>
                <w:shd w:val="clear" w:color="auto" w:fill="FFFFFF"/>
              </w:rPr>
            </w:pPr>
            <w:r>
              <w:lastRenderedPageBreak/>
              <w:t xml:space="preserve">Thời gian thực hiện là 20 ngày làm việc đối với trường hợp người sử dụng đất có nhu cầu xác định lại diện tích đất ở; </w:t>
            </w:r>
            <w:r>
              <w:br/>
              <w:t xml:space="preserve">Thời gian thực hiện là </w:t>
            </w:r>
            <w:r w:rsidRPr="00D43ADD">
              <w:rPr>
                <w:color w:val="FF0000"/>
              </w:rPr>
              <w:t>15 ngày làm việc</w:t>
            </w:r>
            <w:r>
              <w:t xml:space="preserve"> đối với không có nhu cầu xác định lại diện tích đất ở.</w:t>
            </w:r>
          </w:p>
          <w:p w14:paraId="7587B279" w14:textId="77777777" w:rsidR="00C819A8" w:rsidRDefault="00C819A8" w:rsidP="00C819A8">
            <w:pPr>
              <w:jc w:val="both"/>
              <w:rPr>
                <w:rFonts w:cs="Times New Roman"/>
                <w:color w:val="FF0000"/>
                <w:szCs w:val="26"/>
                <w:shd w:val="clear" w:color="auto" w:fill="FFFFFF"/>
              </w:rPr>
            </w:pPr>
            <w:r w:rsidRPr="00804B00">
              <w:rPr>
                <w:rFonts w:cs="Times New Roman"/>
                <w:color w:val="000000" w:themeColor="text1"/>
                <w:szCs w:val="26"/>
                <w:shd w:val="clear" w:color="auto" w:fill="FFFFFF"/>
              </w:rPr>
              <w:lastRenderedPageBreak/>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Pr="00804B00">
              <w:rPr>
                <w:rFonts w:cs="Times New Roman"/>
                <w:color w:val="FF0000"/>
                <w:szCs w:val="26"/>
                <w:shd w:val="clear" w:color="auto" w:fill="FFFFFF"/>
              </w:rPr>
              <w:t xml:space="preserve">thêm </w:t>
            </w:r>
            <w:r>
              <w:rPr>
                <w:rFonts w:cs="Times New Roman"/>
                <w:color w:val="FF0000"/>
                <w:szCs w:val="26"/>
                <w:shd w:val="clear" w:color="auto" w:fill="FFFFFF"/>
              </w:rPr>
              <w:t>07</w:t>
            </w:r>
            <w:r w:rsidRPr="00804B00">
              <w:rPr>
                <w:rFonts w:cs="Times New Roman"/>
                <w:color w:val="FF0000"/>
                <w:szCs w:val="26"/>
                <w:shd w:val="clear" w:color="auto" w:fill="FFFFFF"/>
              </w:rPr>
              <w:t xml:space="preserve"> ngày làm việc</w:t>
            </w:r>
            <w:r>
              <w:rPr>
                <w:rFonts w:cs="Times New Roman"/>
                <w:color w:val="FF0000"/>
                <w:szCs w:val="26"/>
                <w:shd w:val="clear" w:color="auto" w:fill="FFFFFF"/>
              </w:rPr>
              <w:t>.</w:t>
            </w:r>
          </w:p>
          <w:p w14:paraId="227C8FDB" w14:textId="77777777" w:rsidR="00C819A8" w:rsidRDefault="00C819A8" w:rsidP="00C819A8">
            <w:pPr>
              <w:jc w:val="both"/>
              <w:rPr>
                <w:color w:val="FF0000"/>
              </w:rPr>
            </w:pPr>
            <w:r w:rsidRPr="00B9606E">
              <w:rPr>
                <w:rFonts w:cs="Times New Roman"/>
                <w:color w:val="FF0000"/>
                <w:szCs w:val="26"/>
              </w:rPr>
              <w:t>-</w:t>
            </w:r>
            <w:r>
              <w:rPr>
                <w:rFonts w:cs="Times New Roman"/>
                <w:szCs w:val="26"/>
              </w:rPr>
              <w:t xml:space="preserve"> </w:t>
            </w:r>
            <w:r w:rsidRPr="00964B12">
              <w:rPr>
                <w:rFonts w:cs="Times New Roman"/>
                <w:color w:val="FF0000"/>
                <w:szCs w:val="26"/>
              </w:rPr>
              <w:t xml:space="preserve">Cắt giảm 05 ngày làm việc đối với trường hợp </w:t>
            </w:r>
            <w:r w:rsidRPr="00964B12">
              <w:rPr>
                <w:color w:val="FF0000"/>
              </w:rPr>
              <w:t>không có nhu cầu xác định lại diện tích đất ở</w:t>
            </w:r>
            <w:r>
              <w:rPr>
                <w:color w:val="FF0000"/>
              </w:rPr>
              <w:t>.</w:t>
            </w:r>
          </w:p>
          <w:p w14:paraId="007554FA" w14:textId="65BBD5B2" w:rsidR="00C819A8" w:rsidRPr="00986C25" w:rsidRDefault="00C819A8" w:rsidP="00C819A8">
            <w:pPr>
              <w:jc w:val="both"/>
              <w:rPr>
                <w:rFonts w:cs="Times New Roman"/>
                <w:szCs w:val="26"/>
              </w:rPr>
            </w:pPr>
            <w:r>
              <w:rPr>
                <w:color w:val="FF0000"/>
              </w:rPr>
              <w:t xml:space="preserve">- Cắt giảm 03 ngày làm việc đối với trường hợp </w:t>
            </w:r>
            <w:r w:rsidRPr="00264773">
              <w:rPr>
                <w:rFonts w:cs="Times New Roman"/>
                <w:color w:val="FF0000"/>
                <w:szCs w:val="26"/>
                <w:shd w:val="clear" w:color="auto" w:fill="FFFFFF"/>
              </w:rPr>
              <w:t>thực hiện thủ tục hành chính về đất đai tại địa bàn các xã miền núi, hải đảo, vùng có điều kiện kinh tế - xã hội khó khăn</w:t>
            </w:r>
          </w:p>
        </w:tc>
        <w:tc>
          <w:tcPr>
            <w:tcW w:w="1963" w:type="dxa"/>
            <w:vAlign w:val="center"/>
          </w:tcPr>
          <w:p w14:paraId="137A24C3" w14:textId="4D7CAE19" w:rsidR="00C819A8" w:rsidRPr="00D66BF7" w:rsidRDefault="00C819A8" w:rsidP="00C819A8">
            <w:pPr>
              <w:jc w:val="both"/>
              <w:rPr>
                <w:rFonts w:cs="Times New Roman"/>
                <w:szCs w:val="26"/>
              </w:rPr>
            </w:pPr>
            <w:r>
              <w:rPr>
                <w:rFonts w:cs="Times New Roman"/>
                <w:szCs w:val="26"/>
              </w:rPr>
              <w:lastRenderedPageBreak/>
              <w:t>Nghị định số 49/2026/NĐ-CP ngày 31/01/2026 và Nghị Quyết số 66/NQ-CP ngày 26/3/2025 cuả Chính phủ</w:t>
            </w:r>
          </w:p>
        </w:tc>
        <w:tc>
          <w:tcPr>
            <w:tcW w:w="1242" w:type="dxa"/>
            <w:vAlign w:val="center"/>
          </w:tcPr>
          <w:p w14:paraId="42393015" w14:textId="7ED18BF3"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6D444F54" w14:textId="26F66787" w:rsidTr="00CA26FB">
        <w:trPr>
          <w:gridAfter w:val="1"/>
          <w:wAfter w:w="10" w:type="dxa"/>
        </w:trPr>
        <w:tc>
          <w:tcPr>
            <w:tcW w:w="1126" w:type="dxa"/>
            <w:vAlign w:val="center"/>
          </w:tcPr>
          <w:p w14:paraId="7D12C5E1" w14:textId="4131C954" w:rsidR="00C819A8" w:rsidRPr="0020168E" w:rsidRDefault="00461C05" w:rsidP="00C819A8">
            <w:pPr>
              <w:jc w:val="center"/>
              <w:rPr>
                <w:rFonts w:cs="Times New Roman"/>
                <w:b/>
                <w:bCs/>
                <w:szCs w:val="26"/>
              </w:rPr>
            </w:pPr>
            <w:r>
              <w:rPr>
                <w:rFonts w:cs="Times New Roman"/>
                <w:b/>
                <w:bCs/>
                <w:szCs w:val="26"/>
              </w:rPr>
              <w:t>8</w:t>
            </w:r>
          </w:p>
        </w:tc>
        <w:tc>
          <w:tcPr>
            <w:tcW w:w="3433" w:type="dxa"/>
            <w:vAlign w:val="center"/>
          </w:tcPr>
          <w:p w14:paraId="4F5797D8" w14:textId="4C38F49F" w:rsidR="00C819A8" w:rsidRPr="00D66BF7" w:rsidRDefault="00C819A8" w:rsidP="00C819A8">
            <w:pPr>
              <w:widowControl w:val="0"/>
              <w:autoSpaceDE w:val="0"/>
              <w:autoSpaceDN w:val="0"/>
              <w:adjustRightInd w:val="0"/>
              <w:spacing w:before="120"/>
              <w:jc w:val="both"/>
              <w:outlineLvl w:val="1"/>
              <w:rPr>
                <w:rFonts w:cs="Times New Roman"/>
                <w:szCs w:val="26"/>
              </w:rPr>
            </w:pPr>
            <w:r w:rsidRPr="00D66BF7">
              <w:rPr>
                <w:rFonts w:cs="Times New Roman"/>
                <w:szCs w:val="26"/>
              </w:rPr>
              <w:t>Đăng ký, cấp Giấy chứng nhận quyền sử dụng đất, quyền sở hữu tài sản gắn liền với đất đối với trường hợp tặng cho quyền sử dụng đất cho Nhà nước hoặc cộng đồng dân cư hoặc mở rộng đường giao thông</w:t>
            </w:r>
          </w:p>
          <w:p w14:paraId="543E3F93" w14:textId="77777777" w:rsidR="00C819A8" w:rsidRPr="00D66BF7" w:rsidRDefault="00C819A8" w:rsidP="00C819A8">
            <w:pPr>
              <w:jc w:val="both"/>
              <w:rPr>
                <w:rFonts w:cs="Times New Roman"/>
                <w:szCs w:val="26"/>
              </w:rPr>
            </w:pPr>
          </w:p>
        </w:tc>
        <w:tc>
          <w:tcPr>
            <w:tcW w:w="3476" w:type="dxa"/>
            <w:vAlign w:val="center"/>
          </w:tcPr>
          <w:p w14:paraId="5E244FF7" w14:textId="77777777" w:rsidR="00C819A8" w:rsidRDefault="00C819A8" w:rsidP="00C819A8">
            <w:pPr>
              <w:jc w:val="both"/>
              <w:rPr>
                <w:rFonts w:cs="Times New Roman"/>
                <w:szCs w:val="26"/>
              </w:rPr>
            </w:pPr>
            <w:r w:rsidRPr="00804B00">
              <w:rPr>
                <w:rFonts w:cs="Times New Roman"/>
                <w:szCs w:val="26"/>
              </w:rPr>
              <w:t xml:space="preserve">10 ngày làm việc. </w:t>
            </w:r>
          </w:p>
          <w:p w14:paraId="7319C789" w14:textId="178ED8EA"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3F08CA81" w14:textId="4151C678" w:rsidR="00C819A8" w:rsidRPr="00D66BF7" w:rsidRDefault="00C819A8" w:rsidP="00C819A8">
            <w:pPr>
              <w:rPr>
                <w:rFonts w:cs="Times New Roman"/>
                <w:szCs w:val="26"/>
              </w:rPr>
            </w:pPr>
            <w:r>
              <w:rPr>
                <w:rFonts w:cs="Times New Roman"/>
                <w:szCs w:val="26"/>
              </w:rPr>
              <w:t>Không cắt giảm</w:t>
            </w:r>
          </w:p>
        </w:tc>
        <w:tc>
          <w:tcPr>
            <w:tcW w:w="1963" w:type="dxa"/>
            <w:vAlign w:val="center"/>
          </w:tcPr>
          <w:p w14:paraId="6F3C0979" w14:textId="7937C381" w:rsidR="00C819A8" w:rsidRPr="00D66BF7" w:rsidRDefault="00C819A8" w:rsidP="00C819A8">
            <w:pPr>
              <w:jc w:val="both"/>
              <w:rPr>
                <w:rFonts w:cs="Times New Roman"/>
                <w:szCs w:val="26"/>
              </w:rPr>
            </w:pPr>
            <w:r>
              <w:rPr>
                <w:rFonts w:cs="Times New Roman"/>
                <w:szCs w:val="26"/>
              </w:rPr>
              <w:t>-</w:t>
            </w:r>
          </w:p>
        </w:tc>
        <w:tc>
          <w:tcPr>
            <w:tcW w:w="1242" w:type="dxa"/>
            <w:vAlign w:val="center"/>
          </w:tcPr>
          <w:p w14:paraId="55EE6DF9" w14:textId="6B542ADD"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3396A66F" w14:textId="36FDD1AF" w:rsidTr="00CA26FB">
        <w:trPr>
          <w:gridAfter w:val="1"/>
          <w:wAfter w:w="10" w:type="dxa"/>
        </w:trPr>
        <w:tc>
          <w:tcPr>
            <w:tcW w:w="1126" w:type="dxa"/>
            <w:vAlign w:val="center"/>
          </w:tcPr>
          <w:p w14:paraId="28607BE9" w14:textId="23234DD8" w:rsidR="00C819A8" w:rsidRPr="0020168E" w:rsidRDefault="00461C05" w:rsidP="00C819A8">
            <w:pPr>
              <w:jc w:val="center"/>
              <w:rPr>
                <w:rFonts w:cs="Times New Roman"/>
                <w:b/>
                <w:bCs/>
                <w:szCs w:val="26"/>
              </w:rPr>
            </w:pPr>
            <w:r>
              <w:rPr>
                <w:rFonts w:cs="Times New Roman"/>
                <w:b/>
                <w:bCs/>
                <w:szCs w:val="26"/>
              </w:rPr>
              <w:t>9</w:t>
            </w:r>
          </w:p>
        </w:tc>
        <w:tc>
          <w:tcPr>
            <w:tcW w:w="3433" w:type="dxa"/>
            <w:vAlign w:val="center"/>
          </w:tcPr>
          <w:p w14:paraId="187E695F" w14:textId="720D0DBB" w:rsidR="00C819A8" w:rsidRPr="00D66BF7" w:rsidRDefault="00C819A8" w:rsidP="00C819A8">
            <w:pPr>
              <w:jc w:val="both"/>
              <w:rPr>
                <w:rFonts w:cs="Times New Roman"/>
                <w:szCs w:val="26"/>
              </w:rPr>
            </w:pPr>
            <w:r w:rsidRPr="00D66BF7">
              <w:rPr>
                <w:rFonts w:cs="Times New Roman"/>
                <w:szCs w:val="26"/>
              </w:rPr>
              <w:t>Thu hồi Giấy chứng nhận đã cấp lần đầu không đúng quy định của pháp luật đất đai, đính chính Giấy chứng nhận đã cấp lần đầu có sai sót do người sử dụng đất phát hiện</w:t>
            </w:r>
          </w:p>
        </w:tc>
        <w:tc>
          <w:tcPr>
            <w:tcW w:w="3476" w:type="dxa"/>
            <w:vAlign w:val="center"/>
          </w:tcPr>
          <w:p w14:paraId="01732E56" w14:textId="0FC23B7C" w:rsidR="00C819A8" w:rsidRPr="00804B00" w:rsidRDefault="00C819A8" w:rsidP="00C819A8">
            <w:pPr>
              <w:jc w:val="both"/>
              <w:rPr>
                <w:rFonts w:cs="Times New Roman"/>
                <w:szCs w:val="26"/>
              </w:rPr>
            </w:pPr>
            <w:r w:rsidRPr="00804B00">
              <w:rPr>
                <w:rFonts w:cs="Times New Roman"/>
                <w:szCs w:val="26"/>
              </w:rPr>
              <w:t>10 ngày cho đính chính; 20 ngày cho việc thu hồi Giấy chứng nhận.</w:t>
            </w:r>
          </w:p>
          <w:p w14:paraId="449D1F2E" w14:textId="5AAD4210"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w:t>
            </w:r>
            <w:r w:rsidRPr="00804B00">
              <w:rPr>
                <w:rFonts w:cs="Times New Roman"/>
                <w:color w:val="000000" w:themeColor="text1"/>
                <w:szCs w:val="26"/>
                <w:shd w:val="clear" w:color="auto" w:fill="FFFFFF"/>
              </w:rPr>
              <w:lastRenderedPageBreak/>
              <w:t xml:space="preserve">có điều kiện kinh tế - xã hội khó khăn, đặc biệt khó khăn theo quy định hiện hành, tổng thời gian thực hiện được cộng thêm </w:t>
            </w:r>
            <w:r>
              <w:rPr>
                <w:rFonts w:cs="Times New Roman"/>
                <w:color w:val="FF0000"/>
                <w:szCs w:val="26"/>
                <w:shd w:val="clear" w:color="auto" w:fill="FFFFFF"/>
              </w:rPr>
              <w:t xml:space="preserve">10 </w:t>
            </w:r>
            <w:r w:rsidRPr="00804B00">
              <w:rPr>
                <w:rFonts w:cs="Times New Roman"/>
                <w:color w:val="FF0000"/>
                <w:szCs w:val="26"/>
                <w:shd w:val="clear" w:color="auto" w:fill="FFFFFF"/>
              </w:rPr>
              <w:t>ngày làm việc</w:t>
            </w:r>
            <w:r>
              <w:rPr>
                <w:rFonts w:cs="Times New Roman"/>
                <w:color w:val="FF0000"/>
                <w:szCs w:val="26"/>
                <w:shd w:val="clear" w:color="auto" w:fill="FFFFFF"/>
              </w:rPr>
              <w:t>.</w:t>
            </w:r>
          </w:p>
        </w:tc>
        <w:tc>
          <w:tcPr>
            <w:tcW w:w="3358" w:type="dxa"/>
            <w:vAlign w:val="center"/>
          </w:tcPr>
          <w:p w14:paraId="708CBC2A" w14:textId="77777777" w:rsidR="00C819A8" w:rsidRPr="00804B00" w:rsidRDefault="00C819A8" w:rsidP="00C819A8">
            <w:pPr>
              <w:jc w:val="both"/>
              <w:rPr>
                <w:rFonts w:cs="Times New Roman"/>
                <w:szCs w:val="26"/>
              </w:rPr>
            </w:pPr>
            <w:r w:rsidRPr="00804B00">
              <w:rPr>
                <w:rFonts w:cs="Times New Roman"/>
                <w:szCs w:val="26"/>
              </w:rPr>
              <w:lastRenderedPageBreak/>
              <w:t>10 ngày cho đính chính; 20 ngày cho việc thu hồi Giấy chứng nhận.</w:t>
            </w:r>
          </w:p>
          <w:p w14:paraId="5AC1EDFE" w14:textId="72E543ED" w:rsidR="00C819A8" w:rsidRPr="00D66BF7" w:rsidRDefault="00C819A8" w:rsidP="00C819A8">
            <w:pPr>
              <w:jc w:val="both"/>
              <w:rPr>
                <w:rFonts w:cs="Times New Roman"/>
                <w:szCs w:val="26"/>
              </w:rPr>
            </w:pPr>
            <w:r w:rsidRPr="00104930">
              <w:rPr>
                <w:rFonts w:cs="Times New Roman"/>
                <w:szCs w:val="26"/>
              </w:rPr>
              <w:t xml:space="preserve">Trường hợp thực hiện thủ tục hành chính về đất đai tại địa bàn các xã miền núi, hải đảo, </w:t>
            </w:r>
            <w:r w:rsidRPr="00104930">
              <w:rPr>
                <w:rFonts w:cs="Times New Roman"/>
                <w:szCs w:val="26"/>
              </w:rPr>
              <w:lastRenderedPageBreak/>
              <w:t xml:space="preserve">vùng có điều kiện kinh tế - xã hội khó khăn, đặc biệt khó khăn theo quy định hiện hành, tổng thời gian thực hiện được cộng thêm </w:t>
            </w:r>
            <w:r w:rsidRPr="00104930">
              <w:rPr>
                <w:rFonts w:cs="Times New Roman"/>
                <w:color w:val="FF0000"/>
                <w:szCs w:val="26"/>
              </w:rPr>
              <w:t>07 ngày làm việc (cắt giảm 03 ngày)</w:t>
            </w:r>
          </w:p>
        </w:tc>
        <w:tc>
          <w:tcPr>
            <w:tcW w:w="1963" w:type="dxa"/>
            <w:vAlign w:val="center"/>
          </w:tcPr>
          <w:p w14:paraId="4EB5E81E" w14:textId="6AAD9B89" w:rsidR="00C819A8" w:rsidRPr="00D66BF7" w:rsidRDefault="00C819A8" w:rsidP="00C819A8">
            <w:pPr>
              <w:jc w:val="both"/>
              <w:rPr>
                <w:rFonts w:cs="Times New Roman"/>
                <w:szCs w:val="26"/>
              </w:rPr>
            </w:pPr>
            <w:r>
              <w:rPr>
                <w:rFonts w:cs="Times New Roman"/>
                <w:szCs w:val="26"/>
              </w:rPr>
              <w:lastRenderedPageBreak/>
              <w:t xml:space="preserve">Nghị định số 49/2026/NĐ-CP ngày 31/01/2026 và Nghị Quyết số 66/NQ-CP </w:t>
            </w:r>
            <w:r>
              <w:rPr>
                <w:rFonts w:cs="Times New Roman"/>
                <w:szCs w:val="26"/>
              </w:rPr>
              <w:lastRenderedPageBreak/>
              <w:t>ngày 26/3/2025 cuả Chính phủ</w:t>
            </w:r>
          </w:p>
        </w:tc>
        <w:tc>
          <w:tcPr>
            <w:tcW w:w="1242" w:type="dxa"/>
            <w:vAlign w:val="center"/>
          </w:tcPr>
          <w:p w14:paraId="4261F373" w14:textId="2134CDAF" w:rsidR="00C819A8" w:rsidRPr="00D66BF7" w:rsidRDefault="00C819A8" w:rsidP="00C819A8">
            <w:pPr>
              <w:jc w:val="both"/>
              <w:rPr>
                <w:rFonts w:cs="Times New Roman"/>
                <w:szCs w:val="26"/>
              </w:rPr>
            </w:pPr>
            <w:r>
              <w:rPr>
                <w:rFonts w:cs="Times New Roman"/>
                <w:szCs w:val="26"/>
              </w:rPr>
              <w:lastRenderedPageBreak/>
              <w:t>TTHC cung cấp dịch vụ công một phần</w:t>
            </w:r>
          </w:p>
        </w:tc>
      </w:tr>
      <w:tr w:rsidR="00C819A8" w:rsidRPr="00D66BF7" w14:paraId="61DCEB41" w14:textId="42C56A8E" w:rsidTr="00CA26FB">
        <w:trPr>
          <w:gridAfter w:val="1"/>
          <w:wAfter w:w="10" w:type="dxa"/>
        </w:trPr>
        <w:tc>
          <w:tcPr>
            <w:tcW w:w="1126" w:type="dxa"/>
            <w:vAlign w:val="center"/>
          </w:tcPr>
          <w:p w14:paraId="6D775631" w14:textId="5A340C80" w:rsidR="00C819A8" w:rsidRPr="0020168E" w:rsidRDefault="00461C05" w:rsidP="00C819A8">
            <w:pPr>
              <w:jc w:val="center"/>
              <w:rPr>
                <w:rFonts w:cs="Times New Roman"/>
                <w:b/>
                <w:bCs/>
                <w:szCs w:val="26"/>
              </w:rPr>
            </w:pPr>
            <w:r>
              <w:rPr>
                <w:rFonts w:cs="Times New Roman"/>
                <w:b/>
                <w:bCs/>
                <w:szCs w:val="26"/>
              </w:rPr>
              <w:t>10</w:t>
            </w:r>
          </w:p>
        </w:tc>
        <w:tc>
          <w:tcPr>
            <w:tcW w:w="3433" w:type="dxa"/>
            <w:vAlign w:val="center"/>
          </w:tcPr>
          <w:p w14:paraId="163275B6" w14:textId="21A2EC9E" w:rsidR="00C819A8" w:rsidRPr="00D66BF7" w:rsidRDefault="00C819A8" w:rsidP="00C819A8">
            <w:pPr>
              <w:jc w:val="both"/>
              <w:rPr>
                <w:rFonts w:cs="Times New Roman"/>
                <w:szCs w:val="26"/>
              </w:rPr>
            </w:pPr>
            <w:r>
              <w:t>Thủ tục chấp thuận cho tổ chức kinh tế thỏa thuận nhận quyền sử dụng đất để thực hiện dự án</w:t>
            </w:r>
          </w:p>
        </w:tc>
        <w:tc>
          <w:tcPr>
            <w:tcW w:w="3476" w:type="dxa"/>
            <w:vAlign w:val="center"/>
          </w:tcPr>
          <w:p w14:paraId="05639375" w14:textId="77777777" w:rsidR="00C819A8" w:rsidRPr="00804B00" w:rsidRDefault="00C819A8" w:rsidP="00C819A8">
            <w:pPr>
              <w:jc w:val="both"/>
              <w:rPr>
                <w:rFonts w:cs="Times New Roman"/>
                <w:szCs w:val="26"/>
              </w:rPr>
            </w:pPr>
            <w:r w:rsidRPr="00804B00">
              <w:rPr>
                <w:rFonts w:cs="Times New Roman"/>
                <w:szCs w:val="26"/>
              </w:rPr>
              <w:t>21 ngày làm việc.</w:t>
            </w:r>
          </w:p>
          <w:p w14:paraId="28DA8DC7" w14:textId="1AE4CE79"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Pr>
                <w:rFonts w:cs="Times New Roman"/>
                <w:color w:val="FF0000"/>
                <w:szCs w:val="26"/>
                <w:shd w:val="clear" w:color="auto" w:fill="FFFFFF"/>
              </w:rPr>
              <w:t>10</w:t>
            </w:r>
            <w:r w:rsidRPr="00804B00">
              <w:rPr>
                <w:rFonts w:cs="Times New Roman"/>
                <w:color w:val="FF0000"/>
                <w:szCs w:val="26"/>
                <w:shd w:val="clear" w:color="auto" w:fill="FFFFFF"/>
              </w:rPr>
              <w:t xml:space="preserve"> ngày làm việc </w:t>
            </w:r>
          </w:p>
        </w:tc>
        <w:tc>
          <w:tcPr>
            <w:tcW w:w="3358" w:type="dxa"/>
            <w:vAlign w:val="center"/>
          </w:tcPr>
          <w:p w14:paraId="662292ED" w14:textId="77777777" w:rsidR="00C819A8" w:rsidRPr="00804B00" w:rsidRDefault="00C819A8" w:rsidP="00C819A8">
            <w:pPr>
              <w:jc w:val="both"/>
              <w:rPr>
                <w:rFonts w:cs="Times New Roman"/>
                <w:szCs w:val="26"/>
              </w:rPr>
            </w:pPr>
            <w:r w:rsidRPr="00804B00">
              <w:rPr>
                <w:rFonts w:cs="Times New Roman"/>
                <w:szCs w:val="26"/>
              </w:rPr>
              <w:t>21 ngày làm việc.</w:t>
            </w:r>
          </w:p>
          <w:p w14:paraId="637DC9C8" w14:textId="292CE346" w:rsidR="00C819A8" w:rsidRPr="00D66BF7"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FF0000"/>
                <w:szCs w:val="26"/>
                <w:shd w:val="clear" w:color="auto" w:fill="FFFFFF"/>
              </w:rPr>
              <w:t>07 ngày làm việc (cắt giảm 03 ngày</w:t>
            </w:r>
            <w:r>
              <w:rPr>
                <w:rFonts w:cs="Times New Roman"/>
                <w:color w:val="FF0000"/>
                <w:szCs w:val="26"/>
                <w:shd w:val="clear" w:color="auto" w:fill="FFFFFF"/>
              </w:rPr>
              <w:t>)</w:t>
            </w:r>
          </w:p>
        </w:tc>
        <w:tc>
          <w:tcPr>
            <w:tcW w:w="1963" w:type="dxa"/>
            <w:vAlign w:val="center"/>
          </w:tcPr>
          <w:p w14:paraId="49D0947A" w14:textId="4DECEEBA" w:rsidR="00C819A8" w:rsidRPr="00D66BF7" w:rsidRDefault="00C819A8" w:rsidP="00C819A8">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2A959304" w14:textId="753248CA" w:rsidR="00C819A8" w:rsidRPr="00D66BF7" w:rsidRDefault="00C819A8" w:rsidP="00C819A8">
            <w:pPr>
              <w:jc w:val="both"/>
              <w:rPr>
                <w:rFonts w:cs="Times New Roman"/>
                <w:szCs w:val="26"/>
              </w:rPr>
            </w:pPr>
            <w:r>
              <w:rPr>
                <w:rFonts w:cs="Times New Roman"/>
                <w:szCs w:val="26"/>
              </w:rPr>
              <w:t>TTHC cung cấp dịch vụ công toàn trình</w:t>
            </w:r>
          </w:p>
        </w:tc>
      </w:tr>
      <w:tr w:rsidR="00C819A8" w:rsidRPr="00D66BF7" w14:paraId="3C17D5A6" w14:textId="4735DA97" w:rsidTr="00CA26FB">
        <w:trPr>
          <w:gridAfter w:val="1"/>
          <w:wAfter w:w="10" w:type="dxa"/>
        </w:trPr>
        <w:tc>
          <w:tcPr>
            <w:tcW w:w="1126" w:type="dxa"/>
            <w:vAlign w:val="center"/>
          </w:tcPr>
          <w:p w14:paraId="532D02F3" w14:textId="72D6172D" w:rsidR="00C819A8" w:rsidRPr="0020168E" w:rsidRDefault="00461C05" w:rsidP="00C819A8">
            <w:pPr>
              <w:jc w:val="center"/>
              <w:rPr>
                <w:rFonts w:cs="Times New Roman"/>
                <w:b/>
                <w:bCs/>
                <w:szCs w:val="26"/>
              </w:rPr>
            </w:pPr>
            <w:r>
              <w:rPr>
                <w:rFonts w:cs="Times New Roman"/>
                <w:b/>
                <w:bCs/>
                <w:szCs w:val="26"/>
              </w:rPr>
              <w:t>11</w:t>
            </w:r>
          </w:p>
        </w:tc>
        <w:tc>
          <w:tcPr>
            <w:tcW w:w="3433" w:type="dxa"/>
            <w:vAlign w:val="center"/>
          </w:tcPr>
          <w:p w14:paraId="00D718DF" w14:textId="0977A21A" w:rsidR="00C819A8" w:rsidRPr="00D66BF7" w:rsidRDefault="00C819A8" w:rsidP="00C819A8">
            <w:pPr>
              <w:jc w:val="both"/>
              <w:rPr>
                <w:rFonts w:cs="Times New Roman"/>
                <w:szCs w:val="26"/>
              </w:rPr>
            </w:pPr>
            <w:r w:rsidRPr="00D66BF7">
              <w:rPr>
                <w:rFonts w:cs="Times New Roman"/>
                <w:szCs w:val="26"/>
              </w:rPr>
              <w:t>Thẩm định, phê duyệt phương án sử dụng đất đối với công ty nông, lâm nghiệp</w:t>
            </w:r>
          </w:p>
        </w:tc>
        <w:tc>
          <w:tcPr>
            <w:tcW w:w="3476" w:type="dxa"/>
            <w:vAlign w:val="center"/>
          </w:tcPr>
          <w:p w14:paraId="56E1C866" w14:textId="1CD25199" w:rsidR="00C819A8" w:rsidRPr="00804B00" w:rsidRDefault="00C819A8" w:rsidP="00C819A8">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Pr>
                <w:rFonts w:cs="Times New Roman"/>
                <w:color w:val="FF0000"/>
                <w:szCs w:val="26"/>
                <w:shd w:val="clear" w:color="auto" w:fill="FFFFFF"/>
              </w:rPr>
              <w:t>10</w:t>
            </w:r>
            <w:r w:rsidRPr="00804B00">
              <w:rPr>
                <w:rFonts w:cs="Times New Roman"/>
                <w:color w:val="FF0000"/>
                <w:szCs w:val="26"/>
                <w:shd w:val="clear" w:color="auto" w:fill="FFFFFF"/>
              </w:rPr>
              <w:t xml:space="preserve"> ngày làm việc.</w:t>
            </w:r>
          </w:p>
        </w:tc>
        <w:tc>
          <w:tcPr>
            <w:tcW w:w="3358" w:type="dxa"/>
            <w:vAlign w:val="center"/>
          </w:tcPr>
          <w:p w14:paraId="2ED1E366" w14:textId="4F2B00EB" w:rsidR="00C819A8" w:rsidRPr="00D66BF7" w:rsidRDefault="00C819A8" w:rsidP="00C819A8">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FF0000"/>
                <w:szCs w:val="26"/>
                <w:shd w:val="clear" w:color="auto" w:fill="FFFFFF"/>
              </w:rPr>
              <w:t>07 ngày làm việc.</w:t>
            </w:r>
            <w:r w:rsidRPr="00804B00">
              <w:rPr>
                <w:rFonts w:cs="Times New Roman"/>
                <w:color w:val="FF0000"/>
                <w:szCs w:val="26"/>
              </w:rPr>
              <w:t xml:space="preserve"> (cắt giảm 03 ngày</w:t>
            </w:r>
            <w:r>
              <w:rPr>
                <w:rFonts w:cs="Times New Roman"/>
                <w:color w:val="FF0000"/>
                <w:szCs w:val="26"/>
              </w:rPr>
              <w:t>)</w:t>
            </w:r>
          </w:p>
        </w:tc>
        <w:tc>
          <w:tcPr>
            <w:tcW w:w="1963" w:type="dxa"/>
            <w:vAlign w:val="center"/>
          </w:tcPr>
          <w:p w14:paraId="32DBFA23" w14:textId="70B01952" w:rsidR="00C819A8" w:rsidRPr="00D66BF7" w:rsidRDefault="00C819A8" w:rsidP="00C819A8">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780FC066" w14:textId="5982A729"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63CFE504" w14:textId="0F54F854" w:rsidTr="00CA26FB">
        <w:trPr>
          <w:gridAfter w:val="1"/>
          <w:wAfter w:w="10" w:type="dxa"/>
        </w:trPr>
        <w:tc>
          <w:tcPr>
            <w:tcW w:w="1126" w:type="dxa"/>
            <w:vAlign w:val="center"/>
          </w:tcPr>
          <w:p w14:paraId="5D6A3E3B" w14:textId="7D8A0388" w:rsidR="00C819A8" w:rsidRPr="0020168E" w:rsidRDefault="00461C05" w:rsidP="00C819A8">
            <w:pPr>
              <w:jc w:val="center"/>
              <w:rPr>
                <w:rFonts w:cs="Times New Roman"/>
                <w:b/>
                <w:bCs/>
                <w:szCs w:val="26"/>
              </w:rPr>
            </w:pPr>
            <w:r>
              <w:rPr>
                <w:rFonts w:cs="Times New Roman"/>
                <w:b/>
                <w:bCs/>
                <w:szCs w:val="26"/>
              </w:rPr>
              <w:t>12</w:t>
            </w:r>
          </w:p>
        </w:tc>
        <w:tc>
          <w:tcPr>
            <w:tcW w:w="3433" w:type="dxa"/>
            <w:vAlign w:val="center"/>
          </w:tcPr>
          <w:p w14:paraId="4FE24CA0" w14:textId="2E677BA5" w:rsidR="00C819A8" w:rsidRPr="00D66BF7" w:rsidRDefault="00C819A8" w:rsidP="00C819A8">
            <w:pPr>
              <w:pStyle w:val="BodyText"/>
              <w:spacing w:before="120" w:after="120"/>
              <w:jc w:val="both"/>
              <w:outlineLvl w:val="1"/>
              <w:rPr>
                <w:b w:val="0"/>
                <w:bCs w:val="0"/>
                <w:szCs w:val="26"/>
              </w:rPr>
            </w:pPr>
            <w:r w:rsidRPr="00D66BF7">
              <w:rPr>
                <w:b w:val="0"/>
                <w:bCs w:val="0"/>
                <w:szCs w:val="26"/>
              </w:rPr>
              <w:t>Sử dụng đất kết hợp đa mục đích, gia hạn phương án sử dụng đất kết hợp đa mục đích</w:t>
            </w:r>
          </w:p>
        </w:tc>
        <w:tc>
          <w:tcPr>
            <w:tcW w:w="3476" w:type="dxa"/>
            <w:vAlign w:val="center"/>
          </w:tcPr>
          <w:p w14:paraId="1336B1B5" w14:textId="77777777" w:rsidR="00C819A8" w:rsidRDefault="00C819A8" w:rsidP="00C819A8">
            <w:pPr>
              <w:jc w:val="both"/>
              <w:rPr>
                <w:rFonts w:cs="Times New Roman"/>
                <w:szCs w:val="26"/>
              </w:rPr>
            </w:pPr>
            <w:r w:rsidRPr="00804B00">
              <w:rPr>
                <w:rFonts w:cs="Times New Roman"/>
                <w:szCs w:val="26"/>
              </w:rPr>
              <w:t xml:space="preserve">14 ngày làm việc. </w:t>
            </w:r>
          </w:p>
          <w:p w14:paraId="37A2853F" w14:textId="41B68C71" w:rsidR="00C819A8" w:rsidRPr="00804B00" w:rsidRDefault="00C819A8" w:rsidP="00C819A8">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w:t>
            </w:r>
            <w:r w:rsidRPr="00804B00">
              <w:rPr>
                <w:rFonts w:cs="Times New Roman"/>
                <w:color w:val="000000" w:themeColor="text1"/>
                <w:szCs w:val="26"/>
                <w:shd w:val="clear" w:color="auto" w:fill="FFFFFF"/>
              </w:rPr>
              <w:lastRenderedPageBreak/>
              <w:t>gian thực hiện được cộng thêm 10 ngày làm việc.</w:t>
            </w:r>
          </w:p>
        </w:tc>
        <w:tc>
          <w:tcPr>
            <w:tcW w:w="3358" w:type="dxa"/>
            <w:vAlign w:val="center"/>
          </w:tcPr>
          <w:p w14:paraId="70DE83AC" w14:textId="60031AEA" w:rsidR="00C819A8" w:rsidRPr="00D66BF7" w:rsidRDefault="00C819A8" w:rsidP="00C819A8">
            <w:pPr>
              <w:rPr>
                <w:rFonts w:cs="Times New Roman"/>
                <w:szCs w:val="26"/>
              </w:rPr>
            </w:pPr>
            <w:r>
              <w:rPr>
                <w:rFonts w:cs="Times New Roman"/>
                <w:szCs w:val="26"/>
              </w:rPr>
              <w:lastRenderedPageBreak/>
              <w:t>Không cắt giảm</w:t>
            </w:r>
          </w:p>
        </w:tc>
        <w:tc>
          <w:tcPr>
            <w:tcW w:w="1963" w:type="dxa"/>
            <w:vAlign w:val="center"/>
          </w:tcPr>
          <w:p w14:paraId="59105D15" w14:textId="722C7D37" w:rsidR="00C819A8" w:rsidRPr="00D66BF7" w:rsidRDefault="00C819A8" w:rsidP="00C819A8">
            <w:pPr>
              <w:jc w:val="both"/>
              <w:rPr>
                <w:rFonts w:cs="Times New Roman"/>
                <w:szCs w:val="26"/>
              </w:rPr>
            </w:pPr>
            <w:r>
              <w:rPr>
                <w:rFonts w:cs="Times New Roman"/>
                <w:szCs w:val="26"/>
              </w:rPr>
              <w:t>-</w:t>
            </w:r>
          </w:p>
        </w:tc>
        <w:tc>
          <w:tcPr>
            <w:tcW w:w="1242" w:type="dxa"/>
            <w:vAlign w:val="center"/>
          </w:tcPr>
          <w:p w14:paraId="49C757F3" w14:textId="2FCC8AA3" w:rsidR="00C819A8" w:rsidRPr="00D66BF7" w:rsidRDefault="00C819A8" w:rsidP="00C819A8">
            <w:pPr>
              <w:jc w:val="both"/>
              <w:rPr>
                <w:rFonts w:cs="Times New Roman"/>
                <w:szCs w:val="26"/>
              </w:rPr>
            </w:pPr>
            <w:r>
              <w:rPr>
                <w:rFonts w:cs="Times New Roman"/>
                <w:szCs w:val="26"/>
              </w:rPr>
              <w:t>TTHC cung cấp dịch vụ công một phần</w:t>
            </w:r>
          </w:p>
        </w:tc>
      </w:tr>
      <w:tr w:rsidR="00C819A8" w:rsidRPr="00D66BF7" w14:paraId="05BFEA04" w14:textId="7F85F045" w:rsidTr="00CA26FB">
        <w:trPr>
          <w:gridAfter w:val="1"/>
          <w:wAfter w:w="10" w:type="dxa"/>
        </w:trPr>
        <w:tc>
          <w:tcPr>
            <w:tcW w:w="1126" w:type="dxa"/>
            <w:vAlign w:val="center"/>
          </w:tcPr>
          <w:p w14:paraId="6E4E7E2E" w14:textId="52CBB3F3" w:rsidR="00C819A8" w:rsidRPr="0020168E" w:rsidRDefault="00461C05" w:rsidP="00C819A8">
            <w:pPr>
              <w:jc w:val="center"/>
              <w:rPr>
                <w:rFonts w:cs="Times New Roman"/>
                <w:b/>
                <w:bCs/>
                <w:szCs w:val="26"/>
              </w:rPr>
            </w:pPr>
            <w:r>
              <w:rPr>
                <w:rFonts w:cs="Times New Roman"/>
                <w:b/>
                <w:bCs/>
                <w:szCs w:val="26"/>
              </w:rPr>
              <w:t>13</w:t>
            </w:r>
          </w:p>
        </w:tc>
        <w:tc>
          <w:tcPr>
            <w:tcW w:w="3433" w:type="dxa"/>
            <w:vAlign w:val="center"/>
          </w:tcPr>
          <w:p w14:paraId="544BAF09" w14:textId="6BE4614D" w:rsidR="00C819A8" w:rsidRPr="00D66BF7" w:rsidRDefault="00C819A8" w:rsidP="00C819A8">
            <w:pPr>
              <w:widowControl w:val="0"/>
              <w:autoSpaceDE w:val="0"/>
              <w:autoSpaceDN w:val="0"/>
              <w:adjustRightInd w:val="0"/>
              <w:spacing w:before="120" w:after="120"/>
              <w:jc w:val="both"/>
              <w:outlineLvl w:val="1"/>
              <w:rPr>
                <w:rFonts w:cs="Times New Roman"/>
                <w:szCs w:val="26"/>
              </w:rPr>
            </w:pPr>
            <w:r w:rsidRPr="00D66BF7">
              <w:rPr>
                <w:rFonts w:cs="Times New Roman"/>
                <w:szCs w:val="26"/>
              </w:rPr>
              <w:t>Góp quyền sử dụng đất, điều chỉnh lại đất đai để thực hiện dự án đầu tư theo quy định tại Điều 219 Luật Đất đai</w:t>
            </w:r>
          </w:p>
        </w:tc>
        <w:tc>
          <w:tcPr>
            <w:tcW w:w="3476" w:type="dxa"/>
            <w:vAlign w:val="center"/>
          </w:tcPr>
          <w:p w14:paraId="7686BDB7" w14:textId="68CB7640" w:rsidR="00C819A8" w:rsidRPr="00804B00" w:rsidRDefault="00C819A8" w:rsidP="00C819A8">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7F0C44">
              <w:rPr>
                <w:rFonts w:cs="Times New Roman"/>
                <w:color w:val="FF0000"/>
                <w:szCs w:val="26"/>
                <w:shd w:val="clear" w:color="auto" w:fill="FFFFFF"/>
              </w:rPr>
              <w:t>10 ngày làm việc</w:t>
            </w:r>
          </w:p>
        </w:tc>
        <w:tc>
          <w:tcPr>
            <w:tcW w:w="3358" w:type="dxa"/>
            <w:vAlign w:val="center"/>
          </w:tcPr>
          <w:p w14:paraId="2A290054" w14:textId="55A4C139" w:rsidR="00C819A8" w:rsidRPr="00D66BF7" w:rsidRDefault="00C819A8" w:rsidP="00C819A8">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Pr="007F0C44">
              <w:rPr>
                <w:rFonts w:cs="Times New Roman"/>
                <w:color w:val="FF0000"/>
                <w:szCs w:val="26"/>
                <w:shd w:val="clear" w:color="auto" w:fill="FFFFFF"/>
              </w:rPr>
              <w:t xml:space="preserve">thêm 07 ngày làm việc </w:t>
            </w:r>
            <w:r w:rsidRPr="00804B00">
              <w:rPr>
                <w:rFonts w:cs="Times New Roman"/>
                <w:color w:val="FF0000"/>
                <w:szCs w:val="26"/>
                <w:shd w:val="clear" w:color="auto" w:fill="FFFFFF"/>
              </w:rPr>
              <w:t>(cắt giảm 03 ngày theo chỉ đạo)</w:t>
            </w:r>
          </w:p>
        </w:tc>
        <w:tc>
          <w:tcPr>
            <w:tcW w:w="1963" w:type="dxa"/>
            <w:vAlign w:val="center"/>
          </w:tcPr>
          <w:p w14:paraId="194BA32E" w14:textId="45CCE24D" w:rsidR="00C819A8" w:rsidRPr="00D66BF7" w:rsidRDefault="00C819A8" w:rsidP="00C819A8">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505F95F4" w14:textId="601275CB" w:rsidR="00C819A8" w:rsidRPr="00D66BF7" w:rsidRDefault="00C819A8" w:rsidP="00C819A8">
            <w:pPr>
              <w:jc w:val="both"/>
              <w:rPr>
                <w:rFonts w:cs="Times New Roman"/>
                <w:szCs w:val="26"/>
              </w:rPr>
            </w:pPr>
            <w:r>
              <w:rPr>
                <w:rFonts w:cs="Times New Roman"/>
                <w:szCs w:val="26"/>
              </w:rPr>
              <w:t>TTHC cung cấp dịch vụ công một phần</w:t>
            </w:r>
          </w:p>
        </w:tc>
      </w:tr>
      <w:tr w:rsidR="00157FFC" w:rsidRPr="00D66BF7" w14:paraId="2BCF4E96" w14:textId="77777777" w:rsidTr="00CA26FB">
        <w:trPr>
          <w:gridAfter w:val="1"/>
          <w:wAfter w:w="10" w:type="dxa"/>
        </w:trPr>
        <w:tc>
          <w:tcPr>
            <w:tcW w:w="1126" w:type="dxa"/>
            <w:vAlign w:val="center"/>
          </w:tcPr>
          <w:p w14:paraId="3F980DD5" w14:textId="77777777" w:rsidR="00461C05" w:rsidRDefault="00461C05" w:rsidP="00157FFC">
            <w:pPr>
              <w:jc w:val="center"/>
              <w:rPr>
                <w:rFonts w:cs="Times New Roman"/>
                <w:b/>
                <w:bCs/>
                <w:szCs w:val="26"/>
              </w:rPr>
            </w:pPr>
            <w:r>
              <w:rPr>
                <w:rFonts w:cs="Times New Roman"/>
                <w:b/>
                <w:bCs/>
                <w:szCs w:val="26"/>
              </w:rPr>
              <w:t>14</w:t>
            </w:r>
          </w:p>
          <w:p w14:paraId="5FE7EF9B" w14:textId="0F8A16C4" w:rsidR="00157FFC" w:rsidRPr="0020168E" w:rsidRDefault="00157FFC" w:rsidP="00157FFC">
            <w:pPr>
              <w:jc w:val="center"/>
              <w:rPr>
                <w:rFonts w:cs="Times New Roman"/>
                <w:b/>
                <w:bCs/>
                <w:szCs w:val="26"/>
              </w:rPr>
            </w:pPr>
            <w:r w:rsidRPr="0020168E">
              <w:rPr>
                <w:rFonts w:cs="Times New Roman"/>
                <w:b/>
                <w:bCs/>
                <w:szCs w:val="26"/>
              </w:rPr>
              <w:t>(VPĐK)</w:t>
            </w:r>
          </w:p>
        </w:tc>
        <w:tc>
          <w:tcPr>
            <w:tcW w:w="3433" w:type="dxa"/>
            <w:vAlign w:val="center"/>
          </w:tcPr>
          <w:p w14:paraId="5FE00485" w14:textId="67405A4A"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cấp Giấy chứng nhận đối với trường hợp chuyển nhượng dự án đầu tư có sử dụng đất</w:t>
            </w:r>
          </w:p>
        </w:tc>
        <w:tc>
          <w:tcPr>
            <w:tcW w:w="3476" w:type="dxa"/>
            <w:vAlign w:val="center"/>
          </w:tcPr>
          <w:p w14:paraId="301A3BC8" w14:textId="2AD4AE7D" w:rsidR="00157FFC" w:rsidRPr="00804B00" w:rsidRDefault="00157FFC" w:rsidP="00157FFC">
            <w:pPr>
              <w:jc w:val="both"/>
              <w:rPr>
                <w:rFonts w:cs="Times New Roman"/>
                <w:szCs w:val="26"/>
              </w:rPr>
            </w:pPr>
            <w:r w:rsidRPr="00310D6D">
              <w:rPr>
                <w:rFonts w:cs="Times New Roman"/>
                <w:color w:val="000000" w:themeColor="text1"/>
                <w:szCs w:val="26"/>
              </w:rPr>
              <w:t xml:space="preserve">08 ngày làm việc. </w:t>
            </w:r>
            <w:r w:rsidRPr="00310D6D">
              <w:rPr>
                <w:rFonts w:cs="Times New Roman"/>
                <w:color w:val="000000" w:themeColor="text1"/>
                <w:szCs w:val="26"/>
                <w:shd w:val="clear" w:color="auto" w:fill="FFFFFF"/>
              </w:rPr>
              <w:t xml:space="preserve">Trường hợp thực hiện thủ tục hành </w:t>
            </w:r>
            <w:r w:rsidRPr="00804B00">
              <w:rPr>
                <w:rFonts w:cs="Times New Roman"/>
                <w:color w:val="000000" w:themeColor="text1"/>
                <w:szCs w:val="26"/>
                <w:shd w:val="clear" w:color="auto" w:fill="FFFFFF"/>
              </w:rPr>
              <w:t xml:space="preserve">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79743CD9" w14:textId="3C36B093" w:rsidR="00157FFC" w:rsidRPr="00804B00" w:rsidRDefault="00157FFC" w:rsidP="00157FFC">
            <w:pPr>
              <w:jc w:val="both"/>
              <w:rPr>
                <w:rFonts w:cs="Times New Roman"/>
                <w:szCs w:val="26"/>
              </w:rPr>
            </w:pPr>
            <w:r w:rsidRPr="00310D6D">
              <w:rPr>
                <w:rFonts w:cs="Times New Roman"/>
                <w:color w:val="000000" w:themeColor="text1"/>
                <w:szCs w:val="26"/>
              </w:rPr>
              <w:t>Không cắt giảm</w:t>
            </w:r>
          </w:p>
        </w:tc>
        <w:tc>
          <w:tcPr>
            <w:tcW w:w="1963" w:type="dxa"/>
            <w:vAlign w:val="center"/>
          </w:tcPr>
          <w:p w14:paraId="7B4F3ED3" w14:textId="1920D5F7" w:rsidR="00157FFC" w:rsidRDefault="00157FFC" w:rsidP="00157FFC">
            <w:pPr>
              <w:jc w:val="both"/>
              <w:rPr>
                <w:rFonts w:cs="Times New Roman"/>
                <w:szCs w:val="26"/>
              </w:rPr>
            </w:pPr>
            <w:r>
              <w:rPr>
                <w:rFonts w:cs="Times New Roman"/>
                <w:szCs w:val="26"/>
              </w:rPr>
              <w:t>-</w:t>
            </w:r>
          </w:p>
        </w:tc>
        <w:tc>
          <w:tcPr>
            <w:tcW w:w="1242" w:type="dxa"/>
            <w:vAlign w:val="center"/>
          </w:tcPr>
          <w:p w14:paraId="2A2A175F" w14:textId="1BBD210D" w:rsidR="00157FFC" w:rsidRDefault="00157FFC" w:rsidP="00157FFC">
            <w:pPr>
              <w:jc w:val="both"/>
              <w:rPr>
                <w:rFonts w:cs="Times New Roman"/>
                <w:szCs w:val="26"/>
              </w:rPr>
            </w:pPr>
            <w:r>
              <w:rPr>
                <w:rFonts w:cs="Times New Roman"/>
                <w:szCs w:val="26"/>
              </w:rPr>
              <w:t>TTHC cung cấp dịch vụ công trực tuyến toàn trình</w:t>
            </w:r>
          </w:p>
        </w:tc>
      </w:tr>
      <w:tr w:rsidR="00157FFC" w:rsidRPr="00D66BF7" w14:paraId="3DAA6ADC" w14:textId="77777777" w:rsidTr="0068196A">
        <w:trPr>
          <w:gridAfter w:val="1"/>
          <w:wAfter w:w="10" w:type="dxa"/>
        </w:trPr>
        <w:tc>
          <w:tcPr>
            <w:tcW w:w="1126" w:type="dxa"/>
            <w:vAlign w:val="center"/>
          </w:tcPr>
          <w:p w14:paraId="2C876C9D" w14:textId="4B43974B" w:rsidR="00157FFC" w:rsidRPr="0020168E" w:rsidRDefault="00461C05" w:rsidP="00157FFC">
            <w:pPr>
              <w:jc w:val="center"/>
              <w:rPr>
                <w:rFonts w:cs="Times New Roman"/>
                <w:b/>
                <w:bCs/>
                <w:szCs w:val="26"/>
              </w:rPr>
            </w:pPr>
            <w:r>
              <w:rPr>
                <w:rFonts w:cs="Times New Roman"/>
                <w:b/>
                <w:bCs/>
                <w:szCs w:val="26"/>
              </w:rPr>
              <w:t>15</w:t>
            </w:r>
          </w:p>
        </w:tc>
        <w:tc>
          <w:tcPr>
            <w:tcW w:w="3433" w:type="dxa"/>
            <w:vAlign w:val="center"/>
          </w:tcPr>
          <w:p w14:paraId="5E3E8DD3" w14:textId="77777777" w:rsidR="00157FFC" w:rsidRDefault="00157FFC" w:rsidP="00157FFC">
            <w:pPr>
              <w:widowControl w:val="0"/>
              <w:autoSpaceDE w:val="0"/>
              <w:autoSpaceDN w:val="0"/>
              <w:adjustRightInd w:val="0"/>
              <w:spacing w:before="120" w:after="120"/>
              <w:jc w:val="both"/>
              <w:outlineLvl w:val="1"/>
              <w:rPr>
                <w:rFonts w:cs="Times New Roman"/>
                <w:color w:val="000000"/>
                <w:szCs w:val="26"/>
              </w:rPr>
            </w:pPr>
            <w:r w:rsidRPr="00D66BF7">
              <w:rPr>
                <w:rFonts w:cs="Times New Roman"/>
                <w:color w:val="000000"/>
                <w:szCs w:val="26"/>
              </w:rPr>
              <w:t>Đăng ký tài sản gắn liền với thửa đất đã được cấp Giấy chứng nhận hoặc đăng ký thay đổi về tài sản gắn liền với đất so với nội dung đã đăng ký, gia hạn thời hạn sở hữu nhà ở của tổ chức nước ngoài, cá nhân nước ngoài theo quy định của pháp luật về nhà ở nội dung đã đăng ký</w:t>
            </w:r>
          </w:p>
          <w:p w14:paraId="625E947B" w14:textId="4DAF6EE8" w:rsidR="00461C05" w:rsidRPr="00D66BF7" w:rsidRDefault="00461C05" w:rsidP="00157FFC">
            <w:pPr>
              <w:widowControl w:val="0"/>
              <w:autoSpaceDE w:val="0"/>
              <w:autoSpaceDN w:val="0"/>
              <w:adjustRightInd w:val="0"/>
              <w:spacing w:before="120" w:after="120"/>
              <w:jc w:val="both"/>
              <w:outlineLvl w:val="1"/>
              <w:rPr>
                <w:rFonts w:cs="Times New Roman"/>
                <w:szCs w:val="26"/>
              </w:rPr>
            </w:pPr>
          </w:p>
        </w:tc>
        <w:tc>
          <w:tcPr>
            <w:tcW w:w="3476" w:type="dxa"/>
            <w:vAlign w:val="center"/>
          </w:tcPr>
          <w:p w14:paraId="61731D88" w14:textId="10A41491" w:rsidR="00157FFC" w:rsidRPr="00804B00" w:rsidRDefault="00157FFC" w:rsidP="00157FFC">
            <w:pPr>
              <w:jc w:val="both"/>
              <w:rPr>
                <w:rFonts w:cs="Times New Roman"/>
                <w:szCs w:val="26"/>
              </w:rPr>
            </w:pPr>
            <w:r w:rsidRPr="00310D6D">
              <w:rPr>
                <w:rFonts w:cs="Times New Roman"/>
                <w:color w:val="000000" w:themeColor="text1"/>
                <w:szCs w:val="26"/>
              </w:rPr>
              <w:t xml:space="preserve">08 ngày làm việc. </w:t>
            </w:r>
            <w:r w:rsidRPr="00310D6D">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310D6D">
              <w:rPr>
                <w:rFonts w:cs="Times New Roman"/>
                <w:color w:val="000000" w:themeColor="text1"/>
                <w:szCs w:val="26"/>
              </w:rPr>
              <w:t>10 ngày làm việc</w:t>
            </w:r>
          </w:p>
        </w:tc>
        <w:tc>
          <w:tcPr>
            <w:tcW w:w="3358" w:type="dxa"/>
            <w:vAlign w:val="center"/>
          </w:tcPr>
          <w:p w14:paraId="1840C4FF" w14:textId="01B5AA83"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07D23545" w14:textId="315B2108" w:rsidR="00157FFC" w:rsidRDefault="00157FFC" w:rsidP="00157FFC">
            <w:pPr>
              <w:jc w:val="both"/>
              <w:rPr>
                <w:rFonts w:cs="Times New Roman"/>
                <w:szCs w:val="26"/>
              </w:rPr>
            </w:pPr>
            <w:r>
              <w:rPr>
                <w:rFonts w:cs="Times New Roman"/>
                <w:szCs w:val="26"/>
              </w:rPr>
              <w:t>-</w:t>
            </w:r>
          </w:p>
        </w:tc>
        <w:tc>
          <w:tcPr>
            <w:tcW w:w="1242" w:type="dxa"/>
          </w:tcPr>
          <w:p w14:paraId="2652483F" w14:textId="100F07A7"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6F224490" w14:textId="77777777" w:rsidTr="0068196A">
        <w:trPr>
          <w:gridAfter w:val="1"/>
          <w:wAfter w:w="10" w:type="dxa"/>
        </w:trPr>
        <w:tc>
          <w:tcPr>
            <w:tcW w:w="1126" w:type="dxa"/>
            <w:vAlign w:val="center"/>
          </w:tcPr>
          <w:p w14:paraId="2BD4B6B3" w14:textId="7FFDFBBD" w:rsidR="00157FFC" w:rsidRPr="0020168E" w:rsidRDefault="00461C05" w:rsidP="00157FFC">
            <w:pPr>
              <w:jc w:val="center"/>
              <w:rPr>
                <w:rFonts w:cs="Times New Roman"/>
                <w:b/>
                <w:bCs/>
                <w:szCs w:val="26"/>
              </w:rPr>
            </w:pPr>
            <w:r>
              <w:rPr>
                <w:rFonts w:cs="Times New Roman"/>
                <w:b/>
                <w:bCs/>
                <w:szCs w:val="26"/>
              </w:rPr>
              <w:lastRenderedPageBreak/>
              <w:t>16</w:t>
            </w:r>
          </w:p>
        </w:tc>
        <w:tc>
          <w:tcPr>
            <w:tcW w:w="3433" w:type="dxa"/>
            <w:vAlign w:val="center"/>
          </w:tcPr>
          <w:p w14:paraId="1A71B537" w14:textId="00151A34"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biến động chuyển mục đích sử dụng đất không phải xin phép cơ quan nhà nước có thẩm quyền</w:t>
            </w:r>
          </w:p>
        </w:tc>
        <w:tc>
          <w:tcPr>
            <w:tcW w:w="3476" w:type="dxa"/>
            <w:vAlign w:val="center"/>
          </w:tcPr>
          <w:p w14:paraId="1741BDB3" w14:textId="449ADB16" w:rsidR="00157FFC" w:rsidRPr="00804B00" w:rsidRDefault="00157FFC" w:rsidP="00157FFC">
            <w:pPr>
              <w:jc w:val="both"/>
              <w:rPr>
                <w:rFonts w:cs="Times New Roman"/>
                <w:szCs w:val="26"/>
              </w:rPr>
            </w:pPr>
            <w:r w:rsidRPr="00804B00">
              <w:rPr>
                <w:rFonts w:cs="Times New Roman"/>
                <w:szCs w:val="26"/>
              </w:rPr>
              <w:t xml:space="preserve">05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p>
        </w:tc>
        <w:tc>
          <w:tcPr>
            <w:tcW w:w="3358" w:type="dxa"/>
            <w:vAlign w:val="center"/>
          </w:tcPr>
          <w:p w14:paraId="501730C7" w14:textId="03D3BC8E" w:rsidR="00157FFC" w:rsidRPr="00804B00" w:rsidRDefault="00157FFC" w:rsidP="00157FFC">
            <w:pPr>
              <w:jc w:val="both"/>
              <w:rPr>
                <w:rFonts w:cs="Times New Roman"/>
                <w:szCs w:val="26"/>
              </w:rPr>
            </w:pPr>
            <w:r w:rsidRPr="00804B00">
              <w:rPr>
                <w:rFonts w:cs="Times New Roman"/>
                <w:szCs w:val="26"/>
              </w:rPr>
              <w:t xml:space="preserve">05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w:t>
            </w:r>
            <w:r w:rsidRPr="00B50DD6">
              <w:rPr>
                <w:rFonts w:cs="Times New Roman"/>
                <w:color w:val="FF0000"/>
                <w:szCs w:val="26"/>
                <w:shd w:val="clear" w:color="auto" w:fill="FFFFFF"/>
              </w:rPr>
              <w:t xml:space="preserve">cộng thêm </w:t>
            </w:r>
            <w:r w:rsidRPr="00B50DD6">
              <w:rPr>
                <w:rFonts w:cs="Times New Roman"/>
                <w:color w:val="FF0000"/>
                <w:szCs w:val="26"/>
              </w:rPr>
              <w:t>08 ngày làm việc</w:t>
            </w:r>
            <w:r w:rsidRPr="00B50DD6">
              <w:rPr>
                <w:rFonts w:cs="Times New Roman"/>
                <w:color w:val="FF0000"/>
                <w:szCs w:val="26"/>
                <w:shd w:val="clear" w:color="auto" w:fill="FFFFFF"/>
              </w:rPr>
              <w:t xml:space="preserve"> </w:t>
            </w:r>
            <w:r w:rsidRPr="00804B00">
              <w:rPr>
                <w:rFonts w:cs="Times New Roman"/>
                <w:color w:val="FF0000"/>
                <w:szCs w:val="26"/>
                <w:shd w:val="clear" w:color="auto" w:fill="FFFFFF"/>
              </w:rPr>
              <w:t>(cắt giảm 02 ngày)</w:t>
            </w:r>
            <w:r>
              <w:rPr>
                <w:rFonts w:cs="Times New Roman"/>
                <w:szCs w:val="26"/>
              </w:rPr>
              <w:t xml:space="preserve"> </w:t>
            </w:r>
          </w:p>
        </w:tc>
        <w:tc>
          <w:tcPr>
            <w:tcW w:w="1963" w:type="dxa"/>
            <w:vAlign w:val="center"/>
          </w:tcPr>
          <w:p w14:paraId="24B71757" w14:textId="6CF5415D"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1F071E4D" w14:textId="17D98C51"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2CE8FADF" w14:textId="77777777" w:rsidTr="0068196A">
        <w:trPr>
          <w:gridAfter w:val="1"/>
          <w:wAfter w:w="10" w:type="dxa"/>
        </w:trPr>
        <w:tc>
          <w:tcPr>
            <w:tcW w:w="1126" w:type="dxa"/>
            <w:vAlign w:val="center"/>
          </w:tcPr>
          <w:p w14:paraId="30A41ECF" w14:textId="7757FD65" w:rsidR="00157FFC" w:rsidRPr="0020168E" w:rsidRDefault="00157FFC" w:rsidP="00157FFC">
            <w:pPr>
              <w:jc w:val="center"/>
              <w:rPr>
                <w:rFonts w:cs="Times New Roman"/>
                <w:b/>
                <w:bCs/>
                <w:szCs w:val="26"/>
              </w:rPr>
            </w:pPr>
            <w:r w:rsidRPr="0020168E">
              <w:rPr>
                <w:rFonts w:cs="Times New Roman"/>
                <w:b/>
                <w:bCs/>
                <w:szCs w:val="26"/>
              </w:rPr>
              <w:t>1</w:t>
            </w:r>
            <w:r w:rsidR="00461C05">
              <w:rPr>
                <w:rFonts w:cs="Times New Roman"/>
                <w:b/>
                <w:bCs/>
                <w:szCs w:val="26"/>
              </w:rPr>
              <w:t>7</w:t>
            </w:r>
          </w:p>
        </w:tc>
        <w:tc>
          <w:tcPr>
            <w:tcW w:w="3433" w:type="dxa"/>
            <w:vAlign w:val="center"/>
          </w:tcPr>
          <w:p w14:paraId="233EB156" w14:textId="6E0A0F3E"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Xóa ghi nợ tiền sử dụng đất, lệ phí trước bạ trên Giấy chứng nhận đã cấp</w:t>
            </w:r>
          </w:p>
        </w:tc>
        <w:tc>
          <w:tcPr>
            <w:tcW w:w="3476" w:type="dxa"/>
            <w:vAlign w:val="center"/>
          </w:tcPr>
          <w:p w14:paraId="3725E451" w14:textId="12F7A680" w:rsidR="00157FFC" w:rsidRPr="00804B00" w:rsidRDefault="00157FFC" w:rsidP="00157FFC">
            <w:pPr>
              <w:jc w:val="both"/>
              <w:rPr>
                <w:rFonts w:cs="Times New Roman"/>
                <w:szCs w:val="26"/>
              </w:rPr>
            </w:pPr>
            <w:r w:rsidRPr="00804B00">
              <w:rPr>
                <w:rFonts w:cs="Times New Roman"/>
                <w:szCs w:val="26"/>
              </w:rPr>
              <w:t xml:space="preserve">01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43B4DA7B" w14:textId="41BB4269"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0C2E7F79" w14:textId="47EF7BAE" w:rsidR="00157FFC" w:rsidRDefault="00157FFC" w:rsidP="00157FFC">
            <w:pPr>
              <w:jc w:val="both"/>
              <w:rPr>
                <w:rFonts w:cs="Times New Roman"/>
                <w:szCs w:val="26"/>
              </w:rPr>
            </w:pPr>
            <w:r>
              <w:rPr>
                <w:rFonts w:cs="Times New Roman"/>
                <w:szCs w:val="26"/>
              </w:rPr>
              <w:t>-</w:t>
            </w:r>
          </w:p>
        </w:tc>
        <w:tc>
          <w:tcPr>
            <w:tcW w:w="1242" w:type="dxa"/>
          </w:tcPr>
          <w:p w14:paraId="6EDCEFD0" w14:textId="49688B44"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2D63D777" w14:textId="77777777" w:rsidTr="0068196A">
        <w:trPr>
          <w:gridAfter w:val="1"/>
          <w:wAfter w:w="10" w:type="dxa"/>
        </w:trPr>
        <w:tc>
          <w:tcPr>
            <w:tcW w:w="1126" w:type="dxa"/>
            <w:vAlign w:val="center"/>
          </w:tcPr>
          <w:p w14:paraId="0203A1FA" w14:textId="0D9D0A04" w:rsidR="00157FFC" w:rsidRPr="0020168E" w:rsidRDefault="00157FFC" w:rsidP="00157FFC">
            <w:pPr>
              <w:jc w:val="center"/>
              <w:rPr>
                <w:rFonts w:cs="Times New Roman"/>
                <w:b/>
                <w:bCs/>
                <w:szCs w:val="26"/>
              </w:rPr>
            </w:pPr>
            <w:r w:rsidRPr="0020168E">
              <w:rPr>
                <w:rFonts w:cs="Times New Roman"/>
                <w:b/>
                <w:bCs/>
                <w:szCs w:val="26"/>
              </w:rPr>
              <w:t>1</w:t>
            </w:r>
            <w:r w:rsidR="00461C05">
              <w:rPr>
                <w:rFonts w:cs="Times New Roman"/>
                <w:b/>
                <w:bCs/>
                <w:szCs w:val="26"/>
              </w:rPr>
              <w:t>8</w:t>
            </w:r>
          </w:p>
        </w:tc>
        <w:tc>
          <w:tcPr>
            <w:tcW w:w="3433" w:type="dxa"/>
            <w:vAlign w:val="center"/>
          </w:tcPr>
          <w:p w14:paraId="6069A905" w14:textId="65430492"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 xml:space="preserve">Đăng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w:t>
            </w:r>
            <w:r w:rsidRPr="00D66BF7">
              <w:rPr>
                <w:rFonts w:cs="Times New Roman"/>
                <w:color w:val="000000"/>
                <w:szCs w:val="26"/>
              </w:rPr>
              <w:lastRenderedPageBreak/>
              <w:t>pháp luật về quản lý, sử dụng tài sản công;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tc>
        <w:tc>
          <w:tcPr>
            <w:tcW w:w="3476" w:type="dxa"/>
            <w:vAlign w:val="center"/>
          </w:tcPr>
          <w:p w14:paraId="5085FD4F" w14:textId="5713426F" w:rsidR="00157FFC" w:rsidRPr="00804B00" w:rsidRDefault="00157FFC" w:rsidP="00157FFC">
            <w:pPr>
              <w:jc w:val="both"/>
              <w:rPr>
                <w:rFonts w:cs="Times New Roman"/>
                <w:szCs w:val="26"/>
              </w:rPr>
            </w:pPr>
            <w:r w:rsidRPr="00B753F4">
              <w:rPr>
                <w:rFonts w:cs="Times New Roman"/>
                <w:color w:val="000000" w:themeColor="text1"/>
                <w:szCs w:val="26"/>
                <w:shd w:val="clear" w:color="auto" w:fill="FFFFFF"/>
              </w:rPr>
              <w:lastRenderedPageBreak/>
              <w:t>Thành phần hồ sơ</w:t>
            </w:r>
            <w:r>
              <w:rPr>
                <w:rFonts w:cs="Times New Roman"/>
                <w:color w:val="000000" w:themeColor="text1"/>
                <w:szCs w:val="26"/>
                <w:shd w:val="clear" w:color="auto" w:fill="FFFFFF"/>
              </w:rPr>
              <w:t xml:space="preserve"> yêu cầu nộp</w:t>
            </w:r>
            <w:r w:rsidRPr="00B753F4">
              <w:rPr>
                <w:rFonts w:cs="Times New Roman"/>
                <w:color w:val="000000" w:themeColor="text1"/>
                <w:szCs w:val="26"/>
                <w:shd w:val="clear" w:color="auto" w:fill="FFFFFF"/>
              </w:rPr>
              <w:t xml:space="preserve"> </w:t>
            </w:r>
            <w:r w:rsidRPr="00B753F4">
              <w:rPr>
                <w:color w:val="000000" w:themeColor="text1"/>
                <w:szCs w:val="26"/>
              </w:rPr>
              <w:t>Giấy chứng nhận kết hôn hoặc ly hôn</w:t>
            </w:r>
          </w:p>
        </w:tc>
        <w:tc>
          <w:tcPr>
            <w:tcW w:w="3358" w:type="dxa"/>
            <w:vAlign w:val="center"/>
          </w:tcPr>
          <w:p w14:paraId="3F539E09" w14:textId="18E87DA9" w:rsidR="00157FFC" w:rsidRPr="00804B00" w:rsidRDefault="00157FFC" w:rsidP="00157FFC">
            <w:pPr>
              <w:jc w:val="both"/>
              <w:rPr>
                <w:rFonts w:cs="Times New Roman"/>
                <w:szCs w:val="26"/>
              </w:rPr>
            </w:pPr>
            <w:r w:rsidRPr="00B753F4">
              <w:rPr>
                <w:rFonts w:cs="Times New Roman"/>
                <w:color w:val="000000" w:themeColor="text1"/>
                <w:szCs w:val="26"/>
                <w:shd w:val="clear" w:color="auto" w:fill="FFFFFF"/>
              </w:rPr>
              <w:t xml:space="preserve">cắt giảm 01 thành phần hồ sơ: </w:t>
            </w:r>
            <w:r w:rsidRPr="00B753F4">
              <w:rPr>
                <w:color w:val="000000" w:themeColor="text1"/>
                <w:szCs w:val="26"/>
              </w:rPr>
              <w:t>Giấy chứng nhận kết hôn hoặc ly hôn</w:t>
            </w:r>
            <w:r>
              <w:rPr>
                <w:color w:val="000000" w:themeColor="text1"/>
                <w:szCs w:val="26"/>
              </w:rPr>
              <w:t xml:space="preserve"> - </w:t>
            </w:r>
            <w:r>
              <w:t>thực hiện tra cứu Cơ sở dữ liệu hộ tịch điện tử.</w:t>
            </w:r>
          </w:p>
        </w:tc>
        <w:tc>
          <w:tcPr>
            <w:tcW w:w="1963" w:type="dxa"/>
            <w:vAlign w:val="center"/>
          </w:tcPr>
          <w:p w14:paraId="05E28D0D" w14:textId="2A296E00"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5F49CDAA" w14:textId="126DB2EB"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76EA10E9" w14:textId="77777777" w:rsidTr="0068196A">
        <w:trPr>
          <w:gridAfter w:val="1"/>
          <w:wAfter w:w="10" w:type="dxa"/>
        </w:trPr>
        <w:tc>
          <w:tcPr>
            <w:tcW w:w="1126" w:type="dxa"/>
            <w:vAlign w:val="center"/>
          </w:tcPr>
          <w:p w14:paraId="37A1FB40" w14:textId="4A232768" w:rsidR="00157FFC" w:rsidRPr="0020168E" w:rsidRDefault="00461C05" w:rsidP="00157FFC">
            <w:pPr>
              <w:jc w:val="center"/>
              <w:rPr>
                <w:rFonts w:cs="Times New Roman"/>
                <w:b/>
                <w:bCs/>
                <w:szCs w:val="26"/>
              </w:rPr>
            </w:pPr>
            <w:r>
              <w:rPr>
                <w:rFonts w:cs="Times New Roman"/>
                <w:b/>
                <w:bCs/>
                <w:szCs w:val="26"/>
              </w:rPr>
              <w:t>19</w:t>
            </w:r>
          </w:p>
        </w:tc>
        <w:tc>
          <w:tcPr>
            <w:tcW w:w="3433" w:type="dxa"/>
            <w:vAlign w:val="center"/>
          </w:tcPr>
          <w:p w14:paraId="5C30A868" w14:textId="5EBBCDE3"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 xml:space="preserve">Đăng ký biến động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 điều chỉnh quy hoạch </w:t>
            </w:r>
            <w:r w:rsidRPr="00D66BF7">
              <w:rPr>
                <w:rFonts w:cs="Times New Roman"/>
                <w:color w:val="000000"/>
                <w:szCs w:val="26"/>
              </w:rPr>
              <w:lastRenderedPageBreak/>
              <w:t>xây dựng chi tiết; cấp Giấy chứng nhận cho từng thửa đất theo quy hoạch xây dựng chi tiết cho chủ đầu tư dự án có nhu cầu</w:t>
            </w:r>
          </w:p>
        </w:tc>
        <w:tc>
          <w:tcPr>
            <w:tcW w:w="3476" w:type="dxa"/>
            <w:vAlign w:val="center"/>
          </w:tcPr>
          <w:p w14:paraId="51B975AC" w14:textId="65D65488" w:rsidR="00157FFC" w:rsidRPr="00804B00" w:rsidRDefault="00157FFC" w:rsidP="00157FFC">
            <w:pPr>
              <w:jc w:val="both"/>
              <w:rPr>
                <w:rFonts w:cs="Times New Roman"/>
                <w:szCs w:val="26"/>
              </w:rPr>
            </w:pPr>
            <w:r>
              <w:rPr>
                <w:rFonts w:cs="Times New Roman"/>
                <w:color w:val="EE0000"/>
                <w:szCs w:val="26"/>
                <w:shd w:val="clear" w:color="auto" w:fill="FFFFFF"/>
              </w:rPr>
              <w:lastRenderedPageBreak/>
              <w:t>Thành phần hồ sơ có</w:t>
            </w:r>
            <w:r w:rsidRPr="00804B00">
              <w:rPr>
                <w:rFonts w:cs="Times New Roman"/>
                <w:color w:val="EE0000"/>
                <w:szCs w:val="26"/>
                <w:shd w:val="clear" w:color="auto" w:fill="FFFFFF"/>
              </w:rPr>
              <w:t xml:space="preserve"> </w:t>
            </w:r>
            <w:r w:rsidRPr="00804B00">
              <w:rPr>
                <w:color w:val="EE0000"/>
                <w:szCs w:val="26"/>
              </w:rPr>
              <w:t>Giấy chứng nhận đăng ký doanh nghiệp</w:t>
            </w:r>
          </w:p>
        </w:tc>
        <w:tc>
          <w:tcPr>
            <w:tcW w:w="3358" w:type="dxa"/>
            <w:vAlign w:val="center"/>
          </w:tcPr>
          <w:p w14:paraId="52E423CC" w14:textId="6A75C1CA" w:rsidR="00157FFC" w:rsidRPr="00804B00" w:rsidRDefault="00157FFC" w:rsidP="00157FFC">
            <w:pPr>
              <w:jc w:val="both"/>
              <w:rPr>
                <w:rFonts w:cs="Times New Roman"/>
                <w:szCs w:val="26"/>
              </w:rPr>
            </w:pPr>
            <w:r>
              <w:rPr>
                <w:rFonts w:cs="Times New Roman"/>
                <w:color w:val="EE0000"/>
                <w:szCs w:val="26"/>
                <w:shd w:val="clear" w:color="auto" w:fill="FFFFFF"/>
              </w:rPr>
              <w:t>Cắt giảm thành phần hồ sơ có</w:t>
            </w:r>
            <w:r w:rsidRPr="00804B00">
              <w:rPr>
                <w:rFonts w:cs="Times New Roman"/>
                <w:color w:val="EE0000"/>
                <w:szCs w:val="26"/>
                <w:shd w:val="clear" w:color="auto" w:fill="FFFFFF"/>
              </w:rPr>
              <w:t xml:space="preserve"> </w:t>
            </w:r>
            <w:r w:rsidRPr="00804B00">
              <w:rPr>
                <w:color w:val="EE0000"/>
                <w:szCs w:val="26"/>
              </w:rPr>
              <w:t>Giấy chứng nhận đăng ký doanh nghiệp</w:t>
            </w:r>
            <w:r>
              <w:rPr>
                <w:color w:val="EE0000"/>
                <w:szCs w:val="26"/>
              </w:rPr>
              <w:t xml:space="preserve"> -</w:t>
            </w:r>
            <w:r>
              <w:t xml:space="preserve"> thực hiện tra cứu Cơ sở dữ liệu quốc gia về đăng ký doanh nghiệp</w:t>
            </w:r>
          </w:p>
        </w:tc>
        <w:tc>
          <w:tcPr>
            <w:tcW w:w="1963" w:type="dxa"/>
            <w:vAlign w:val="center"/>
          </w:tcPr>
          <w:p w14:paraId="153E1A8F" w14:textId="42986129"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0A8DA470" w14:textId="6AD4489E"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19CD7272" w14:textId="77777777" w:rsidTr="0068196A">
        <w:trPr>
          <w:gridAfter w:val="1"/>
          <w:wAfter w:w="10" w:type="dxa"/>
        </w:trPr>
        <w:tc>
          <w:tcPr>
            <w:tcW w:w="1126" w:type="dxa"/>
            <w:vAlign w:val="center"/>
          </w:tcPr>
          <w:p w14:paraId="1D9B4422" w14:textId="7214F7E0"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0</w:t>
            </w:r>
          </w:p>
        </w:tc>
        <w:tc>
          <w:tcPr>
            <w:tcW w:w="3433" w:type="dxa"/>
            <w:vAlign w:val="center"/>
          </w:tcPr>
          <w:p w14:paraId="68919EEC" w14:textId="3B2464D4"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Xác nhận tiếp tục sử dụng đất nông nghiệp</w:t>
            </w:r>
          </w:p>
        </w:tc>
        <w:tc>
          <w:tcPr>
            <w:tcW w:w="3476" w:type="dxa"/>
            <w:vAlign w:val="center"/>
          </w:tcPr>
          <w:p w14:paraId="358AA405" w14:textId="7E3CE8F6" w:rsidR="00157FFC" w:rsidRPr="00804B00" w:rsidRDefault="00157FFC" w:rsidP="00157FFC">
            <w:pPr>
              <w:jc w:val="both"/>
              <w:rPr>
                <w:rFonts w:cs="Times New Roman"/>
                <w:szCs w:val="26"/>
              </w:rPr>
            </w:pPr>
            <w:r w:rsidRPr="00804B00">
              <w:rPr>
                <w:rFonts w:cs="Times New Roman"/>
                <w:szCs w:val="26"/>
              </w:rPr>
              <w:t>0</w:t>
            </w:r>
            <w:r>
              <w:rPr>
                <w:rFonts w:cs="Times New Roman"/>
                <w:szCs w:val="26"/>
              </w:rPr>
              <w:t>7</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r w:rsidRPr="00804B00">
              <w:rPr>
                <w:rFonts w:cs="Times New Roman"/>
                <w:color w:val="FF0000"/>
                <w:szCs w:val="26"/>
                <w:shd w:val="clear" w:color="auto" w:fill="FFFFFF"/>
              </w:rPr>
              <w:t>(cắt giảm 02 ngày theo chỉ đạo)</w:t>
            </w:r>
          </w:p>
        </w:tc>
        <w:tc>
          <w:tcPr>
            <w:tcW w:w="3358" w:type="dxa"/>
            <w:vAlign w:val="center"/>
          </w:tcPr>
          <w:p w14:paraId="22C316F4" w14:textId="01C21E4E" w:rsidR="00157FFC" w:rsidRPr="00804B00" w:rsidRDefault="00157FFC" w:rsidP="00157FFC">
            <w:pPr>
              <w:jc w:val="both"/>
              <w:rPr>
                <w:rFonts w:cs="Times New Roman"/>
                <w:szCs w:val="26"/>
              </w:rPr>
            </w:pPr>
            <w:r w:rsidRPr="00804B00">
              <w:rPr>
                <w:rFonts w:cs="Times New Roman"/>
                <w:szCs w:val="26"/>
              </w:rPr>
              <w:t>0</w:t>
            </w:r>
            <w:r>
              <w:rPr>
                <w:rFonts w:cs="Times New Roman"/>
                <w:szCs w:val="26"/>
              </w:rPr>
              <w:t>5</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r w:rsidRPr="00804B00">
              <w:rPr>
                <w:rFonts w:cs="Times New Roman"/>
                <w:color w:val="FF0000"/>
                <w:szCs w:val="26"/>
                <w:shd w:val="clear" w:color="auto" w:fill="FFFFFF"/>
              </w:rPr>
              <w:t>(cắt giảm 02 ngày theo chỉ đạo)</w:t>
            </w:r>
          </w:p>
        </w:tc>
        <w:tc>
          <w:tcPr>
            <w:tcW w:w="1963" w:type="dxa"/>
            <w:vAlign w:val="center"/>
          </w:tcPr>
          <w:p w14:paraId="31545EE4" w14:textId="0F115069"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0CC918EA" w14:textId="264676DC"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5DE29340" w14:textId="77777777" w:rsidTr="0068196A">
        <w:trPr>
          <w:gridAfter w:val="1"/>
          <w:wAfter w:w="10" w:type="dxa"/>
        </w:trPr>
        <w:tc>
          <w:tcPr>
            <w:tcW w:w="1126" w:type="dxa"/>
            <w:vAlign w:val="center"/>
          </w:tcPr>
          <w:p w14:paraId="6CE73C65" w14:textId="391CEA42"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1</w:t>
            </w:r>
          </w:p>
        </w:tc>
        <w:tc>
          <w:tcPr>
            <w:tcW w:w="3433" w:type="dxa"/>
            <w:vAlign w:val="center"/>
          </w:tcPr>
          <w:p w14:paraId="7E04DEA1" w14:textId="5F4C36CD"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biến động đối với trường hợp đổi tên hoặc thay đổi thông tin về người sử dụng đất, chủ sở hữu tài sản gắn liền với đất hoặc thay đổi số hiệu hoặc địa chỉ của thửa đất; thay đổi hạn chế quyền sử dụng đất, quyền sở hữu tài sản gắn liền với đất hoặc có thay đổi quyền đối với thửa đất liền kề; giảm diện tích thửa đất do sạt lở tự nhiên</w:t>
            </w:r>
          </w:p>
        </w:tc>
        <w:tc>
          <w:tcPr>
            <w:tcW w:w="3476" w:type="dxa"/>
            <w:vAlign w:val="center"/>
          </w:tcPr>
          <w:p w14:paraId="09DF467E" w14:textId="77777777" w:rsidR="00157FFC" w:rsidRDefault="00157FFC" w:rsidP="00157FFC">
            <w:pPr>
              <w:jc w:val="both"/>
              <w:rPr>
                <w:rFonts w:cs="Times New Roman"/>
                <w:color w:val="000000" w:themeColor="text1"/>
                <w:szCs w:val="26"/>
              </w:rPr>
            </w:pPr>
            <w:r w:rsidRPr="00804B00">
              <w:rPr>
                <w:rFonts w:cs="Times New Roman"/>
                <w:szCs w:val="26"/>
              </w:rPr>
              <w:t>0</w:t>
            </w:r>
            <w:r>
              <w:rPr>
                <w:rFonts w:cs="Times New Roman"/>
                <w:szCs w:val="26"/>
              </w:rPr>
              <w:t>5</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Pr>
                <w:rFonts w:cs="Times New Roman"/>
                <w:color w:val="000000" w:themeColor="text1"/>
                <w:szCs w:val="26"/>
              </w:rPr>
              <w:t>.</w:t>
            </w:r>
          </w:p>
          <w:p w14:paraId="1BDDD514" w14:textId="55A01874" w:rsidR="00157FFC" w:rsidRPr="00804B00" w:rsidRDefault="00157FFC" w:rsidP="00157FFC">
            <w:pPr>
              <w:jc w:val="both"/>
              <w:rPr>
                <w:rFonts w:cs="Times New Roman"/>
                <w:szCs w:val="26"/>
              </w:rPr>
            </w:pPr>
            <w:r>
              <w:rPr>
                <w:rFonts w:cs="Times New Roman"/>
                <w:color w:val="FF0000"/>
                <w:szCs w:val="26"/>
                <w:shd w:val="clear" w:color="auto" w:fill="FFFFFF"/>
              </w:rPr>
              <w:t>T</w:t>
            </w:r>
            <w:r w:rsidRPr="00804B00">
              <w:rPr>
                <w:rFonts w:cs="Times New Roman"/>
                <w:color w:val="FF0000"/>
                <w:szCs w:val="26"/>
                <w:shd w:val="clear" w:color="auto" w:fill="FFFFFF"/>
              </w:rPr>
              <w:t xml:space="preserve">hành phần hồ sơ: </w:t>
            </w:r>
            <w:r w:rsidRPr="00804B00">
              <w:rPr>
                <w:color w:val="EE0000"/>
              </w:rPr>
              <w:t>Giấy tờ chứng minh về việc đổi tên, thay đổi thông tin của người sử dụng đất, chủ sở hữu tài sản gắn liền với đất (Căn cước hoặc căn cước công dân)</w:t>
            </w:r>
          </w:p>
        </w:tc>
        <w:tc>
          <w:tcPr>
            <w:tcW w:w="3358" w:type="dxa"/>
            <w:vAlign w:val="center"/>
          </w:tcPr>
          <w:p w14:paraId="79D6FB52" w14:textId="77777777" w:rsidR="00157FFC" w:rsidRDefault="00157FFC" w:rsidP="00157FFC">
            <w:pPr>
              <w:jc w:val="both"/>
              <w:rPr>
                <w:rFonts w:cs="Times New Roman"/>
                <w:szCs w:val="26"/>
              </w:rPr>
            </w:pPr>
            <w:r w:rsidRPr="00804B00">
              <w:rPr>
                <w:rFonts w:cs="Times New Roman"/>
                <w:szCs w:val="26"/>
              </w:rPr>
              <w:t xml:space="preserve">04 ngày làm việc. </w:t>
            </w:r>
          </w:p>
          <w:p w14:paraId="4774692E" w14:textId="77777777" w:rsidR="00157FFC" w:rsidRDefault="00157FFC" w:rsidP="00157FFC">
            <w:pPr>
              <w:jc w:val="both"/>
              <w:rPr>
                <w:rFonts w:cs="Times New Roman"/>
                <w:color w:val="000000" w:themeColor="text1"/>
                <w:szCs w:val="26"/>
                <w:shd w:val="clear" w:color="auto" w:fill="FFFFFF"/>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p>
          <w:p w14:paraId="57F3F53B" w14:textId="77777777" w:rsidR="00157FFC" w:rsidRDefault="00157FFC" w:rsidP="00157FFC">
            <w:pPr>
              <w:jc w:val="both"/>
              <w:rPr>
                <w:rFonts w:cs="Times New Roman"/>
                <w:color w:val="FF0000"/>
                <w:szCs w:val="26"/>
                <w:shd w:val="clear" w:color="auto" w:fill="FFFFFF"/>
              </w:rPr>
            </w:pPr>
            <w:r w:rsidRPr="008638B0">
              <w:rPr>
                <w:rFonts w:cs="Times New Roman"/>
                <w:color w:val="FF0000"/>
                <w:szCs w:val="26"/>
                <w:shd w:val="clear" w:color="auto" w:fill="FFFFFF"/>
              </w:rPr>
              <w:t xml:space="preserve">- Cắt </w:t>
            </w:r>
            <w:r w:rsidRPr="00804B00">
              <w:rPr>
                <w:rFonts w:cs="Times New Roman"/>
                <w:color w:val="FF0000"/>
                <w:szCs w:val="26"/>
                <w:shd w:val="clear" w:color="auto" w:fill="FFFFFF"/>
              </w:rPr>
              <w:t xml:space="preserve">giảm </w:t>
            </w:r>
            <w:r>
              <w:rPr>
                <w:rFonts w:cs="Times New Roman"/>
                <w:color w:val="FF0000"/>
                <w:szCs w:val="26"/>
                <w:shd w:val="clear" w:color="auto" w:fill="FFFFFF"/>
              </w:rPr>
              <w:t xml:space="preserve">thời gian giải quyết </w:t>
            </w:r>
            <w:r w:rsidRPr="00804B00">
              <w:rPr>
                <w:rFonts w:cs="Times New Roman"/>
                <w:color w:val="FF0000"/>
                <w:szCs w:val="26"/>
                <w:shd w:val="clear" w:color="auto" w:fill="FFFFFF"/>
              </w:rPr>
              <w:t>01 ngày</w:t>
            </w:r>
            <w:r>
              <w:rPr>
                <w:rFonts w:cs="Times New Roman"/>
                <w:color w:val="FF0000"/>
                <w:szCs w:val="26"/>
                <w:shd w:val="clear" w:color="auto" w:fill="FFFFFF"/>
              </w:rPr>
              <w:t>.</w:t>
            </w:r>
          </w:p>
          <w:p w14:paraId="28442D38" w14:textId="4513CB60" w:rsidR="00157FFC" w:rsidRPr="00804B00" w:rsidRDefault="00157FFC" w:rsidP="00157FFC">
            <w:pPr>
              <w:jc w:val="both"/>
              <w:rPr>
                <w:rFonts w:cs="Times New Roman"/>
                <w:szCs w:val="26"/>
              </w:rPr>
            </w:pPr>
            <w:r>
              <w:rPr>
                <w:rFonts w:cs="Times New Roman"/>
                <w:color w:val="FF0000"/>
                <w:szCs w:val="26"/>
                <w:shd w:val="clear" w:color="auto" w:fill="FFFFFF"/>
              </w:rPr>
              <w:t>- C</w:t>
            </w:r>
            <w:r w:rsidRPr="00804B00">
              <w:rPr>
                <w:rFonts w:cs="Times New Roman"/>
                <w:color w:val="FF0000"/>
                <w:szCs w:val="26"/>
                <w:shd w:val="clear" w:color="auto" w:fill="FFFFFF"/>
              </w:rPr>
              <w:t xml:space="preserve">ắt giảm 01 thành phần hồ sơ: </w:t>
            </w:r>
            <w:r w:rsidRPr="00804B00">
              <w:rPr>
                <w:color w:val="EE0000"/>
              </w:rPr>
              <w:t>Giấy tờ chứng minh về việc đổi tên, thay đổi thông tin của người sử dụng đất, chủ sở hữu tài sản gắn liền với đất</w:t>
            </w:r>
            <w:r>
              <w:rPr>
                <w:color w:val="EE0000"/>
              </w:rPr>
              <w:t xml:space="preserve"> - </w:t>
            </w:r>
            <w:r>
              <w:t>thực hiện tra cứu CSDL quốc gia về dân cư</w:t>
            </w:r>
          </w:p>
        </w:tc>
        <w:tc>
          <w:tcPr>
            <w:tcW w:w="1963" w:type="dxa"/>
            <w:vAlign w:val="center"/>
          </w:tcPr>
          <w:p w14:paraId="5A8785B9" w14:textId="236DEDC8"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1C21F5E2" w14:textId="4B47C535"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79330CD6" w14:textId="77777777" w:rsidTr="0068196A">
        <w:trPr>
          <w:gridAfter w:val="1"/>
          <w:wAfter w:w="10" w:type="dxa"/>
        </w:trPr>
        <w:tc>
          <w:tcPr>
            <w:tcW w:w="1126" w:type="dxa"/>
            <w:vAlign w:val="center"/>
          </w:tcPr>
          <w:p w14:paraId="4635DE25" w14:textId="15970D45" w:rsidR="00157FFC" w:rsidRPr="0020168E" w:rsidRDefault="00157FFC" w:rsidP="00157FFC">
            <w:pPr>
              <w:jc w:val="center"/>
              <w:rPr>
                <w:rFonts w:cs="Times New Roman"/>
                <w:b/>
                <w:bCs/>
                <w:szCs w:val="26"/>
              </w:rPr>
            </w:pPr>
            <w:r w:rsidRPr="0020168E">
              <w:rPr>
                <w:rFonts w:cs="Times New Roman"/>
                <w:b/>
                <w:bCs/>
                <w:szCs w:val="26"/>
              </w:rPr>
              <w:lastRenderedPageBreak/>
              <w:t>2</w:t>
            </w:r>
            <w:r w:rsidR="00461C05">
              <w:rPr>
                <w:rFonts w:cs="Times New Roman"/>
                <w:b/>
                <w:bCs/>
                <w:szCs w:val="26"/>
              </w:rPr>
              <w:t>2</w:t>
            </w:r>
          </w:p>
        </w:tc>
        <w:tc>
          <w:tcPr>
            <w:tcW w:w="3433" w:type="dxa"/>
            <w:vAlign w:val="center"/>
          </w:tcPr>
          <w:p w14:paraId="1B980331" w14:textId="1A5CD876"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 bán hoặc tặng cho hoặc để thừa kế hoặc góp vốn bằng tài sản gắn liền với đất thuê của Nhà nước theo hình thức thuê đất trả tiền hàng năm</w:t>
            </w:r>
          </w:p>
        </w:tc>
        <w:tc>
          <w:tcPr>
            <w:tcW w:w="3476" w:type="dxa"/>
            <w:vAlign w:val="center"/>
          </w:tcPr>
          <w:p w14:paraId="31BF28CC" w14:textId="76E8F577" w:rsidR="00157FFC" w:rsidRPr="00804B00" w:rsidRDefault="00157FFC" w:rsidP="00157FFC">
            <w:pPr>
              <w:jc w:val="both"/>
              <w:rPr>
                <w:rFonts w:cs="Times New Roman"/>
                <w:szCs w:val="26"/>
              </w:rPr>
            </w:pPr>
            <w:r w:rsidRPr="00804B00">
              <w:rPr>
                <w:rFonts w:cs="Times New Roman"/>
                <w:szCs w:val="26"/>
              </w:rPr>
              <w:t xml:space="preserve">08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0D8CE438" w14:textId="621DC4D3"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711BDE1B" w14:textId="2B14B064" w:rsidR="00157FFC" w:rsidRDefault="00157FFC" w:rsidP="00157FFC">
            <w:pPr>
              <w:jc w:val="both"/>
              <w:rPr>
                <w:rFonts w:cs="Times New Roman"/>
                <w:szCs w:val="26"/>
              </w:rPr>
            </w:pPr>
            <w:r>
              <w:rPr>
                <w:rFonts w:cs="Times New Roman"/>
                <w:szCs w:val="26"/>
              </w:rPr>
              <w:t>-</w:t>
            </w:r>
          </w:p>
        </w:tc>
        <w:tc>
          <w:tcPr>
            <w:tcW w:w="1242" w:type="dxa"/>
          </w:tcPr>
          <w:p w14:paraId="5524A0A0" w14:textId="53BFA8B8"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400092DB" w14:textId="77777777" w:rsidTr="0068196A">
        <w:trPr>
          <w:gridAfter w:val="1"/>
          <w:wAfter w:w="10" w:type="dxa"/>
        </w:trPr>
        <w:tc>
          <w:tcPr>
            <w:tcW w:w="1126" w:type="dxa"/>
            <w:vAlign w:val="center"/>
          </w:tcPr>
          <w:p w14:paraId="560D3520" w14:textId="09CC960F"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3</w:t>
            </w:r>
          </w:p>
        </w:tc>
        <w:tc>
          <w:tcPr>
            <w:tcW w:w="3433" w:type="dxa"/>
            <w:vAlign w:val="center"/>
          </w:tcPr>
          <w:p w14:paraId="63EA4394" w14:textId="77777777" w:rsidR="00157FFC" w:rsidRDefault="00157FFC" w:rsidP="00157FFC">
            <w:pPr>
              <w:widowControl w:val="0"/>
              <w:autoSpaceDE w:val="0"/>
              <w:autoSpaceDN w:val="0"/>
              <w:adjustRightInd w:val="0"/>
              <w:spacing w:before="120" w:after="120"/>
              <w:jc w:val="both"/>
              <w:outlineLvl w:val="1"/>
              <w:rPr>
                <w:rFonts w:cs="Times New Roman"/>
                <w:color w:val="FF0000"/>
                <w:szCs w:val="26"/>
              </w:rPr>
            </w:pPr>
            <w:r w:rsidRPr="00D66BF7">
              <w:rPr>
                <w:rFonts w:cs="Times New Roman"/>
                <w:color w:val="000000"/>
                <w:szCs w:val="26"/>
              </w:rPr>
              <w:t>Thu hồi Giấy chứng nhận đã cấp không đúng quy định của pháp luật đất đai do người sử dụng đất, chủ sở hữu tài sản gắn liền với đất phát hiện và cấp lại Giấy chứng nhận sau khi thu h</w:t>
            </w:r>
            <w:r>
              <w:rPr>
                <w:rFonts w:cs="Times New Roman"/>
                <w:color w:val="000000"/>
                <w:szCs w:val="26"/>
              </w:rPr>
              <w:t xml:space="preserve">ồi thuộc thẩm quyền cấp Giấy chứng nhận QSDĐ của Văn phòng đăng ký đất đai Khánh Hòa. </w:t>
            </w:r>
            <w:r w:rsidRPr="00240467">
              <w:rPr>
                <w:rFonts w:cs="Times New Roman"/>
                <w:color w:val="FF0000"/>
                <w:szCs w:val="26"/>
              </w:rPr>
              <w:t>(TTHC mới)</w:t>
            </w:r>
          </w:p>
          <w:p w14:paraId="53BBF6A6" w14:textId="1BB75951" w:rsidR="00461C05" w:rsidRPr="00D66BF7" w:rsidRDefault="00461C05" w:rsidP="00157FFC">
            <w:pPr>
              <w:widowControl w:val="0"/>
              <w:autoSpaceDE w:val="0"/>
              <w:autoSpaceDN w:val="0"/>
              <w:adjustRightInd w:val="0"/>
              <w:spacing w:before="120" w:after="120"/>
              <w:jc w:val="both"/>
              <w:outlineLvl w:val="1"/>
              <w:rPr>
                <w:rFonts w:cs="Times New Roman"/>
                <w:szCs w:val="26"/>
              </w:rPr>
            </w:pPr>
          </w:p>
        </w:tc>
        <w:tc>
          <w:tcPr>
            <w:tcW w:w="3476" w:type="dxa"/>
            <w:vAlign w:val="center"/>
          </w:tcPr>
          <w:p w14:paraId="6CF218F7" w14:textId="150792C1" w:rsidR="00157FFC" w:rsidRPr="00804B00" w:rsidRDefault="00157FFC" w:rsidP="00157FFC">
            <w:pPr>
              <w:jc w:val="both"/>
              <w:rPr>
                <w:rFonts w:cs="Times New Roman"/>
                <w:szCs w:val="26"/>
              </w:rPr>
            </w:pPr>
            <w:r w:rsidRPr="00804B00">
              <w:rPr>
                <w:rFonts w:cs="Times New Roman"/>
                <w:szCs w:val="26"/>
              </w:rPr>
              <w:t>2</w:t>
            </w:r>
            <w:r>
              <w:rPr>
                <w:rFonts w:cs="Times New Roman"/>
                <w:szCs w:val="26"/>
              </w:rPr>
              <w:t>5</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p>
        </w:tc>
        <w:tc>
          <w:tcPr>
            <w:tcW w:w="3358" w:type="dxa"/>
            <w:vAlign w:val="center"/>
          </w:tcPr>
          <w:p w14:paraId="5E95C4C9" w14:textId="77777777" w:rsidR="00157FFC" w:rsidRDefault="00157FFC" w:rsidP="00157FFC">
            <w:pPr>
              <w:jc w:val="both"/>
              <w:rPr>
                <w:rFonts w:cs="Times New Roman"/>
                <w:szCs w:val="26"/>
              </w:rPr>
            </w:pPr>
            <w:r w:rsidRPr="00804B00">
              <w:rPr>
                <w:rFonts w:cs="Times New Roman"/>
                <w:szCs w:val="26"/>
              </w:rPr>
              <w:t xml:space="preserve">20 ngày làm việc. </w:t>
            </w:r>
          </w:p>
          <w:p w14:paraId="1EB4B3B1" w14:textId="32AB4895"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r w:rsidRPr="00804B00">
              <w:rPr>
                <w:rFonts w:cs="Times New Roman"/>
                <w:color w:val="FF0000"/>
                <w:szCs w:val="26"/>
                <w:shd w:val="clear" w:color="auto" w:fill="FFFFFF"/>
              </w:rPr>
              <w:t>(cắt giảm 05 ngày)</w:t>
            </w:r>
            <w:r>
              <w:rPr>
                <w:rFonts w:cs="Times New Roman"/>
                <w:szCs w:val="26"/>
              </w:rPr>
              <w:t xml:space="preserve"> </w:t>
            </w:r>
          </w:p>
        </w:tc>
        <w:tc>
          <w:tcPr>
            <w:tcW w:w="1963" w:type="dxa"/>
            <w:vAlign w:val="center"/>
          </w:tcPr>
          <w:p w14:paraId="155E5FCD" w14:textId="700C55BE"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608DEE6C" w14:textId="24423D28"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56AFEF38" w14:textId="77777777" w:rsidTr="0068196A">
        <w:trPr>
          <w:gridAfter w:val="1"/>
          <w:wAfter w:w="10" w:type="dxa"/>
        </w:trPr>
        <w:tc>
          <w:tcPr>
            <w:tcW w:w="1126" w:type="dxa"/>
            <w:vAlign w:val="center"/>
          </w:tcPr>
          <w:p w14:paraId="35218C6B" w14:textId="7831708A" w:rsidR="00157FFC" w:rsidRPr="0020168E" w:rsidRDefault="00157FFC" w:rsidP="00157FFC">
            <w:pPr>
              <w:jc w:val="center"/>
              <w:rPr>
                <w:rFonts w:cs="Times New Roman"/>
                <w:b/>
                <w:bCs/>
                <w:szCs w:val="26"/>
              </w:rPr>
            </w:pPr>
            <w:r w:rsidRPr="0020168E">
              <w:rPr>
                <w:rFonts w:cs="Times New Roman"/>
                <w:b/>
                <w:bCs/>
                <w:szCs w:val="26"/>
              </w:rPr>
              <w:lastRenderedPageBreak/>
              <w:t>2</w:t>
            </w:r>
            <w:r w:rsidR="00461C05">
              <w:rPr>
                <w:rFonts w:cs="Times New Roman"/>
                <w:b/>
                <w:bCs/>
                <w:szCs w:val="26"/>
              </w:rPr>
              <w:t>4</w:t>
            </w:r>
          </w:p>
        </w:tc>
        <w:tc>
          <w:tcPr>
            <w:tcW w:w="3433" w:type="dxa"/>
            <w:vAlign w:val="center"/>
          </w:tcPr>
          <w:p w14:paraId="6314A7B5" w14:textId="1B1A98B5"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tc>
        <w:tc>
          <w:tcPr>
            <w:tcW w:w="3476" w:type="dxa"/>
            <w:vAlign w:val="center"/>
          </w:tcPr>
          <w:p w14:paraId="2A72A57E" w14:textId="666129F3" w:rsidR="00157FFC" w:rsidRPr="00804B00" w:rsidRDefault="00157FFC" w:rsidP="00157FFC">
            <w:pPr>
              <w:jc w:val="both"/>
              <w:rPr>
                <w:rFonts w:cs="Times New Roman"/>
                <w:szCs w:val="26"/>
              </w:rPr>
            </w:pPr>
            <w:r w:rsidRPr="00804B00">
              <w:rPr>
                <w:rFonts w:cs="Times New Roman"/>
                <w:szCs w:val="26"/>
              </w:rPr>
              <w:t xml:space="preserve">08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0B43AB58" w14:textId="38933315"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3E10F6E8" w14:textId="021B8460" w:rsidR="00157FFC" w:rsidRDefault="00157FFC" w:rsidP="00157FFC">
            <w:pPr>
              <w:jc w:val="both"/>
              <w:rPr>
                <w:rFonts w:cs="Times New Roman"/>
                <w:szCs w:val="26"/>
              </w:rPr>
            </w:pPr>
            <w:r>
              <w:rPr>
                <w:rFonts w:cs="Times New Roman"/>
                <w:szCs w:val="26"/>
              </w:rPr>
              <w:t>-</w:t>
            </w:r>
          </w:p>
        </w:tc>
        <w:tc>
          <w:tcPr>
            <w:tcW w:w="1242" w:type="dxa"/>
          </w:tcPr>
          <w:p w14:paraId="2BDCF501" w14:textId="74B1FEE2"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6275E50D" w14:textId="77777777" w:rsidTr="0068196A">
        <w:trPr>
          <w:gridAfter w:val="1"/>
          <w:wAfter w:w="10" w:type="dxa"/>
        </w:trPr>
        <w:tc>
          <w:tcPr>
            <w:tcW w:w="1126" w:type="dxa"/>
            <w:vAlign w:val="center"/>
          </w:tcPr>
          <w:p w14:paraId="139CBDDA" w14:textId="0E5E45B3"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5</w:t>
            </w:r>
          </w:p>
        </w:tc>
        <w:tc>
          <w:tcPr>
            <w:tcW w:w="3433" w:type="dxa"/>
            <w:vAlign w:val="center"/>
          </w:tcPr>
          <w:p w14:paraId="7F2C07D1" w14:textId="7A53ED44"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Cấp lại Giấy chứng nhận do bị mất</w:t>
            </w:r>
          </w:p>
        </w:tc>
        <w:tc>
          <w:tcPr>
            <w:tcW w:w="3476" w:type="dxa"/>
            <w:vAlign w:val="center"/>
          </w:tcPr>
          <w:p w14:paraId="5734E2E5" w14:textId="00C248B6" w:rsidR="00157FFC" w:rsidRPr="00804B00" w:rsidRDefault="00157FFC" w:rsidP="00157FFC">
            <w:pPr>
              <w:jc w:val="both"/>
              <w:rPr>
                <w:rFonts w:cs="Times New Roman"/>
                <w:szCs w:val="26"/>
              </w:rPr>
            </w:pPr>
            <w:r w:rsidRPr="00804B00">
              <w:rPr>
                <w:rFonts w:cs="Times New Roman"/>
                <w:szCs w:val="26"/>
              </w:rPr>
              <w:t xml:space="preserve">10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22F162B4" w14:textId="386C1D19"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2164625E" w14:textId="26A51DA7" w:rsidR="00157FFC" w:rsidRDefault="00157FFC" w:rsidP="00157FFC">
            <w:pPr>
              <w:jc w:val="both"/>
              <w:rPr>
                <w:rFonts w:cs="Times New Roman"/>
                <w:szCs w:val="26"/>
              </w:rPr>
            </w:pPr>
            <w:r>
              <w:rPr>
                <w:rFonts w:cs="Times New Roman"/>
                <w:szCs w:val="26"/>
              </w:rPr>
              <w:t>-</w:t>
            </w:r>
          </w:p>
        </w:tc>
        <w:tc>
          <w:tcPr>
            <w:tcW w:w="1242" w:type="dxa"/>
          </w:tcPr>
          <w:p w14:paraId="231E74DC" w14:textId="276F5F3E"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2F922B6F" w14:textId="77777777" w:rsidTr="0068196A">
        <w:trPr>
          <w:gridAfter w:val="1"/>
          <w:wAfter w:w="10" w:type="dxa"/>
        </w:trPr>
        <w:tc>
          <w:tcPr>
            <w:tcW w:w="1126" w:type="dxa"/>
            <w:vAlign w:val="center"/>
          </w:tcPr>
          <w:p w14:paraId="708BDEBD" w14:textId="3115EFE4"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6</w:t>
            </w:r>
          </w:p>
        </w:tc>
        <w:tc>
          <w:tcPr>
            <w:tcW w:w="3433" w:type="dxa"/>
            <w:vAlign w:val="center"/>
          </w:tcPr>
          <w:p w14:paraId="40ECFA49" w14:textId="4B82B2EC"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cấp Giấy chứng nhận đối với trường hợp đã chuyển quyền sử dụng đất trước ngày 01 tháng 8 năm 2024 mà bên chuyển quyền đã được cấp Giấy chứng nhận nhưng chưa thực hiện thủ tục chuyển quyền theo quy định</w:t>
            </w:r>
          </w:p>
        </w:tc>
        <w:tc>
          <w:tcPr>
            <w:tcW w:w="3476" w:type="dxa"/>
            <w:vAlign w:val="center"/>
          </w:tcPr>
          <w:p w14:paraId="5E4AA5A6" w14:textId="7016EF5C" w:rsidR="00157FFC" w:rsidRPr="00804B00" w:rsidRDefault="00157FFC" w:rsidP="00157FFC">
            <w:pPr>
              <w:jc w:val="both"/>
              <w:rPr>
                <w:rFonts w:cs="Times New Roman"/>
                <w:szCs w:val="26"/>
              </w:rPr>
            </w:pPr>
            <w:r w:rsidRPr="00804B00">
              <w:rPr>
                <w:rFonts w:cs="Times New Roman"/>
                <w:szCs w:val="26"/>
              </w:rPr>
              <w:t xml:space="preserve">08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70C1B70E" w14:textId="3AE97E47"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5298878D" w14:textId="2A9E4C53"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4095029E" w14:textId="15E2E086"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3988EDE3" w14:textId="77777777" w:rsidTr="0068196A">
        <w:trPr>
          <w:gridAfter w:val="1"/>
          <w:wAfter w:w="10" w:type="dxa"/>
        </w:trPr>
        <w:tc>
          <w:tcPr>
            <w:tcW w:w="1126" w:type="dxa"/>
            <w:vAlign w:val="center"/>
          </w:tcPr>
          <w:p w14:paraId="094D5A93" w14:textId="01FD329E"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7</w:t>
            </w:r>
          </w:p>
        </w:tc>
        <w:tc>
          <w:tcPr>
            <w:tcW w:w="3433" w:type="dxa"/>
            <w:vAlign w:val="center"/>
          </w:tcPr>
          <w:p w14:paraId="77986229" w14:textId="25357549"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Tách thửa hoặc hợp thửa đất.</w:t>
            </w:r>
          </w:p>
        </w:tc>
        <w:tc>
          <w:tcPr>
            <w:tcW w:w="3476" w:type="dxa"/>
            <w:vAlign w:val="center"/>
          </w:tcPr>
          <w:p w14:paraId="2BFAB7E8" w14:textId="0EE14AC3" w:rsidR="00157FFC" w:rsidRPr="00804B00" w:rsidRDefault="00157FFC" w:rsidP="00157FFC">
            <w:pPr>
              <w:jc w:val="both"/>
              <w:rPr>
                <w:rFonts w:cs="Times New Roman"/>
                <w:szCs w:val="26"/>
              </w:rPr>
            </w:pPr>
            <w:r>
              <w:rPr>
                <w:rFonts w:cs="Times New Roman"/>
                <w:szCs w:val="26"/>
              </w:rPr>
              <w:t>12</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w:t>
            </w:r>
            <w:r w:rsidRPr="00804B00">
              <w:rPr>
                <w:rFonts w:cs="Times New Roman"/>
                <w:color w:val="000000" w:themeColor="text1"/>
                <w:szCs w:val="26"/>
                <w:shd w:val="clear" w:color="auto" w:fill="FFFFFF"/>
              </w:rPr>
              <w:lastRenderedPageBreak/>
              <w:t xml:space="preserve">hiện hành, tổng thời gian thực hiện được cộng thêm </w:t>
            </w:r>
            <w:r w:rsidRPr="00804B00">
              <w:rPr>
                <w:rFonts w:cs="Times New Roman"/>
                <w:color w:val="000000" w:themeColor="text1"/>
                <w:szCs w:val="26"/>
              </w:rPr>
              <w:t>10 ngày làm việc</w:t>
            </w:r>
            <w:r>
              <w:rPr>
                <w:rFonts w:cs="Times New Roman"/>
                <w:color w:val="000000" w:themeColor="text1"/>
                <w:szCs w:val="26"/>
              </w:rPr>
              <w:t>.</w:t>
            </w:r>
          </w:p>
        </w:tc>
        <w:tc>
          <w:tcPr>
            <w:tcW w:w="3358" w:type="dxa"/>
            <w:vAlign w:val="center"/>
          </w:tcPr>
          <w:p w14:paraId="4C6E003E" w14:textId="73FDDB20" w:rsidR="00157FFC" w:rsidRPr="00804B00" w:rsidRDefault="00157FFC" w:rsidP="00157FFC">
            <w:pPr>
              <w:jc w:val="both"/>
              <w:rPr>
                <w:rFonts w:cs="Times New Roman"/>
                <w:szCs w:val="26"/>
              </w:rPr>
            </w:pPr>
            <w:r w:rsidRPr="00804B00">
              <w:rPr>
                <w:rFonts w:cs="Times New Roman"/>
                <w:szCs w:val="26"/>
              </w:rPr>
              <w:lastRenderedPageBreak/>
              <w:t xml:space="preserve">10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w:t>
            </w:r>
            <w:r w:rsidRPr="00804B00">
              <w:rPr>
                <w:rFonts w:cs="Times New Roman"/>
                <w:color w:val="000000" w:themeColor="text1"/>
                <w:szCs w:val="26"/>
                <w:shd w:val="clear" w:color="auto" w:fill="FFFFFF"/>
              </w:rPr>
              <w:lastRenderedPageBreak/>
              <w:t xml:space="preserve">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r w:rsidRPr="00804B00">
              <w:rPr>
                <w:rFonts w:cs="Times New Roman"/>
                <w:color w:val="FF0000"/>
                <w:szCs w:val="26"/>
                <w:shd w:val="clear" w:color="auto" w:fill="FFFFFF"/>
              </w:rPr>
              <w:t>(cắt giảm 02 ngày theo chỉ đạo)</w:t>
            </w:r>
          </w:p>
        </w:tc>
        <w:tc>
          <w:tcPr>
            <w:tcW w:w="1963" w:type="dxa"/>
            <w:vAlign w:val="center"/>
          </w:tcPr>
          <w:p w14:paraId="330C36DF" w14:textId="6CCC54FB" w:rsidR="00157FFC" w:rsidRDefault="00157FFC" w:rsidP="00157FFC">
            <w:pPr>
              <w:jc w:val="both"/>
              <w:rPr>
                <w:rFonts w:cs="Times New Roman"/>
                <w:szCs w:val="26"/>
              </w:rPr>
            </w:pPr>
            <w:r>
              <w:rPr>
                <w:rFonts w:cs="Times New Roman"/>
                <w:szCs w:val="26"/>
              </w:rPr>
              <w:lastRenderedPageBreak/>
              <w:t xml:space="preserve">Nghị định số 49/2026/NĐ-CP ngày 31/01/2026 và Nghị Quyết số 66/NQ-CP </w:t>
            </w:r>
            <w:r>
              <w:rPr>
                <w:rFonts w:cs="Times New Roman"/>
                <w:szCs w:val="26"/>
              </w:rPr>
              <w:lastRenderedPageBreak/>
              <w:t>ngày 26/3/2025 cuả Chính phủ</w:t>
            </w:r>
          </w:p>
        </w:tc>
        <w:tc>
          <w:tcPr>
            <w:tcW w:w="1242" w:type="dxa"/>
          </w:tcPr>
          <w:p w14:paraId="76A1D583" w14:textId="75E512D9" w:rsidR="00157FFC" w:rsidRDefault="00157FFC" w:rsidP="00157FFC">
            <w:pPr>
              <w:jc w:val="both"/>
              <w:rPr>
                <w:rFonts w:cs="Times New Roman"/>
                <w:szCs w:val="26"/>
              </w:rPr>
            </w:pPr>
            <w:r w:rsidRPr="00BC0D45">
              <w:rPr>
                <w:rFonts w:cs="Times New Roman"/>
                <w:szCs w:val="26"/>
              </w:rPr>
              <w:lastRenderedPageBreak/>
              <w:t>TTHC cung cấp dịch vụ công trực tuyến toàn trình</w:t>
            </w:r>
          </w:p>
        </w:tc>
      </w:tr>
      <w:tr w:rsidR="00157FFC" w:rsidRPr="00D66BF7" w14:paraId="3E127C0B" w14:textId="77777777" w:rsidTr="0068196A">
        <w:trPr>
          <w:gridAfter w:val="1"/>
          <w:wAfter w:w="10" w:type="dxa"/>
        </w:trPr>
        <w:tc>
          <w:tcPr>
            <w:tcW w:w="1126" w:type="dxa"/>
            <w:vAlign w:val="center"/>
          </w:tcPr>
          <w:p w14:paraId="435B3913" w14:textId="2855F0D2" w:rsidR="00157FFC" w:rsidRPr="0020168E" w:rsidRDefault="00157FFC" w:rsidP="00157FFC">
            <w:pPr>
              <w:jc w:val="center"/>
              <w:rPr>
                <w:rFonts w:cs="Times New Roman"/>
                <w:b/>
                <w:bCs/>
                <w:szCs w:val="26"/>
              </w:rPr>
            </w:pPr>
            <w:r w:rsidRPr="0020168E">
              <w:rPr>
                <w:rFonts w:cs="Times New Roman"/>
                <w:b/>
                <w:bCs/>
                <w:szCs w:val="26"/>
              </w:rPr>
              <w:t>2</w:t>
            </w:r>
            <w:r w:rsidR="00461C05">
              <w:rPr>
                <w:rFonts w:cs="Times New Roman"/>
                <w:b/>
                <w:bCs/>
                <w:szCs w:val="26"/>
              </w:rPr>
              <w:t>8</w:t>
            </w:r>
          </w:p>
        </w:tc>
        <w:tc>
          <w:tcPr>
            <w:tcW w:w="3433" w:type="dxa"/>
            <w:vAlign w:val="center"/>
          </w:tcPr>
          <w:p w14:paraId="1DA96E0A" w14:textId="56E57BC3"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biến động đối với trường hợp thành viên của hộ gia đình hoặc cá nhân đang sử dụng đất thành lập doanh nghiệp tư nhân và sử dụng đất vào hoạt động sản xuất kinh doanh của doanh nghiệp</w:t>
            </w:r>
          </w:p>
        </w:tc>
        <w:tc>
          <w:tcPr>
            <w:tcW w:w="3476" w:type="dxa"/>
            <w:vAlign w:val="center"/>
          </w:tcPr>
          <w:p w14:paraId="07EF2AD6" w14:textId="3CC9BD09" w:rsidR="00157FFC" w:rsidRPr="00804B00" w:rsidRDefault="00157FFC" w:rsidP="00157FFC">
            <w:pPr>
              <w:jc w:val="both"/>
              <w:rPr>
                <w:rFonts w:cs="Times New Roman"/>
                <w:szCs w:val="26"/>
              </w:rPr>
            </w:pPr>
            <w:r>
              <w:rPr>
                <w:rFonts w:cs="Times New Roman"/>
                <w:szCs w:val="26"/>
              </w:rPr>
              <w:t>Thành phần hồ sơ</w:t>
            </w:r>
            <w:r w:rsidRPr="00804B00">
              <w:rPr>
                <w:rFonts w:cs="Times New Roman"/>
                <w:color w:val="EE0000"/>
                <w:szCs w:val="26"/>
                <w:shd w:val="clear" w:color="auto" w:fill="FFFFFF"/>
              </w:rPr>
              <w:t>: Giấy chứng nhận đăng ký doanh nghiệp</w:t>
            </w:r>
          </w:p>
        </w:tc>
        <w:tc>
          <w:tcPr>
            <w:tcW w:w="3358" w:type="dxa"/>
            <w:vAlign w:val="center"/>
          </w:tcPr>
          <w:p w14:paraId="7D4B05DE" w14:textId="2265C9E7" w:rsidR="00157FFC" w:rsidRPr="00804B00" w:rsidRDefault="00157FFC" w:rsidP="00157FFC">
            <w:pPr>
              <w:jc w:val="both"/>
              <w:rPr>
                <w:rFonts w:cs="Times New Roman"/>
                <w:szCs w:val="26"/>
              </w:rPr>
            </w:pPr>
            <w:r>
              <w:rPr>
                <w:rFonts w:cs="Times New Roman"/>
                <w:szCs w:val="26"/>
              </w:rPr>
              <w:t>Cắt giảm Thành phần hồ sơ</w:t>
            </w:r>
            <w:r w:rsidRPr="00804B00">
              <w:rPr>
                <w:rFonts w:cs="Times New Roman"/>
                <w:color w:val="EE0000"/>
                <w:szCs w:val="26"/>
                <w:shd w:val="clear" w:color="auto" w:fill="FFFFFF"/>
              </w:rPr>
              <w:t>: Giấy chứng nhận đăng ký doanh nghiệp</w:t>
            </w:r>
            <w:r>
              <w:t xml:space="preserve"> - thực hiện tra cứu Cơ sở dữ liệu quốc gia về đăng ký doanh nghiệp</w:t>
            </w:r>
          </w:p>
        </w:tc>
        <w:tc>
          <w:tcPr>
            <w:tcW w:w="1963" w:type="dxa"/>
            <w:vAlign w:val="center"/>
          </w:tcPr>
          <w:p w14:paraId="422D0358" w14:textId="35FF6F45"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53E61DCF" w14:textId="235C876E"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0B3376E7" w14:textId="77777777" w:rsidTr="0068196A">
        <w:trPr>
          <w:gridAfter w:val="1"/>
          <w:wAfter w:w="10" w:type="dxa"/>
        </w:trPr>
        <w:tc>
          <w:tcPr>
            <w:tcW w:w="1126" w:type="dxa"/>
            <w:vAlign w:val="center"/>
          </w:tcPr>
          <w:p w14:paraId="662D96C6" w14:textId="09F26C25" w:rsidR="00157FFC" w:rsidRPr="0020168E" w:rsidRDefault="00461C05" w:rsidP="00157FFC">
            <w:pPr>
              <w:jc w:val="center"/>
              <w:rPr>
                <w:rFonts w:cs="Times New Roman"/>
                <w:b/>
                <w:bCs/>
                <w:szCs w:val="26"/>
              </w:rPr>
            </w:pPr>
            <w:r>
              <w:rPr>
                <w:rFonts w:cs="Times New Roman"/>
                <w:b/>
                <w:bCs/>
                <w:szCs w:val="26"/>
              </w:rPr>
              <w:t>29</w:t>
            </w:r>
          </w:p>
        </w:tc>
        <w:tc>
          <w:tcPr>
            <w:tcW w:w="3433" w:type="dxa"/>
            <w:vAlign w:val="center"/>
          </w:tcPr>
          <w:p w14:paraId="7DFE0F87" w14:textId="17DFD6E5"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Đính chính</w:t>
            </w:r>
            <w:r>
              <w:rPr>
                <w:rFonts w:cs="Times New Roman"/>
                <w:color w:val="000000"/>
                <w:szCs w:val="26"/>
              </w:rPr>
              <w:t xml:space="preserve"> </w:t>
            </w:r>
            <w:r w:rsidRPr="00D66BF7">
              <w:rPr>
                <w:rFonts w:cs="Times New Roman"/>
                <w:color w:val="000000"/>
                <w:szCs w:val="26"/>
              </w:rPr>
              <w:t>Giấy chứng nhận đã cấp.</w:t>
            </w:r>
          </w:p>
        </w:tc>
        <w:tc>
          <w:tcPr>
            <w:tcW w:w="3476" w:type="dxa"/>
            <w:vAlign w:val="center"/>
          </w:tcPr>
          <w:p w14:paraId="0143C8AA" w14:textId="77777777" w:rsidR="00157FFC" w:rsidRDefault="00157FFC" w:rsidP="00157FFC">
            <w:pPr>
              <w:jc w:val="both"/>
              <w:rPr>
                <w:rFonts w:cs="Times New Roman"/>
                <w:color w:val="000000" w:themeColor="text1"/>
                <w:szCs w:val="26"/>
              </w:rPr>
            </w:pPr>
            <w:r w:rsidRPr="00804B00">
              <w:rPr>
                <w:rFonts w:cs="Times New Roman"/>
                <w:szCs w:val="26"/>
              </w:rPr>
              <w:t>0</w:t>
            </w:r>
            <w:r>
              <w:rPr>
                <w:rFonts w:cs="Times New Roman"/>
                <w:szCs w:val="26"/>
              </w:rPr>
              <w:t>8</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Pr>
                <w:rFonts w:cs="Times New Roman"/>
                <w:color w:val="000000" w:themeColor="text1"/>
                <w:szCs w:val="26"/>
              </w:rPr>
              <w:t>.</w:t>
            </w:r>
          </w:p>
          <w:p w14:paraId="16A6B9F0" w14:textId="2075E173" w:rsidR="00157FFC" w:rsidRPr="00804B00" w:rsidRDefault="00157FFC" w:rsidP="00157FFC">
            <w:pPr>
              <w:jc w:val="both"/>
              <w:rPr>
                <w:rFonts w:cs="Times New Roman"/>
                <w:szCs w:val="26"/>
              </w:rPr>
            </w:pPr>
            <w:r>
              <w:rPr>
                <w:rFonts w:cs="Times New Roman"/>
                <w:color w:val="FF0000"/>
                <w:szCs w:val="26"/>
                <w:shd w:val="clear" w:color="auto" w:fill="FFFFFF"/>
              </w:rPr>
              <w:t>T</w:t>
            </w:r>
            <w:r w:rsidRPr="00804B00">
              <w:rPr>
                <w:rFonts w:cs="Times New Roman"/>
                <w:color w:val="FF0000"/>
                <w:szCs w:val="26"/>
                <w:shd w:val="clear" w:color="auto" w:fill="FFFFFF"/>
              </w:rPr>
              <w:t>hành phần hồ sơ: Giấy chứng nhận đăng ký doanh nghiệp</w:t>
            </w:r>
          </w:p>
        </w:tc>
        <w:tc>
          <w:tcPr>
            <w:tcW w:w="3358" w:type="dxa"/>
            <w:vAlign w:val="center"/>
          </w:tcPr>
          <w:p w14:paraId="6556BB63" w14:textId="77777777" w:rsidR="00157FFC" w:rsidRDefault="00157FFC" w:rsidP="00157FFC">
            <w:pPr>
              <w:jc w:val="both"/>
              <w:rPr>
                <w:rFonts w:cs="Times New Roman"/>
                <w:color w:val="000000" w:themeColor="text1"/>
                <w:szCs w:val="26"/>
              </w:rPr>
            </w:pPr>
            <w:r w:rsidRPr="00804B00">
              <w:rPr>
                <w:rFonts w:cs="Times New Roman"/>
                <w:szCs w:val="26"/>
              </w:rPr>
              <w:t xml:space="preserve">06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Pr>
                <w:rFonts w:cs="Times New Roman"/>
                <w:color w:val="000000" w:themeColor="text1"/>
                <w:szCs w:val="26"/>
              </w:rPr>
              <w:t>.</w:t>
            </w:r>
          </w:p>
          <w:p w14:paraId="4B5FBCAA" w14:textId="77777777" w:rsidR="00157FFC" w:rsidRDefault="00157FFC" w:rsidP="00157FFC">
            <w:pPr>
              <w:jc w:val="both"/>
              <w:rPr>
                <w:rFonts w:cs="Times New Roman"/>
                <w:color w:val="FF0000"/>
                <w:szCs w:val="26"/>
                <w:shd w:val="clear" w:color="auto" w:fill="FFFFFF"/>
              </w:rPr>
            </w:pPr>
            <w:r>
              <w:rPr>
                <w:rFonts w:cs="Times New Roman"/>
                <w:color w:val="FF0000"/>
                <w:szCs w:val="26"/>
                <w:shd w:val="clear" w:color="auto" w:fill="FFFFFF"/>
              </w:rPr>
              <w:t>- C</w:t>
            </w:r>
            <w:r w:rsidRPr="00804B00">
              <w:rPr>
                <w:rFonts w:cs="Times New Roman"/>
                <w:color w:val="FF0000"/>
                <w:szCs w:val="26"/>
                <w:shd w:val="clear" w:color="auto" w:fill="FFFFFF"/>
              </w:rPr>
              <w:t xml:space="preserve">ắt giảm 02 ngày theo chỉ đạo </w:t>
            </w:r>
          </w:p>
          <w:p w14:paraId="1537E476" w14:textId="32D592EF" w:rsidR="00157FFC" w:rsidRPr="00804B00" w:rsidRDefault="00157FFC" w:rsidP="00157FFC">
            <w:pPr>
              <w:jc w:val="both"/>
              <w:rPr>
                <w:rFonts w:cs="Times New Roman"/>
                <w:szCs w:val="26"/>
              </w:rPr>
            </w:pPr>
            <w:r>
              <w:rPr>
                <w:rFonts w:cs="Times New Roman"/>
                <w:color w:val="FF0000"/>
                <w:szCs w:val="26"/>
                <w:shd w:val="clear" w:color="auto" w:fill="FFFFFF"/>
              </w:rPr>
              <w:t>- C</w:t>
            </w:r>
            <w:r w:rsidRPr="00804B00">
              <w:rPr>
                <w:rFonts w:cs="Times New Roman"/>
                <w:color w:val="FF0000"/>
                <w:szCs w:val="26"/>
                <w:shd w:val="clear" w:color="auto" w:fill="FFFFFF"/>
              </w:rPr>
              <w:t>ắt giảm 01 thành phần hồ sơ Giấy chứng nhận đăng ký doanh nghiệp)</w:t>
            </w:r>
          </w:p>
        </w:tc>
        <w:tc>
          <w:tcPr>
            <w:tcW w:w="1963" w:type="dxa"/>
            <w:vAlign w:val="center"/>
          </w:tcPr>
          <w:p w14:paraId="1C444628" w14:textId="4672B81C"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0244245B" w14:textId="3A0DE97B"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40BBC91B" w14:textId="77777777" w:rsidTr="0068196A">
        <w:trPr>
          <w:gridAfter w:val="1"/>
          <w:wAfter w:w="10" w:type="dxa"/>
        </w:trPr>
        <w:tc>
          <w:tcPr>
            <w:tcW w:w="1126" w:type="dxa"/>
            <w:vAlign w:val="center"/>
          </w:tcPr>
          <w:p w14:paraId="5065261B" w14:textId="64B6DB1D" w:rsidR="00157FFC" w:rsidRPr="0020168E" w:rsidRDefault="00461C05" w:rsidP="00157FFC">
            <w:pPr>
              <w:jc w:val="center"/>
              <w:rPr>
                <w:rFonts w:cs="Times New Roman"/>
                <w:b/>
                <w:bCs/>
                <w:szCs w:val="26"/>
              </w:rPr>
            </w:pPr>
            <w:r>
              <w:rPr>
                <w:rFonts w:cs="Times New Roman"/>
                <w:b/>
                <w:bCs/>
                <w:szCs w:val="26"/>
              </w:rPr>
              <w:t>30</w:t>
            </w:r>
          </w:p>
        </w:tc>
        <w:tc>
          <w:tcPr>
            <w:tcW w:w="3433" w:type="dxa"/>
            <w:vAlign w:val="center"/>
          </w:tcPr>
          <w:p w14:paraId="5373AE64" w14:textId="4B63FC3F"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Cấp đổi Giấy chứng nhận quyền sử dụng đất, quyền sở hữu tài sản gắn liền với đất</w:t>
            </w:r>
          </w:p>
        </w:tc>
        <w:tc>
          <w:tcPr>
            <w:tcW w:w="3476" w:type="dxa"/>
            <w:vAlign w:val="center"/>
          </w:tcPr>
          <w:p w14:paraId="17F62605" w14:textId="55D0E676" w:rsidR="00157FFC" w:rsidRPr="00804B00" w:rsidRDefault="00157FFC" w:rsidP="00157FFC">
            <w:pPr>
              <w:jc w:val="both"/>
              <w:rPr>
                <w:rFonts w:cs="Times New Roman"/>
                <w:szCs w:val="26"/>
              </w:rPr>
            </w:pPr>
            <w:r w:rsidRPr="00804B00">
              <w:rPr>
                <w:rFonts w:cs="Times New Roman"/>
                <w:szCs w:val="26"/>
              </w:rPr>
              <w:t xml:space="preserve">05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w:t>
            </w:r>
            <w:r w:rsidRPr="00804B00">
              <w:rPr>
                <w:rFonts w:cs="Times New Roman"/>
                <w:color w:val="000000" w:themeColor="text1"/>
                <w:szCs w:val="26"/>
                <w:shd w:val="clear" w:color="auto" w:fill="FFFFFF"/>
              </w:rPr>
              <w:lastRenderedPageBreak/>
              <w:t xml:space="preserve">hiện được cộng thêm </w:t>
            </w:r>
            <w:r w:rsidRPr="00804B00">
              <w:rPr>
                <w:rFonts w:cs="Times New Roman"/>
                <w:color w:val="000000" w:themeColor="text1"/>
                <w:szCs w:val="26"/>
              </w:rPr>
              <w:t>10 ngày làm việc</w:t>
            </w:r>
          </w:p>
        </w:tc>
        <w:tc>
          <w:tcPr>
            <w:tcW w:w="3358" w:type="dxa"/>
            <w:vAlign w:val="center"/>
          </w:tcPr>
          <w:p w14:paraId="591D52AD" w14:textId="4A261415" w:rsidR="00157FFC" w:rsidRPr="00804B00" w:rsidRDefault="00157FFC" w:rsidP="00157FFC">
            <w:pPr>
              <w:jc w:val="both"/>
              <w:rPr>
                <w:rFonts w:cs="Times New Roman"/>
                <w:szCs w:val="26"/>
              </w:rPr>
            </w:pPr>
            <w:r>
              <w:rPr>
                <w:rFonts w:cs="Times New Roman"/>
                <w:color w:val="000000" w:themeColor="text1"/>
                <w:szCs w:val="26"/>
              </w:rPr>
              <w:lastRenderedPageBreak/>
              <w:t>Không cắt giảm</w:t>
            </w:r>
          </w:p>
        </w:tc>
        <w:tc>
          <w:tcPr>
            <w:tcW w:w="1963" w:type="dxa"/>
            <w:vAlign w:val="center"/>
          </w:tcPr>
          <w:p w14:paraId="54F98DEA" w14:textId="31DD53F4" w:rsidR="00157FFC" w:rsidRDefault="00157FFC" w:rsidP="00157FFC">
            <w:pPr>
              <w:jc w:val="both"/>
              <w:rPr>
                <w:rFonts w:cs="Times New Roman"/>
                <w:szCs w:val="26"/>
              </w:rPr>
            </w:pPr>
            <w:r>
              <w:rPr>
                <w:rFonts w:cs="Times New Roman"/>
                <w:szCs w:val="26"/>
              </w:rPr>
              <w:t>-</w:t>
            </w:r>
          </w:p>
        </w:tc>
        <w:tc>
          <w:tcPr>
            <w:tcW w:w="1242" w:type="dxa"/>
          </w:tcPr>
          <w:p w14:paraId="04C62666" w14:textId="12EA87D1"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23EF9BC3" w14:textId="77777777" w:rsidTr="0068196A">
        <w:trPr>
          <w:gridAfter w:val="1"/>
          <w:wAfter w:w="10" w:type="dxa"/>
        </w:trPr>
        <w:tc>
          <w:tcPr>
            <w:tcW w:w="1126" w:type="dxa"/>
            <w:vAlign w:val="center"/>
          </w:tcPr>
          <w:p w14:paraId="7F1EF788" w14:textId="78D8D115" w:rsidR="00157FFC" w:rsidRPr="0020168E" w:rsidRDefault="00157FFC" w:rsidP="00157FFC">
            <w:pPr>
              <w:jc w:val="center"/>
              <w:rPr>
                <w:rFonts w:cs="Times New Roman"/>
                <w:b/>
                <w:bCs/>
                <w:szCs w:val="26"/>
              </w:rPr>
            </w:pPr>
            <w:r w:rsidRPr="0020168E">
              <w:rPr>
                <w:rFonts w:cs="Times New Roman"/>
                <w:b/>
                <w:bCs/>
                <w:szCs w:val="26"/>
              </w:rPr>
              <w:t>3</w:t>
            </w:r>
            <w:r w:rsidR="00461C05">
              <w:rPr>
                <w:rFonts w:cs="Times New Roman"/>
                <w:b/>
                <w:bCs/>
                <w:szCs w:val="26"/>
              </w:rPr>
              <w:t>1</w:t>
            </w:r>
          </w:p>
        </w:tc>
        <w:tc>
          <w:tcPr>
            <w:tcW w:w="3433" w:type="dxa"/>
            <w:vAlign w:val="center"/>
          </w:tcPr>
          <w:p w14:paraId="620B1DBB" w14:textId="3DB2398E"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Xóa đăng ký thuê, cho thuê lại quyền sử dụng đất trong dự án xây dựng kinh doanh kết cấu hạ tầng</w:t>
            </w:r>
          </w:p>
        </w:tc>
        <w:tc>
          <w:tcPr>
            <w:tcW w:w="3476" w:type="dxa"/>
            <w:vAlign w:val="center"/>
          </w:tcPr>
          <w:p w14:paraId="5F807C8D" w14:textId="7956C0D8" w:rsidR="00157FFC" w:rsidRPr="00804B00" w:rsidRDefault="00157FFC" w:rsidP="00157FFC">
            <w:pPr>
              <w:jc w:val="both"/>
              <w:rPr>
                <w:rFonts w:cs="Times New Roman"/>
                <w:szCs w:val="26"/>
              </w:rPr>
            </w:pPr>
            <w:r w:rsidRPr="00804B00">
              <w:rPr>
                <w:rFonts w:cs="Times New Roman"/>
                <w:szCs w:val="26"/>
              </w:rPr>
              <w:t xml:space="preserve">03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w:t>
            </w:r>
            <w:r w:rsidRPr="00804B00">
              <w:rPr>
                <w:rFonts w:cs="Times New Roman"/>
                <w:color w:val="000000" w:themeColor="text1"/>
                <w:szCs w:val="26"/>
              </w:rPr>
              <w:t>khăn, đặc biệt khó khăn theo quy định hiện hành, tổng thời gian thực hiện được cộng thêm 10 ngày làm việc</w:t>
            </w:r>
            <w:r w:rsidRPr="00804B00">
              <w:rPr>
                <w:rFonts w:cs="Times New Roman"/>
                <w:color w:val="000000" w:themeColor="text1"/>
                <w:szCs w:val="26"/>
                <w:shd w:val="clear" w:color="auto" w:fill="FFFFFF"/>
              </w:rPr>
              <w:t xml:space="preserve"> </w:t>
            </w:r>
          </w:p>
        </w:tc>
        <w:tc>
          <w:tcPr>
            <w:tcW w:w="3358" w:type="dxa"/>
            <w:vAlign w:val="center"/>
          </w:tcPr>
          <w:p w14:paraId="5F372375" w14:textId="10310A85"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61583178" w14:textId="446D4118" w:rsidR="00157FFC" w:rsidRDefault="00157FFC" w:rsidP="00157FFC">
            <w:pPr>
              <w:jc w:val="both"/>
              <w:rPr>
                <w:rFonts w:cs="Times New Roman"/>
                <w:szCs w:val="26"/>
              </w:rPr>
            </w:pPr>
            <w:r>
              <w:rPr>
                <w:rFonts w:cs="Times New Roman"/>
                <w:szCs w:val="26"/>
              </w:rPr>
              <w:t>-</w:t>
            </w:r>
          </w:p>
        </w:tc>
        <w:tc>
          <w:tcPr>
            <w:tcW w:w="1242" w:type="dxa"/>
          </w:tcPr>
          <w:p w14:paraId="0F6EAD00" w14:textId="2E671913"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506E25BA" w14:textId="77777777" w:rsidTr="0068196A">
        <w:trPr>
          <w:gridAfter w:val="1"/>
          <w:wAfter w:w="10" w:type="dxa"/>
        </w:trPr>
        <w:tc>
          <w:tcPr>
            <w:tcW w:w="1126" w:type="dxa"/>
            <w:vAlign w:val="center"/>
          </w:tcPr>
          <w:p w14:paraId="3A375B9C" w14:textId="3936A55F" w:rsidR="00157FFC" w:rsidRPr="0020168E" w:rsidRDefault="00157FFC" w:rsidP="00157FFC">
            <w:pPr>
              <w:jc w:val="center"/>
              <w:rPr>
                <w:rFonts w:cs="Times New Roman"/>
                <w:b/>
                <w:bCs/>
                <w:szCs w:val="26"/>
              </w:rPr>
            </w:pPr>
            <w:r w:rsidRPr="0020168E">
              <w:rPr>
                <w:rFonts w:cs="Times New Roman"/>
                <w:b/>
                <w:bCs/>
                <w:szCs w:val="26"/>
              </w:rPr>
              <w:t>3</w:t>
            </w:r>
            <w:r w:rsidR="00461C05">
              <w:rPr>
                <w:rFonts w:cs="Times New Roman"/>
                <w:b/>
                <w:bCs/>
                <w:szCs w:val="26"/>
              </w:rPr>
              <w:t>2</w:t>
            </w:r>
          </w:p>
        </w:tc>
        <w:tc>
          <w:tcPr>
            <w:tcW w:w="3433" w:type="dxa"/>
            <w:vAlign w:val="center"/>
          </w:tcPr>
          <w:p w14:paraId="78C24C5B" w14:textId="76DBDF43"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Đăng ký đất đai lần đầu đối với trường hợp được Nhà nước giao đất để quản lý.</w:t>
            </w:r>
          </w:p>
        </w:tc>
        <w:tc>
          <w:tcPr>
            <w:tcW w:w="3476" w:type="dxa"/>
            <w:vAlign w:val="center"/>
          </w:tcPr>
          <w:p w14:paraId="50F83359" w14:textId="6C110B24" w:rsidR="00157FFC" w:rsidRPr="00804B00" w:rsidRDefault="00157FFC" w:rsidP="00157FFC">
            <w:pPr>
              <w:jc w:val="both"/>
              <w:rPr>
                <w:rFonts w:cs="Times New Roman"/>
                <w:szCs w:val="26"/>
              </w:rPr>
            </w:pPr>
            <w:r w:rsidRPr="00804B00">
              <w:rPr>
                <w:rFonts w:cs="Times New Roman"/>
                <w:szCs w:val="26"/>
              </w:rPr>
              <w:t>1</w:t>
            </w:r>
            <w:r>
              <w:rPr>
                <w:rFonts w:cs="Times New Roman"/>
                <w:szCs w:val="26"/>
              </w:rPr>
              <w:t>7</w:t>
            </w:r>
            <w:r w:rsidRPr="00804B00">
              <w:rPr>
                <w:rFonts w:cs="Times New Roman"/>
                <w:szCs w:val="26"/>
              </w:rPr>
              <w:t xml:space="preserve">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p>
        </w:tc>
        <w:tc>
          <w:tcPr>
            <w:tcW w:w="3358" w:type="dxa"/>
            <w:vAlign w:val="center"/>
          </w:tcPr>
          <w:p w14:paraId="5CD6B393" w14:textId="64E56361" w:rsidR="00157FFC" w:rsidRPr="00804B00" w:rsidRDefault="00157FFC" w:rsidP="00157FFC">
            <w:pPr>
              <w:jc w:val="both"/>
              <w:rPr>
                <w:rFonts w:cs="Times New Roman"/>
                <w:szCs w:val="26"/>
              </w:rPr>
            </w:pPr>
            <w:r w:rsidRPr="00804B00">
              <w:rPr>
                <w:rFonts w:cs="Times New Roman"/>
                <w:szCs w:val="26"/>
              </w:rPr>
              <w:t xml:space="preserve">15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000000" w:themeColor="text1"/>
                <w:szCs w:val="26"/>
              </w:rPr>
              <w:t>10 ngày làm việc</w:t>
            </w:r>
            <w:r w:rsidRPr="00804B00">
              <w:rPr>
                <w:rFonts w:cs="Times New Roman"/>
                <w:color w:val="000000" w:themeColor="text1"/>
                <w:szCs w:val="26"/>
                <w:shd w:val="clear" w:color="auto" w:fill="FFFFFF"/>
              </w:rPr>
              <w:t xml:space="preserve"> </w:t>
            </w:r>
            <w:r w:rsidRPr="00804B00">
              <w:rPr>
                <w:rFonts w:cs="Times New Roman"/>
                <w:color w:val="FF0000"/>
                <w:szCs w:val="26"/>
                <w:shd w:val="clear" w:color="auto" w:fill="FFFFFF"/>
              </w:rPr>
              <w:t>(cắt giảm 02 ngày</w:t>
            </w:r>
            <w:r>
              <w:rPr>
                <w:rFonts w:cs="Times New Roman"/>
                <w:color w:val="FF0000"/>
                <w:szCs w:val="26"/>
                <w:shd w:val="clear" w:color="auto" w:fill="FFFFFF"/>
              </w:rPr>
              <w:t>)</w:t>
            </w:r>
          </w:p>
        </w:tc>
        <w:tc>
          <w:tcPr>
            <w:tcW w:w="1963" w:type="dxa"/>
            <w:vAlign w:val="center"/>
          </w:tcPr>
          <w:p w14:paraId="33B3EADD" w14:textId="4F227174" w:rsidR="00157FFC"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tcPr>
          <w:p w14:paraId="1845FFAC" w14:textId="77675A96"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1D127FBE" w14:textId="77777777" w:rsidTr="0068196A">
        <w:trPr>
          <w:gridAfter w:val="1"/>
          <w:wAfter w:w="10" w:type="dxa"/>
        </w:trPr>
        <w:tc>
          <w:tcPr>
            <w:tcW w:w="1126" w:type="dxa"/>
            <w:vAlign w:val="center"/>
          </w:tcPr>
          <w:p w14:paraId="2CAA2BE9" w14:textId="55951465" w:rsidR="00157FFC" w:rsidRPr="0020168E" w:rsidRDefault="00157FFC" w:rsidP="00157FFC">
            <w:pPr>
              <w:jc w:val="center"/>
              <w:rPr>
                <w:rFonts w:cs="Times New Roman"/>
                <w:b/>
                <w:bCs/>
                <w:szCs w:val="26"/>
              </w:rPr>
            </w:pPr>
            <w:r w:rsidRPr="0020168E">
              <w:rPr>
                <w:rFonts w:cs="Times New Roman"/>
                <w:b/>
                <w:bCs/>
                <w:szCs w:val="26"/>
              </w:rPr>
              <w:t>3</w:t>
            </w:r>
            <w:r w:rsidR="00461C05">
              <w:rPr>
                <w:rFonts w:cs="Times New Roman"/>
                <w:b/>
                <w:bCs/>
                <w:szCs w:val="26"/>
              </w:rPr>
              <w:t>3</w:t>
            </w:r>
          </w:p>
        </w:tc>
        <w:tc>
          <w:tcPr>
            <w:tcW w:w="3433" w:type="dxa"/>
            <w:vAlign w:val="center"/>
          </w:tcPr>
          <w:p w14:paraId="17634D3C" w14:textId="6BB65D54"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1445B1">
              <w:rPr>
                <w:szCs w:val="26"/>
              </w:rPr>
              <w:t>Đăng ký, cấp Giấy chứng nhận đối với trường hợp hộ gia đình, cá nhân đang sử dụng đất không đúng mục đích đã được Nhà nước công nhận quyền sử dụng đất trước ngày 01 tháng 7 năm 2014</w:t>
            </w:r>
          </w:p>
        </w:tc>
        <w:tc>
          <w:tcPr>
            <w:tcW w:w="3476" w:type="dxa"/>
            <w:vAlign w:val="center"/>
          </w:tcPr>
          <w:p w14:paraId="4E274006" w14:textId="77777777" w:rsidR="00157FFC" w:rsidRPr="002219A0" w:rsidRDefault="00157FFC" w:rsidP="00157FFC">
            <w:pPr>
              <w:widowControl w:val="0"/>
              <w:autoSpaceDE w:val="0"/>
              <w:autoSpaceDN w:val="0"/>
              <w:adjustRightInd w:val="0"/>
              <w:spacing w:before="120"/>
              <w:jc w:val="both"/>
              <w:rPr>
                <w:color w:val="000000" w:themeColor="text1"/>
              </w:rPr>
            </w:pPr>
            <w:r w:rsidRPr="001445B1">
              <w:t xml:space="preserve">Tổng thời gian thực hiện là 12 ngày làm việc. </w:t>
            </w:r>
            <w:r w:rsidRPr="002219A0">
              <w:rPr>
                <w:color w:val="000000" w:themeColor="text1"/>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5796A421" w14:textId="77777777" w:rsidR="00157FFC" w:rsidRPr="00804B00" w:rsidRDefault="00157FFC" w:rsidP="00157FFC">
            <w:pPr>
              <w:jc w:val="both"/>
              <w:rPr>
                <w:rFonts w:cs="Times New Roman"/>
                <w:szCs w:val="26"/>
              </w:rPr>
            </w:pPr>
          </w:p>
        </w:tc>
        <w:tc>
          <w:tcPr>
            <w:tcW w:w="3358" w:type="dxa"/>
            <w:vAlign w:val="center"/>
          </w:tcPr>
          <w:p w14:paraId="49235BB5" w14:textId="52CFFE38"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6C8200CC" w14:textId="10589498" w:rsidR="00157FFC" w:rsidRDefault="00157FFC" w:rsidP="00157FFC">
            <w:pPr>
              <w:jc w:val="both"/>
              <w:rPr>
                <w:rFonts w:cs="Times New Roman"/>
                <w:szCs w:val="26"/>
              </w:rPr>
            </w:pPr>
            <w:r>
              <w:rPr>
                <w:rFonts w:cs="Times New Roman"/>
                <w:szCs w:val="26"/>
              </w:rPr>
              <w:t>-</w:t>
            </w:r>
          </w:p>
        </w:tc>
        <w:tc>
          <w:tcPr>
            <w:tcW w:w="1242" w:type="dxa"/>
          </w:tcPr>
          <w:p w14:paraId="52658E57" w14:textId="3149546D" w:rsidR="00157FFC" w:rsidRDefault="00157FFC" w:rsidP="00157FFC">
            <w:pPr>
              <w:jc w:val="both"/>
              <w:rPr>
                <w:rFonts w:cs="Times New Roman"/>
                <w:szCs w:val="26"/>
              </w:rPr>
            </w:pPr>
            <w:r w:rsidRPr="00BC0D45">
              <w:rPr>
                <w:rFonts w:cs="Times New Roman"/>
                <w:szCs w:val="26"/>
              </w:rPr>
              <w:t>TTHC cung cấp dịch vụ công trực tuyến toàn trình</w:t>
            </w:r>
          </w:p>
        </w:tc>
      </w:tr>
      <w:tr w:rsidR="00157FFC" w:rsidRPr="00D66BF7" w14:paraId="0C130F4D" w14:textId="77777777" w:rsidTr="0068196A">
        <w:trPr>
          <w:gridAfter w:val="1"/>
          <w:wAfter w:w="10" w:type="dxa"/>
        </w:trPr>
        <w:tc>
          <w:tcPr>
            <w:tcW w:w="1126" w:type="dxa"/>
            <w:vAlign w:val="center"/>
          </w:tcPr>
          <w:p w14:paraId="69BB5138" w14:textId="4C0B4172" w:rsidR="00157FFC" w:rsidRPr="0020168E" w:rsidRDefault="00157FFC" w:rsidP="00157FFC">
            <w:pPr>
              <w:jc w:val="center"/>
              <w:rPr>
                <w:rFonts w:cs="Times New Roman"/>
                <w:b/>
                <w:bCs/>
                <w:szCs w:val="26"/>
              </w:rPr>
            </w:pPr>
            <w:r w:rsidRPr="0020168E">
              <w:rPr>
                <w:rFonts w:cs="Times New Roman"/>
                <w:b/>
                <w:bCs/>
                <w:szCs w:val="26"/>
              </w:rPr>
              <w:lastRenderedPageBreak/>
              <w:t>3</w:t>
            </w:r>
            <w:r w:rsidR="00461C05">
              <w:rPr>
                <w:rFonts w:cs="Times New Roman"/>
                <w:b/>
                <w:bCs/>
                <w:szCs w:val="26"/>
              </w:rPr>
              <w:t>4</w:t>
            </w:r>
          </w:p>
        </w:tc>
        <w:tc>
          <w:tcPr>
            <w:tcW w:w="3433" w:type="dxa"/>
            <w:vAlign w:val="center"/>
          </w:tcPr>
          <w:p w14:paraId="5227D032" w14:textId="483224EC"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color w:val="000000"/>
                <w:szCs w:val="26"/>
              </w:rPr>
              <w:t>Cung cấp thông tin, dữ liệu đất đai</w:t>
            </w:r>
          </w:p>
        </w:tc>
        <w:tc>
          <w:tcPr>
            <w:tcW w:w="3476" w:type="dxa"/>
            <w:vAlign w:val="center"/>
          </w:tcPr>
          <w:p w14:paraId="5C6AFBDC" w14:textId="46BF5FE1" w:rsidR="00157FFC" w:rsidRPr="00804B00" w:rsidRDefault="00157FFC" w:rsidP="00157FFC">
            <w:pPr>
              <w:jc w:val="both"/>
              <w:rPr>
                <w:rFonts w:cs="Times New Roman"/>
                <w:szCs w:val="26"/>
              </w:rPr>
            </w:pPr>
            <w:r w:rsidRPr="00804B00">
              <w:rPr>
                <w:rFonts w:cs="Times New Roman"/>
                <w:szCs w:val="26"/>
              </w:rPr>
              <w:t xml:space="preserve">01-02 ngày làm việc. </w:t>
            </w:r>
          </w:p>
        </w:tc>
        <w:tc>
          <w:tcPr>
            <w:tcW w:w="3358" w:type="dxa"/>
            <w:vAlign w:val="center"/>
          </w:tcPr>
          <w:p w14:paraId="0F4CFDC4" w14:textId="36CE1507" w:rsidR="00157FFC" w:rsidRPr="00804B00" w:rsidRDefault="00157FFC" w:rsidP="00157FFC">
            <w:pPr>
              <w:jc w:val="both"/>
              <w:rPr>
                <w:rFonts w:cs="Times New Roman"/>
                <w:szCs w:val="26"/>
              </w:rPr>
            </w:pPr>
            <w:r>
              <w:rPr>
                <w:rFonts w:cs="Times New Roman"/>
                <w:color w:val="000000" w:themeColor="text1"/>
                <w:szCs w:val="26"/>
              </w:rPr>
              <w:t>Không cắt giảm</w:t>
            </w:r>
          </w:p>
        </w:tc>
        <w:tc>
          <w:tcPr>
            <w:tcW w:w="1963" w:type="dxa"/>
            <w:vAlign w:val="center"/>
          </w:tcPr>
          <w:p w14:paraId="17B00FB0" w14:textId="1B0982AA" w:rsidR="00157FFC" w:rsidRDefault="00157FFC" w:rsidP="00157FFC">
            <w:pPr>
              <w:jc w:val="both"/>
              <w:rPr>
                <w:rFonts w:cs="Times New Roman"/>
                <w:szCs w:val="26"/>
              </w:rPr>
            </w:pPr>
            <w:r>
              <w:rPr>
                <w:rFonts w:cs="Times New Roman"/>
                <w:szCs w:val="26"/>
              </w:rPr>
              <w:t>-</w:t>
            </w:r>
          </w:p>
        </w:tc>
        <w:tc>
          <w:tcPr>
            <w:tcW w:w="1242" w:type="dxa"/>
          </w:tcPr>
          <w:p w14:paraId="23A15358" w14:textId="77777777" w:rsidR="00157FFC" w:rsidRDefault="00157FFC" w:rsidP="00157FFC">
            <w:pPr>
              <w:jc w:val="both"/>
              <w:rPr>
                <w:rFonts w:cs="Times New Roman"/>
                <w:szCs w:val="26"/>
              </w:rPr>
            </w:pPr>
            <w:r w:rsidRPr="00BC0D45">
              <w:rPr>
                <w:rFonts w:cs="Times New Roman"/>
                <w:szCs w:val="26"/>
              </w:rPr>
              <w:t>TTHC cung cấp dịch vụ công trực tuyến toàn trình</w:t>
            </w:r>
          </w:p>
          <w:p w14:paraId="4C98AF8B" w14:textId="77777777" w:rsidR="00157FFC" w:rsidRDefault="00157FFC" w:rsidP="00157FFC">
            <w:pPr>
              <w:jc w:val="both"/>
              <w:rPr>
                <w:rFonts w:cs="Times New Roman"/>
                <w:szCs w:val="26"/>
              </w:rPr>
            </w:pPr>
          </w:p>
          <w:p w14:paraId="654C85C1" w14:textId="77777777" w:rsidR="00157FFC" w:rsidRDefault="00157FFC" w:rsidP="00157FFC">
            <w:pPr>
              <w:jc w:val="both"/>
              <w:rPr>
                <w:rFonts w:cs="Times New Roman"/>
                <w:szCs w:val="26"/>
              </w:rPr>
            </w:pPr>
          </w:p>
          <w:p w14:paraId="5856915A" w14:textId="18934862" w:rsidR="00157FFC" w:rsidRDefault="00157FFC" w:rsidP="00157FFC">
            <w:pPr>
              <w:jc w:val="both"/>
              <w:rPr>
                <w:rFonts w:cs="Times New Roman"/>
                <w:szCs w:val="26"/>
              </w:rPr>
            </w:pPr>
          </w:p>
        </w:tc>
      </w:tr>
      <w:tr w:rsidR="00157FFC" w:rsidRPr="00B80F24" w14:paraId="59140970" w14:textId="77777777" w:rsidTr="00CA26FB">
        <w:tc>
          <w:tcPr>
            <w:tcW w:w="14608" w:type="dxa"/>
            <w:gridSpan w:val="7"/>
            <w:vAlign w:val="center"/>
          </w:tcPr>
          <w:p w14:paraId="65250A96" w14:textId="4AA0EBF3" w:rsidR="00157FFC" w:rsidRPr="00B80F24" w:rsidRDefault="00157FFC" w:rsidP="00157FFC">
            <w:pPr>
              <w:jc w:val="both"/>
              <w:rPr>
                <w:rFonts w:cs="Times New Roman"/>
                <w:b/>
                <w:bCs/>
                <w:szCs w:val="26"/>
              </w:rPr>
            </w:pPr>
            <w:r>
              <w:rPr>
                <w:rFonts w:cs="Times New Roman"/>
                <w:b/>
                <w:bCs/>
                <w:szCs w:val="26"/>
              </w:rPr>
              <w:t>C</w:t>
            </w:r>
            <w:r w:rsidRPr="00B80F24">
              <w:rPr>
                <w:rFonts w:cs="Times New Roman"/>
                <w:b/>
                <w:bCs/>
                <w:szCs w:val="26"/>
              </w:rPr>
              <w:t>. Thủ tục hành chính thực hiện theo cơ chế mộ</w:t>
            </w:r>
            <w:r>
              <w:rPr>
                <w:rFonts w:cs="Times New Roman"/>
                <w:b/>
                <w:bCs/>
                <w:szCs w:val="26"/>
              </w:rPr>
              <w:t>t</w:t>
            </w:r>
            <w:r w:rsidRPr="00B80F24">
              <w:rPr>
                <w:rFonts w:cs="Times New Roman"/>
                <w:b/>
                <w:bCs/>
                <w:szCs w:val="26"/>
              </w:rPr>
              <w:t xml:space="preserve"> cửa – một cửa liên thông</w:t>
            </w:r>
            <w:r>
              <w:rPr>
                <w:rFonts w:cs="Times New Roman"/>
                <w:b/>
                <w:bCs/>
                <w:szCs w:val="26"/>
              </w:rPr>
              <w:t xml:space="preserve"> – thẩm quyền giải quyết </w:t>
            </w:r>
            <w:r w:rsidR="00BD47AF">
              <w:rPr>
                <w:rFonts w:cs="Times New Roman"/>
                <w:b/>
                <w:bCs/>
                <w:szCs w:val="26"/>
              </w:rPr>
              <w:t xml:space="preserve">UBND </w:t>
            </w:r>
            <w:r>
              <w:rPr>
                <w:rFonts w:cs="Times New Roman"/>
                <w:b/>
                <w:bCs/>
                <w:szCs w:val="26"/>
              </w:rPr>
              <w:t>cấp xã</w:t>
            </w:r>
          </w:p>
        </w:tc>
      </w:tr>
      <w:tr w:rsidR="00157FFC" w:rsidRPr="00D66BF7" w14:paraId="3A41B08D" w14:textId="77777777" w:rsidTr="00CA26FB">
        <w:trPr>
          <w:gridAfter w:val="1"/>
          <w:wAfter w:w="10" w:type="dxa"/>
        </w:trPr>
        <w:tc>
          <w:tcPr>
            <w:tcW w:w="1126" w:type="dxa"/>
            <w:vAlign w:val="center"/>
          </w:tcPr>
          <w:p w14:paraId="70BAEB92" w14:textId="77777777" w:rsidR="00157FFC" w:rsidRPr="0020168E" w:rsidRDefault="00157FFC" w:rsidP="00157FFC">
            <w:pPr>
              <w:jc w:val="center"/>
              <w:rPr>
                <w:rFonts w:cs="Times New Roman"/>
                <w:b/>
                <w:bCs/>
                <w:szCs w:val="26"/>
              </w:rPr>
            </w:pPr>
            <w:r>
              <w:rPr>
                <w:rFonts w:cs="Times New Roman"/>
                <w:b/>
                <w:bCs/>
                <w:szCs w:val="26"/>
              </w:rPr>
              <w:t>STT</w:t>
            </w:r>
          </w:p>
        </w:tc>
        <w:tc>
          <w:tcPr>
            <w:tcW w:w="3433" w:type="dxa"/>
            <w:vAlign w:val="center"/>
          </w:tcPr>
          <w:p w14:paraId="4DEC30BB" w14:textId="77777777" w:rsidR="00157FFC" w:rsidRPr="00D66BF7" w:rsidRDefault="00157FFC" w:rsidP="00157FFC">
            <w:pPr>
              <w:jc w:val="both"/>
              <w:rPr>
                <w:rFonts w:cs="Times New Roman"/>
                <w:szCs w:val="26"/>
              </w:rPr>
            </w:pPr>
            <w:r>
              <w:rPr>
                <w:rFonts w:cs="Times New Roman"/>
                <w:b/>
                <w:bCs/>
                <w:szCs w:val="26"/>
              </w:rPr>
              <w:t>Tên thủ tục hành chính</w:t>
            </w:r>
          </w:p>
        </w:tc>
        <w:tc>
          <w:tcPr>
            <w:tcW w:w="3476" w:type="dxa"/>
            <w:vAlign w:val="center"/>
          </w:tcPr>
          <w:p w14:paraId="791656F6" w14:textId="77777777" w:rsidR="00157FFC" w:rsidRPr="00804B00" w:rsidRDefault="00157FFC" w:rsidP="00157FFC">
            <w:pPr>
              <w:jc w:val="both"/>
              <w:rPr>
                <w:rFonts w:cs="Times New Roman"/>
                <w:szCs w:val="26"/>
              </w:rPr>
            </w:pPr>
            <w:r>
              <w:rPr>
                <w:rFonts w:cs="Times New Roman"/>
                <w:b/>
                <w:bCs/>
                <w:szCs w:val="26"/>
              </w:rPr>
              <w:t xml:space="preserve">Quyết định số 1229/QĐ-UBND ngày 17/9/2025 của UBND tỉnh </w:t>
            </w:r>
            <w:r w:rsidRPr="009E4078">
              <w:rPr>
                <w:rFonts w:cs="Times New Roman"/>
                <w:b/>
                <w:bCs/>
                <w:szCs w:val="26"/>
              </w:rPr>
              <w:t>v</w:t>
            </w:r>
            <w:r w:rsidRPr="009E4078">
              <w:rPr>
                <w:b/>
                <w:bCs/>
              </w:rPr>
              <w:t>ề việc công bố danh mục thủ tục hành chính mới ban hành; được sửa đổi, bổ sung lĩnh vực đất đai thuộc phạm vi chức năng quản lý của Sở Nông nghiệp và Môi trường, Ủy ban nhân dân cấp xã trên địa bàn tỉnh</w:t>
            </w:r>
          </w:p>
        </w:tc>
        <w:tc>
          <w:tcPr>
            <w:tcW w:w="3358" w:type="dxa"/>
            <w:vAlign w:val="center"/>
          </w:tcPr>
          <w:p w14:paraId="6913242F" w14:textId="77777777" w:rsidR="00157FFC" w:rsidRDefault="00157FFC" w:rsidP="00157FFC">
            <w:pPr>
              <w:rPr>
                <w:rFonts w:cs="Times New Roman"/>
                <w:szCs w:val="26"/>
              </w:rPr>
            </w:pPr>
            <w:r>
              <w:rPr>
                <w:rFonts w:cs="Times New Roman"/>
                <w:b/>
                <w:bCs/>
                <w:szCs w:val="26"/>
              </w:rPr>
              <w:t>Dự thảo Quyết định</w:t>
            </w:r>
          </w:p>
        </w:tc>
        <w:tc>
          <w:tcPr>
            <w:tcW w:w="1963" w:type="dxa"/>
            <w:vAlign w:val="center"/>
          </w:tcPr>
          <w:p w14:paraId="1E6012FE" w14:textId="77777777" w:rsidR="00157FFC" w:rsidRDefault="00157FFC" w:rsidP="00157FFC">
            <w:pPr>
              <w:jc w:val="both"/>
              <w:rPr>
                <w:rFonts w:cs="Times New Roman"/>
                <w:szCs w:val="26"/>
              </w:rPr>
            </w:pPr>
            <w:r>
              <w:rPr>
                <w:rFonts w:cs="Times New Roman"/>
                <w:b/>
                <w:bCs/>
                <w:szCs w:val="26"/>
              </w:rPr>
              <w:t>Căn cứ pháp lý</w:t>
            </w:r>
          </w:p>
        </w:tc>
        <w:tc>
          <w:tcPr>
            <w:tcW w:w="1242" w:type="dxa"/>
            <w:vAlign w:val="center"/>
          </w:tcPr>
          <w:p w14:paraId="66C54DAC" w14:textId="77777777" w:rsidR="00157FFC" w:rsidRDefault="00157FFC" w:rsidP="00157FFC">
            <w:pPr>
              <w:jc w:val="both"/>
              <w:rPr>
                <w:rFonts w:cs="Times New Roman"/>
                <w:szCs w:val="26"/>
              </w:rPr>
            </w:pPr>
            <w:r>
              <w:rPr>
                <w:rFonts w:cs="Times New Roman"/>
                <w:b/>
                <w:bCs/>
                <w:szCs w:val="26"/>
              </w:rPr>
              <w:t>Ghi chú</w:t>
            </w:r>
          </w:p>
        </w:tc>
      </w:tr>
      <w:tr w:rsidR="00157FFC" w:rsidRPr="00D66BF7" w14:paraId="7365C211" w14:textId="77777777" w:rsidTr="00CA26FB">
        <w:trPr>
          <w:gridAfter w:val="1"/>
          <w:wAfter w:w="10" w:type="dxa"/>
        </w:trPr>
        <w:tc>
          <w:tcPr>
            <w:tcW w:w="1126" w:type="dxa"/>
            <w:vAlign w:val="center"/>
          </w:tcPr>
          <w:p w14:paraId="063642F7" w14:textId="77777777" w:rsidR="00157FFC" w:rsidRPr="0020168E" w:rsidRDefault="00157FFC" w:rsidP="00157FFC">
            <w:pPr>
              <w:jc w:val="center"/>
              <w:rPr>
                <w:rFonts w:cs="Times New Roman"/>
                <w:b/>
                <w:bCs/>
                <w:szCs w:val="26"/>
              </w:rPr>
            </w:pPr>
            <w:r w:rsidRPr="0020168E">
              <w:rPr>
                <w:rFonts w:cs="Times New Roman"/>
                <w:b/>
                <w:bCs/>
                <w:szCs w:val="26"/>
              </w:rPr>
              <w:t>1</w:t>
            </w:r>
          </w:p>
        </w:tc>
        <w:tc>
          <w:tcPr>
            <w:tcW w:w="3433" w:type="dxa"/>
            <w:vAlign w:val="center"/>
          </w:tcPr>
          <w:p w14:paraId="6AB3BE9E" w14:textId="77777777" w:rsidR="00157FFC" w:rsidRPr="00D66BF7" w:rsidRDefault="00157FFC" w:rsidP="00157FFC">
            <w:pPr>
              <w:jc w:val="both"/>
              <w:rPr>
                <w:rFonts w:cs="Times New Roman"/>
                <w:szCs w:val="26"/>
              </w:rPr>
            </w:pPr>
            <w:r w:rsidRPr="00D66BF7">
              <w:rPr>
                <w:rFonts w:cs="Times New Roman"/>
                <w:szCs w:val="26"/>
              </w:rPr>
              <w:t xml:space="preserve">Giao đất, cho thuê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 cho phép chuyển mục đích sử dụng đất </w:t>
            </w:r>
            <w:r>
              <w:rPr>
                <w:rFonts w:cs="Times New Roman"/>
                <w:szCs w:val="26"/>
              </w:rPr>
              <w:t xml:space="preserve">thuộc trường </w:t>
            </w:r>
            <w:r>
              <w:rPr>
                <w:rFonts w:cs="Times New Roman"/>
                <w:szCs w:val="26"/>
              </w:rPr>
              <w:lastRenderedPageBreak/>
              <w:t>hợp phải được cơ quan nhà nước có thẩm quyền cho phép chuyển mục đích sử dụng đất để thực hiện dự án đầu tư</w:t>
            </w:r>
          </w:p>
        </w:tc>
        <w:tc>
          <w:tcPr>
            <w:tcW w:w="3476" w:type="dxa"/>
            <w:vAlign w:val="center"/>
          </w:tcPr>
          <w:p w14:paraId="0CA498C8" w14:textId="77777777" w:rsidR="00157FFC" w:rsidRDefault="00157FFC" w:rsidP="00157FFC">
            <w:pPr>
              <w:jc w:val="both"/>
              <w:rPr>
                <w:rFonts w:cs="Times New Roman"/>
                <w:szCs w:val="26"/>
              </w:rPr>
            </w:pPr>
            <w:r w:rsidRPr="00804B00">
              <w:rPr>
                <w:rFonts w:cs="Times New Roman"/>
                <w:szCs w:val="26"/>
              </w:rPr>
              <w:lastRenderedPageBreak/>
              <w:t xml:space="preserve">20 ngày làm việc. </w:t>
            </w:r>
          </w:p>
          <w:p w14:paraId="2185DAEB" w14:textId="77777777" w:rsidR="00157FFC" w:rsidRPr="00804B00" w:rsidRDefault="00157FFC" w:rsidP="00157FFC">
            <w:pPr>
              <w:jc w:val="both"/>
              <w:rPr>
                <w:rFonts w:cs="Times New Roman"/>
                <w:color w:val="000000" w:themeColor="text1"/>
                <w:szCs w:val="26"/>
                <w:shd w:val="clear" w:color="auto" w:fill="FFFFFF"/>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272C2DEF"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64EAE504"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2260B753"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627DB634" w14:textId="77777777" w:rsidTr="00CA26FB">
        <w:trPr>
          <w:gridAfter w:val="1"/>
          <w:wAfter w:w="10" w:type="dxa"/>
        </w:trPr>
        <w:tc>
          <w:tcPr>
            <w:tcW w:w="1126" w:type="dxa"/>
            <w:vAlign w:val="center"/>
          </w:tcPr>
          <w:p w14:paraId="21D2FAFE" w14:textId="77777777" w:rsidR="00157FFC" w:rsidRPr="0020168E" w:rsidRDefault="00157FFC" w:rsidP="00157FFC">
            <w:pPr>
              <w:jc w:val="center"/>
              <w:rPr>
                <w:rFonts w:cs="Times New Roman"/>
                <w:b/>
                <w:bCs/>
                <w:szCs w:val="26"/>
              </w:rPr>
            </w:pPr>
            <w:r w:rsidRPr="0020168E">
              <w:rPr>
                <w:rFonts w:cs="Times New Roman"/>
                <w:b/>
                <w:bCs/>
                <w:szCs w:val="26"/>
              </w:rPr>
              <w:t>2</w:t>
            </w:r>
          </w:p>
        </w:tc>
        <w:tc>
          <w:tcPr>
            <w:tcW w:w="3433" w:type="dxa"/>
            <w:vAlign w:val="center"/>
          </w:tcPr>
          <w:p w14:paraId="35F39CA5" w14:textId="77777777" w:rsidR="00157FFC" w:rsidRPr="00D66BF7" w:rsidRDefault="00157FFC" w:rsidP="00157FFC">
            <w:pPr>
              <w:pStyle w:val="BodyText"/>
              <w:spacing w:before="120" w:after="120"/>
              <w:jc w:val="both"/>
              <w:outlineLvl w:val="1"/>
              <w:rPr>
                <w:b w:val="0"/>
                <w:bCs w:val="0"/>
                <w:szCs w:val="26"/>
              </w:rPr>
            </w:pPr>
            <w:r w:rsidRPr="00D66BF7">
              <w:rPr>
                <w:b w:val="0"/>
                <w:bCs w:val="0"/>
                <w:szCs w:val="26"/>
              </w:rPr>
              <w:t>Giao đất, cho thuê đất đồng thời giao khu vực biển để thực hiện hoạt động lấn biển</w:t>
            </w:r>
          </w:p>
        </w:tc>
        <w:tc>
          <w:tcPr>
            <w:tcW w:w="3476" w:type="dxa"/>
            <w:vAlign w:val="center"/>
          </w:tcPr>
          <w:p w14:paraId="5DCD2C86" w14:textId="77777777" w:rsidR="00157FFC" w:rsidRDefault="00157FFC" w:rsidP="00157FFC">
            <w:pPr>
              <w:jc w:val="both"/>
              <w:rPr>
                <w:rFonts w:cs="Times New Roman"/>
                <w:szCs w:val="26"/>
              </w:rPr>
            </w:pPr>
            <w:r w:rsidRPr="00804B00">
              <w:rPr>
                <w:rFonts w:cs="Times New Roman"/>
                <w:szCs w:val="26"/>
              </w:rPr>
              <w:t xml:space="preserve">20 ngày làm việc. </w:t>
            </w:r>
          </w:p>
          <w:p w14:paraId="2331EE91"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4D99FB01"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273F3666"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3F16A326"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3F4BE646" w14:textId="77777777" w:rsidTr="00CA26FB">
        <w:trPr>
          <w:gridAfter w:val="1"/>
          <w:wAfter w:w="10" w:type="dxa"/>
        </w:trPr>
        <w:tc>
          <w:tcPr>
            <w:tcW w:w="1126" w:type="dxa"/>
            <w:vAlign w:val="center"/>
          </w:tcPr>
          <w:p w14:paraId="0BC3DB16" w14:textId="77777777" w:rsidR="00157FFC" w:rsidRPr="0020168E" w:rsidRDefault="00157FFC" w:rsidP="00157FFC">
            <w:pPr>
              <w:jc w:val="center"/>
              <w:rPr>
                <w:rFonts w:cs="Times New Roman"/>
                <w:b/>
                <w:bCs/>
                <w:szCs w:val="26"/>
              </w:rPr>
            </w:pPr>
            <w:r w:rsidRPr="0020168E">
              <w:rPr>
                <w:rFonts w:cs="Times New Roman"/>
                <w:b/>
                <w:bCs/>
                <w:szCs w:val="26"/>
              </w:rPr>
              <w:t>3</w:t>
            </w:r>
          </w:p>
        </w:tc>
        <w:tc>
          <w:tcPr>
            <w:tcW w:w="3433" w:type="dxa"/>
            <w:vAlign w:val="center"/>
          </w:tcPr>
          <w:p w14:paraId="73B88792" w14:textId="77777777" w:rsidR="00157FFC" w:rsidRPr="00D66BF7" w:rsidRDefault="00157FFC" w:rsidP="00157FFC">
            <w:pPr>
              <w:pStyle w:val="BodyText"/>
              <w:spacing w:before="120" w:after="120"/>
              <w:jc w:val="both"/>
              <w:outlineLvl w:val="1"/>
              <w:rPr>
                <w:b w:val="0"/>
                <w:bCs w:val="0"/>
                <w:szCs w:val="26"/>
              </w:rPr>
            </w:pPr>
            <w:r w:rsidRPr="00D66BF7">
              <w:rPr>
                <w:b w:val="0"/>
                <w:bCs w:val="0"/>
                <w:szCs w:val="26"/>
              </w:rPr>
              <w:t>Giao đất, cho thuê đất, cho phép chuyển mục đích sử dụng đất để thực hiện dự án nhà ở xã hội</w:t>
            </w:r>
          </w:p>
        </w:tc>
        <w:tc>
          <w:tcPr>
            <w:tcW w:w="3476" w:type="dxa"/>
            <w:vAlign w:val="center"/>
          </w:tcPr>
          <w:p w14:paraId="0935EF2B" w14:textId="77777777" w:rsidR="00157FFC" w:rsidRDefault="00157FFC" w:rsidP="00157FFC">
            <w:pPr>
              <w:jc w:val="both"/>
              <w:rPr>
                <w:rFonts w:cs="Times New Roman"/>
                <w:szCs w:val="26"/>
              </w:rPr>
            </w:pPr>
            <w:r w:rsidRPr="00804B00">
              <w:rPr>
                <w:rFonts w:cs="Times New Roman"/>
                <w:szCs w:val="26"/>
              </w:rPr>
              <w:t xml:space="preserve">20 ngày làm việc. </w:t>
            </w:r>
          </w:p>
          <w:p w14:paraId="7524F34C"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2596B108"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211254A7"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57464EDA"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411EC2C2" w14:textId="77777777" w:rsidTr="00CA26FB">
        <w:trPr>
          <w:gridAfter w:val="1"/>
          <w:wAfter w:w="10" w:type="dxa"/>
        </w:trPr>
        <w:tc>
          <w:tcPr>
            <w:tcW w:w="1126" w:type="dxa"/>
            <w:vAlign w:val="center"/>
          </w:tcPr>
          <w:p w14:paraId="5DCDE68A" w14:textId="77777777" w:rsidR="00157FFC" w:rsidRPr="0020168E" w:rsidRDefault="00157FFC" w:rsidP="00157FFC">
            <w:pPr>
              <w:jc w:val="center"/>
              <w:rPr>
                <w:rFonts w:cs="Times New Roman"/>
                <w:b/>
                <w:bCs/>
                <w:szCs w:val="26"/>
              </w:rPr>
            </w:pPr>
            <w:r w:rsidRPr="0020168E">
              <w:rPr>
                <w:rFonts w:cs="Times New Roman"/>
                <w:b/>
                <w:bCs/>
                <w:szCs w:val="26"/>
              </w:rPr>
              <w:t>4</w:t>
            </w:r>
          </w:p>
        </w:tc>
        <w:tc>
          <w:tcPr>
            <w:tcW w:w="3433" w:type="dxa"/>
            <w:vAlign w:val="center"/>
          </w:tcPr>
          <w:p w14:paraId="3F12378A" w14:textId="77777777" w:rsidR="00157FFC" w:rsidRPr="00D66BF7" w:rsidRDefault="00157FFC" w:rsidP="00157FFC">
            <w:pPr>
              <w:jc w:val="both"/>
              <w:rPr>
                <w:rFonts w:cs="Times New Roman"/>
                <w:szCs w:val="26"/>
              </w:rPr>
            </w:pPr>
            <w:r w:rsidRPr="00D66BF7">
              <w:rPr>
                <w:rFonts w:cs="Times New Roman"/>
                <w:szCs w:val="26"/>
              </w:rPr>
              <w:t xml:space="preserve">Chuyển mục đích sử dụng đất trường hợp không phải lập dự án đầu tư theo quy định pháp luật về đầu tư; chuyển hình thức sử dụng đất; gia hạn sử dụng đất khi hết thời hạn sử dụng đất thuộc trường hợp phải được cơ quan có thẩm quyền cho phép gia hạn thời hạn hoạt động của dự án đầu tư theo quy định pháp luật về đầu tư; điều </w:t>
            </w:r>
            <w:r w:rsidRPr="00D66BF7">
              <w:rPr>
                <w:rFonts w:cs="Times New Roman"/>
                <w:szCs w:val="26"/>
              </w:rPr>
              <w:lastRenderedPageBreak/>
              <w:t>chỉnh thời hạn sử dụng đất của dự án đầu tư; điều chỉnh quyết định giao đất, cho thuê đất, cho phép chuyển mục đích sử dụng đất do thay đổi căn cứ quyết định giao đất, cho thuê đất, cho phép chuyển mục đích sử dụng đất hoặc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p>
        </w:tc>
        <w:tc>
          <w:tcPr>
            <w:tcW w:w="3476" w:type="dxa"/>
            <w:vAlign w:val="center"/>
          </w:tcPr>
          <w:p w14:paraId="38E98931" w14:textId="77777777" w:rsidR="00157FFC" w:rsidRDefault="00157FFC" w:rsidP="00157FFC">
            <w:pPr>
              <w:jc w:val="both"/>
              <w:rPr>
                <w:rFonts w:cs="Times New Roman"/>
                <w:szCs w:val="26"/>
              </w:rPr>
            </w:pPr>
            <w:r w:rsidRPr="00804B00">
              <w:rPr>
                <w:rFonts w:cs="Times New Roman"/>
                <w:szCs w:val="26"/>
              </w:rPr>
              <w:lastRenderedPageBreak/>
              <w:t xml:space="preserve">20 ngày làm việc. </w:t>
            </w:r>
          </w:p>
          <w:p w14:paraId="7240F164"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40798C4E"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1208534C"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64703E9C"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7A3E4CBE" w14:textId="77777777" w:rsidTr="00CA26FB">
        <w:trPr>
          <w:gridAfter w:val="1"/>
          <w:wAfter w:w="10" w:type="dxa"/>
        </w:trPr>
        <w:tc>
          <w:tcPr>
            <w:tcW w:w="1126" w:type="dxa"/>
            <w:vAlign w:val="center"/>
          </w:tcPr>
          <w:p w14:paraId="54226F62" w14:textId="77777777" w:rsidR="00157FFC" w:rsidRPr="0020168E" w:rsidRDefault="00157FFC" w:rsidP="00157FFC">
            <w:pPr>
              <w:jc w:val="center"/>
              <w:rPr>
                <w:rFonts w:cs="Times New Roman"/>
                <w:b/>
                <w:bCs/>
                <w:szCs w:val="26"/>
              </w:rPr>
            </w:pPr>
            <w:r w:rsidRPr="0020168E">
              <w:rPr>
                <w:rFonts w:cs="Times New Roman"/>
                <w:b/>
                <w:bCs/>
                <w:szCs w:val="26"/>
              </w:rPr>
              <w:t>5</w:t>
            </w:r>
          </w:p>
        </w:tc>
        <w:tc>
          <w:tcPr>
            <w:tcW w:w="3433" w:type="dxa"/>
            <w:vAlign w:val="center"/>
          </w:tcPr>
          <w:p w14:paraId="4817D373" w14:textId="77777777" w:rsidR="00157FFC" w:rsidRPr="00D66BF7" w:rsidRDefault="00157FFC" w:rsidP="00157FFC">
            <w:pPr>
              <w:jc w:val="both"/>
              <w:rPr>
                <w:rFonts w:cs="Times New Roman"/>
                <w:szCs w:val="26"/>
              </w:rPr>
            </w:pPr>
            <w:r w:rsidRPr="00D66BF7">
              <w:rPr>
                <w:rFonts w:cs="Times New Roman"/>
                <w:szCs w:val="26"/>
              </w:rPr>
              <w:t>Gia hạn sử dụng đất khi hết thời hạn sử dụng đất đối với trường hợp sử dụng đất không thuộc diện chấp thuận chủ trương đầu tư theo pháp luật về đầu tư</w:t>
            </w:r>
          </w:p>
        </w:tc>
        <w:tc>
          <w:tcPr>
            <w:tcW w:w="3476" w:type="dxa"/>
            <w:vAlign w:val="center"/>
          </w:tcPr>
          <w:p w14:paraId="5517BC3E" w14:textId="77777777" w:rsidR="00157FFC" w:rsidRDefault="00157FFC" w:rsidP="00157FFC">
            <w:pPr>
              <w:jc w:val="both"/>
              <w:rPr>
                <w:rFonts w:cs="Times New Roman"/>
                <w:szCs w:val="26"/>
              </w:rPr>
            </w:pPr>
            <w:r w:rsidRPr="00804B00">
              <w:rPr>
                <w:rFonts w:cs="Times New Roman"/>
                <w:szCs w:val="26"/>
              </w:rPr>
              <w:t xml:space="preserve">20 ngày làm việc. </w:t>
            </w:r>
          </w:p>
          <w:p w14:paraId="0A9D6BB8"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543A3979"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58BBC9AC"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3734A8D9"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0E2AC06C" w14:textId="77777777" w:rsidTr="00CA26FB">
        <w:trPr>
          <w:gridAfter w:val="1"/>
          <w:wAfter w:w="10" w:type="dxa"/>
        </w:trPr>
        <w:tc>
          <w:tcPr>
            <w:tcW w:w="1126" w:type="dxa"/>
            <w:vAlign w:val="center"/>
          </w:tcPr>
          <w:p w14:paraId="431312E7" w14:textId="77777777" w:rsidR="00157FFC" w:rsidRPr="0020168E" w:rsidRDefault="00157FFC" w:rsidP="00157FFC">
            <w:pPr>
              <w:jc w:val="center"/>
              <w:rPr>
                <w:rFonts w:cs="Times New Roman"/>
                <w:b/>
                <w:bCs/>
                <w:szCs w:val="26"/>
              </w:rPr>
            </w:pPr>
            <w:r w:rsidRPr="0020168E">
              <w:rPr>
                <w:rFonts w:cs="Times New Roman"/>
                <w:b/>
                <w:bCs/>
                <w:szCs w:val="26"/>
              </w:rPr>
              <w:t>6</w:t>
            </w:r>
          </w:p>
        </w:tc>
        <w:tc>
          <w:tcPr>
            <w:tcW w:w="3433" w:type="dxa"/>
            <w:vAlign w:val="center"/>
          </w:tcPr>
          <w:p w14:paraId="4DC907C0" w14:textId="77777777" w:rsidR="00157FFC" w:rsidRPr="00D66BF7" w:rsidRDefault="00157FFC" w:rsidP="00157FFC">
            <w:pPr>
              <w:jc w:val="both"/>
              <w:rPr>
                <w:rFonts w:cs="Times New Roman"/>
                <w:szCs w:val="26"/>
              </w:rPr>
            </w:pPr>
            <w:r w:rsidRPr="00D66BF7">
              <w:rPr>
                <w:rFonts w:cs="Times New Roman"/>
                <w:szCs w:val="26"/>
              </w:rPr>
              <w:t xml:space="preserve">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w:t>
            </w:r>
            <w:r w:rsidRPr="00D66BF7">
              <w:rPr>
                <w:rFonts w:cs="Times New Roman"/>
                <w:szCs w:val="26"/>
              </w:rPr>
              <w:lastRenderedPageBreak/>
              <w:t>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w:t>
            </w:r>
          </w:p>
        </w:tc>
        <w:tc>
          <w:tcPr>
            <w:tcW w:w="3476" w:type="dxa"/>
            <w:vAlign w:val="center"/>
          </w:tcPr>
          <w:p w14:paraId="343B36CE" w14:textId="77777777" w:rsidR="00157FFC" w:rsidRDefault="00157FFC" w:rsidP="00157FFC">
            <w:pPr>
              <w:jc w:val="both"/>
              <w:rPr>
                <w:rFonts w:cs="Times New Roman"/>
                <w:szCs w:val="26"/>
              </w:rPr>
            </w:pPr>
            <w:r w:rsidRPr="00804B00">
              <w:rPr>
                <w:rFonts w:cs="Times New Roman"/>
                <w:szCs w:val="26"/>
              </w:rPr>
              <w:lastRenderedPageBreak/>
              <w:t xml:space="preserve">35 ngày làm việc. </w:t>
            </w:r>
          </w:p>
          <w:p w14:paraId="5EB23F72"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7738E49C"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5CA71999"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118DF633"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792FB11D" w14:textId="77777777" w:rsidTr="00CA26FB">
        <w:trPr>
          <w:gridAfter w:val="1"/>
          <w:wAfter w:w="10" w:type="dxa"/>
        </w:trPr>
        <w:tc>
          <w:tcPr>
            <w:tcW w:w="1126" w:type="dxa"/>
            <w:vAlign w:val="center"/>
          </w:tcPr>
          <w:p w14:paraId="1924A410" w14:textId="77777777" w:rsidR="00157FFC" w:rsidRPr="0020168E" w:rsidRDefault="00157FFC" w:rsidP="00157FFC">
            <w:pPr>
              <w:jc w:val="center"/>
              <w:rPr>
                <w:rFonts w:cs="Times New Roman"/>
                <w:b/>
                <w:bCs/>
                <w:szCs w:val="26"/>
              </w:rPr>
            </w:pPr>
            <w:r w:rsidRPr="0020168E">
              <w:rPr>
                <w:rFonts w:cs="Times New Roman"/>
                <w:b/>
                <w:bCs/>
                <w:szCs w:val="26"/>
              </w:rPr>
              <w:t>7</w:t>
            </w:r>
          </w:p>
        </w:tc>
        <w:tc>
          <w:tcPr>
            <w:tcW w:w="3433" w:type="dxa"/>
            <w:vAlign w:val="center"/>
          </w:tcPr>
          <w:p w14:paraId="2DB6AF76" w14:textId="77777777" w:rsidR="00157FFC" w:rsidRPr="00D66BF7" w:rsidRDefault="00157FFC" w:rsidP="00157FFC">
            <w:pPr>
              <w:pStyle w:val="BodyText"/>
              <w:spacing w:before="120" w:after="120"/>
              <w:jc w:val="both"/>
              <w:outlineLvl w:val="1"/>
              <w:rPr>
                <w:b w:val="0"/>
                <w:bCs w:val="0"/>
                <w:szCs w:val="26"/>
              </w:rPr>
            </w:pPr>
            <w:r w:rsidRPr="00D66BF7">
              <w:rPr>
                <w:b w:val="0"/>
                <w:bCs w:val="0"/>
                <w:szCs w:val="26"/>
              </w:rPr>
              <w:t>Đăng ký đất đai, tài sản gắn liền với đất, cấp Giấy chứng nhận quyền sử dụng đất, quyền sở hữu tài sản gắn liền với đất lần đầu</w:t>
            </w:r>
            <w:r>
              <w:rPr>
                <w:b w:val="0"/>
                <w:bCs w:val="0"/>
                <w:szCs w:val="26"/>
              </w:rPr>
              <w:t>.</w:t>
            </w:r>
          </w:p>
          <w:p w14:paraId="54761DCE" w14:textId="77777777" w:rsidR="00157FFC" w:rsidRPr="00D66BF7" w:rsidRDefault="00157FFC" w:rsidP="00157FFC">
            <w:pPr>
              <w:pStyle w:val="BodyText"/>
              <w:spacing w:before="120" w:after="120"/>
              <w:jc w:val="both"/>
              <w:outlineLvl w:val="1"/>
              <w:rPr>
                <w:b w:val="0"/>
                <w:bCs w:val="0"/>
                <w:szCs w:val="26"/>
              </w:rPr>
            </w:pPr>
          </w:p>
        </w:tc>
        <w:tc>
          <w:tcPr>
            <w:tcW w:w="3476" w:type="dxa"/>
            <w:vAlign w:val="center"/>
          </w:tcPr>
          <w:p w14:paraId="52623CCE" w14:textId="77777777" w:rsidR="00157FFC" w:rsidRPr="00804B00" w:rsidRDefault="00157FFC" w:rsidP="00157FFC">
            <w:pPr>
              <w:jc w:val="both"/>
              <w:rPr>
                <w:rFonts w:cs="Times New Roman"/>
                <w:szCs w:val="26"/>
              </w:rPr>
            </w:pPr>
            <w:r w:rsidRPr="00804B00">
              <w:rPr>
                <w:rFonts w:cs="Times New Roman"/>
                <w:szCs w:val="26"/>
              </w:rPr>
              <w:t>20 ngày làm việc. Gồm 17 ngày đăng ký đất đai và 03 ngày cấp Giấy chứng nhận.</w:t>
            </w:r>
          </w:p>
          <w:p w14:paraId="1DC383EE"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tc>
        <w:tc>
          <w:tcPr>
            <w:tcW w:w="3358" w:type="dxa"/>
            <w:vAlign w:val="center"/>
          </w:tcPr>
          <w:p w14:paraId="70A8F3CF"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1C9E4ECD"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0041D908"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3ED971CE" w14:textId="77777777" w:rsidTr="00CA26FB">
        <w:trPr>
          <w:gridAfter w:val="1"/>
          <w:wAfter w:w="10" w:type="dxa"/>
        </w:trPr>
        <w:tc>
          <w:tcPr>
            <w:tcW w:w="1126" w:type="dxa"/>
            <w:vAlign w:val="center"/>
          </w:tcPr>
          <w:p w14:paraId="35AAA1FE" w14:textId="77777777" w:rsidR="00157FFC" w:rsidRPr="0020168E" w:rsidRDefault="00157FFC" w:rsidP="00157FFC">
            <w:pPr>
              <w:jc w:val="center"/>
              <w:rPr>
                <w:rFonts w:cs="Times New Roman"/>
                <w:b/>
                <w:bCs/>
                <w:szCs w:val="26"/>
              </w:rPr>
            </w:pPr>
            <w:r w:rsidRPr="0020168E">
              <w:rPr>
                <w:rFonts w:cs="Times New Roman"/>
                <w:b/>
                <w:bCs/>
                <w:szCs w:val="26"/>
              </w:rPr>
              <w:lastRenderedPageBreak/>
              <w:t>8</w:t>
            </w:r>
          </w:p>
        </w:tc>
        <w:tc>
          <w:tcPr>
            <w:tcW w:w="3433" w:type="dxa"/>
            <w:vAlign w:val="center"/>
          </w:tcPr>
          <w:p w14:paraId="6E156A42" w14:textId="77777777" w:rsidR="00157FFC" w:rsidRPr="00D66BF7" w:rsidRDefault="00157FFC" w:rsidP="00157FFC">
            <w:pPr>
              <w:jc w:val="both"/>
              <w:rPr>
                <w:rFonts w:cs="Times New Roman"/>
                <w:szCs w:val="26"/>
              </w:rPr>
            </w:pPr>
            <w:r w:rsidRPr="00D66BF7">
              <w:rPr>
                <w:rFonts w:cs="Times New Roman"/>
                <w:szCs w:val="26"/>
              </w:rPr>
              <w:t xml:space="preserve">Cấp Giấy chứng nhận quyền sử dụng đất cho cá nhân, hộ gia đình đã được cấp Giấy chứng nhận một phần diện tích vào loại đất ở trước ngày 01 tháng 7 năm 2004, phần diện tích còn lại của thửa đất </w:t>
            </w:r>
            <w:r>
              <w:rPr>
                <w:rFonts w:cs="Times New Roman"/>
                <w:szCs w:val="26"/>
              </w:rPr>
              <w:t xml:space="preserve">trên Giấy chứng nhận quyền sử dụng đất </w:t>
            </w:r>
            <w:r w:rsidRPr="00D66BF7">
              <w:rPr>
                <w:rFonts w:cs="Times New Roman"/>
                <w:szCs w:val="26"/>
              </w:rPr>
              <w:t xml:space="preserve">chưa được cấp Giấy chứng nhận </w:t>
            </w:r>
          </w:p>
        </w:tc>
        <w:tc>
          <w:tcPr>
            <w:tcW w:w="3476" w:type="dxa"/>
            <w:vAlign w:val="center"/>
          </w:tcPr>
          <w:p w14:paraId="469A4FC6" w14:textId="77777777" w:rsidR="00157FFC" w:rsidRDefault="00157FFC" w:rsidP="00157FFC">
            <w:pPr>
              <w:jc w:val="both"/>
              <w:rPr>
                <w:rFonts w:cs="Times New Roman"/>
                <w:szCs w:val="26"/>
              </w:rPr>
            </w:pPr>
            <w:r w:rsidRPr="00804B00">
              <w:rPr>
                <w:rFonts w:cs="Times New Roman"/>
                <w:szCs w:val="26"/>
              </w:rPr>
              <w:t xml:space="preserve">20 ngày làm việc. </w:t>
            </w:r>
          </w:p>
          <w:p w14:paraId="28F34B0E"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Pr="00804B00">
              <w:rPr>
                <w:rFonts w:cs="Times New Roman"/>
                <w:color w:val="FF0000"/>
                <w:szCs w:val="26"/>
                <w:shd w:val="clear" w:color="auto" w:fill="FFFFFF"/>
              </w:rPr>
              <w:t xml:space="preserve">thêm </w:t>
            </w:r>
            <w:r>
              <w:rPr>
                <w:rFonts w:cs="Times New Roman"/>
                <w:color w:val="FF0000"/>
                <w:szCs w:val="26"/>
                <w:shd w:val="clear" w:color="auto" w:fill="FFFFFF"/>
              </w:rPr>
              <w:t>10</w:t>
            </w:r>
            <w:r w:rsidRPr="00804B00">
              <w:rPr>
                <w:rFonts w:cs="Times New Roman"/>
                <w:color w:val="FF0000"/>
                <w:szCs w:val="26"/>
                <w:shd w:val="clear" w:color="auto" w:fill="FFFFFF"/>
              </w:rPr>
              <w:t xml:space="preserve"> ngày làm việc</w:t>
            </w:r>
          </w:p>
        </w:tc>
        <w:tc>
          <w:tcPr>
            <w:tcW w:w="3358" w:type="dxa"/>
            <w:vAlign w:val="center"/>
          </w:tcPr>
          <w:p w14:paraId="18930FAF" w14:textId="77777777" w:rsidR="00157FFC" w:rsidRDefault="00157FFC" w:rsidP="00157FFC">
            <w:pPr>
              <w:jc w:val="both"/>
              <w:rPr>
                <w:rFonts w:cs="Times New Roman"/>
                <w:color w:val="000000" w:themeColor="text1"/>
                <w:szCs w:val="26"/>
                <w:shd w:val="clear" w:color="auto" w:fill="FFFFFF"/>
              </w:rPr>
            </w:pPr>
            <w:r>
              <w:t xml:space="preserve">Thời gian thực hiện là 20 ngày làm việc đối với trường hợp người sử dụng đất có nhu cầu xác định lại diện tích đất ở; </w:t>
            </w:r>
            <w:r>
              <w:br/>
              <w:t xml:space="preserve">Thời gian thực hiện là </w:t>
            </w:r>
            <w:r w:rsidRPr="00D43ADD">
              <w:rPr>
                <w:color w:val="FF0000"/>
              </w:rPr>
              <w:t>15 ngày làm việc</w:t>
            </w:r>
            <w:r>
              <w:t xml:space="preserve"> đối với không có nhu cầu xác định lại diện tích đất ở.</w:t>
            </w:r>
          </w:p>
          <w:p w14:paraId="5CCD7DDF" w14:textId="77777777" w:rsidR="00157FFC" w:rsidRDefault="00157FFC" w:rsidP="00157FFC">
            <w:pPr>
              <w:jc w:val="both"/>
              <w:rPr>
                <w:rFonts w:cs="Times New Roman"/>
                <w:color w:val="FF0000"/>
                <w:szCs w:val="26"/>
                <w:shd w:val="clear" w:color="auto" w:fill="FFFFFF"/>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Pr="00804B00">
              <w:rPr>
                <w:rFonts w:cs="Times New Roman"/>
                <w:color w:val="FF0000"/>
                <w:szCs w:val="26"/>
                <w:shd w:val="clear" w:color="auto" w:fill="FFFFFF"/>
              </w:rPr>
              <w:t xml:space="preserve">thêm </w:t>
            </w:r>
            <w:r>
              <w:rPr>
                <w:rFonts w:cs="Times New Roman"/>
                <w:color w:val="FF0000"/>
                <w:szCs w:val="26"/>
                <w:shd w:val="clear" w:color="auto" w:fill="FFFFFF"/>
              </w:rPr>
              <w:t>07</w:t>
            </w:r>
            <w:r w:rsidRPr="00804B00">
              <w:rPr>
                <w:rFonts w:cs="Times New Roman"/>
                <w:color w:val="FF0000"/>
                <w:szCs w:val="26"/>
                <w:shd w:val="clear" w:color="auto" w:fill="FFFFFF"/>
              </w:rPr>
              <w:t xml:space="preserve"> ngày làm việc</w:t>
            </w:r>
            <w:r>
              <w:rPr>
                <w:rFonts w:cs="Times New Roman"/>
                <w:color w:val="FF0000"/>
                <w:szCs w:val="26"/>
                <w:shd w:val="clear" w:color="auto" w:fill="FFFFFF"/>
              </w:rPr>
              <w:t>.</w:t>
            </w:r>
          </w:p>
          <w:p w14:paraId="5262B0EC" w14:textId="77777777" w:rsidR="00157FFC" w:rsidRDefault="00157FFC" w:rsidP="00157FFC">
            <w:pPr>
              <w:jc w:val="both"/>
              <w:rPr>
                <w:color w:val="FF0000"/>
              </w:rPr>
            </w:pPr>
            <w:r w:rsidRPr="00B9606E">
              <w:rPr>
                <w:rFonts w:cs="Times New Roman"/>
                <w:color w:val="FF0000"/>
                <w:szCs w:val="26"/>
              </w:rPr>
              <w:t>-</w:t>
            </w:r>
            <w:r>
              <w:rPr>
                <w:rFonts w:cs="Times New Roman"/>
                <w:szCs w:val="26"/>
              </w:rPr>
              <w:t xml:space="preserve"> </w:t>
            </w:r>
            <w:r w:rsidRPr="00964B12">
              <w:rPr>
                <w:rFonts w:cs="Times New Roman"/>
                <w:color w:val="FF0000"/>
                <w:szCs w:val="26"/>
              </w:rPr>
              <w:t xml:space="preserve">Cắt giảm 05 ngày làm việc đối với trường hợp </w:t>
            </w:r>
            <w:r w:rsidRPr="00964B12">
              <w:rPr>
                <w:color w:val="FF0000"/>
              </w:rPr>
              <w:t>không có nhu cầu xác định lại diện tích đất ở</w:t>
            </w:r>
            <w:r>
              <w:rPr>
                <w:color w:val="FF0000"/>
              </w:rPr>
              <w:t>.</w:t>
            </w:r>
          </w:p>
          <w:p w14:paraId="2F2A3091" w14:textId="77777777" w:rsidR="00157FFC" w:rsidRPr="00986C25" w:rsidRDefault="00157FFC" w:rsidP="00157FFC">
            <w:pPr>
              <w:jc w:val="both"/>
              <w:rPr>
                <w:rFonts w:cs="Times New Roman"/>
                <w:szCs w:val="26"/>
              </w:rPr>
            </w:pPr>
            <w:r>
              <w:rPr>
                <w:color w:val="FF0000"/>
              </w:rPr>
              <w:t xml:space="preserve">- Cắt giảm 03 ngày làm việc đối với trường hợp </w:t>
            </w:r>
            <w:r w:rsidRPr="00264773">
              <w:rPr>
                <w:rFonts w:cs="Times New Roman"/>
                <w:color w:val="FF0000"/>
                <w:szCs w:val="26"/>
                <w:shd w:val="clear" w:color="auto" w:fill="FFFFFF"/>
              </w:rPr>
              <w:t>thực hiện thủ tục hành chính về đất đai tại địa bàn các xã miền núi, hải đảo, vùng có điều kiện kinh tế - xã hội khó khăn</w:t>
            </w:r>
          </w:p>
        </w:tc>
        <w:tc>
          <w:tcPr>
            <w:tcW w:w="1963" w:type="dxa"/>
            <w:vAlign w:val="center"/>
          </w:tcPr>
          <w:p w14:paraId="0095F48F" w14:textId="77777777" w:rsidR="00157FFC" w:rsidRPr="00D66BF7"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13D3C92D"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4FE0BE47" w14:textId="77777777" w:rsidTr="00CA26FB">
        <w:trPr>
          <w:gridAfter w:val="1"/>
          <w:wAfter w:w="10" w:type="dxa"/>
        </w:trPr>
        <w:tc>
          <w:tcPr>
            <w:tcW w:w="1126" w:type="dxa"/>
            <w:vAlign w:val="center"/>
          </w:tcPr>
          <w:p w14:paraId="36EFC27E" w14:textId="77777777" w:rsidR="00157FFC" w:rsidRPr="0020168E" w:rsidRDefault="00157FFC" w:rsidP="00157FFC">
            <w:pPr>
              <w:jc w:val="center"/>
              <w:rPr>
                <w:rFonts w:cs="Times New Roman"/>
                <w:b/>
                <w:bCs/>
                <w:szCs w:val="26"/>
              </w:rPr>
            </w:pPr>
            <w:r w:rsidRPr="0020168E">
              <w:rPr>
                <w:rFonts w:cs="Times New Roman"/>
                <w:b/>
                <w:bCs/>
                <w:szCs w:val="26"/>
              </w:rPr>
              <w:t>9</w:t>
            </w:r>
          </w:p>
        </w:tc>
        <w:tc>
          <w:tcPr>
            <w:tcW w:w="3433" w:type="dxa"/>
            <w:vAlign w:val="center"/>
          </w:tcPr>
          <w:p w14:paraId="2705250E" w14:textId="77777777" w:rsidR="00157FFC" w:rsidRPr="00D66BF7" w:rsidRDefault="00157FFC" w:rsidP="00157FFC">
            <w:pPr>
              <w:widowControl w:val="0"/>
              <w:autoSpaceDE w:val="0"/>
              <w:autoSpaceDN w:val="0"/>
              <w:adjustRightInd w:val="0"/>
              <w:spacing w:before="120"/>
              <w:jc w:val="both"/>
              <w:outlineLvl w:val="1"/>
              <w:rPr>
                <w:rFonts w:cs="Times New Roman"/>
                <w:szCs w:val="26"/>
              </w:rPr>
            </w:pPr>
            <w:r w:rsidRPr="00D66BF7">
              <w:rPr>
                <w:rFonts w:cs="Times New Roman"/>
                <w:szCs w:val="26"/>
              </w:rPr>
              <w:t>Đăng ký, cấp Giấy chứng nhận quyền sử dụng đất, quyền sở hữu tài sản gắn liền với đất đối với trường hợp tặng cho quyền sử dụng đất cho Nhà nước hoặc cộng đồng dân cư hoặc mở rộng đường giao thông</w:t>
            </w:r>
          </w:p>
          <w:p w14:paraId="0B6B564B" w14:textId="77777777" w:rsidR="00157FFC" w:rsidRPr="00D66BF7" w:rsidRDefault="00157FFC" w:rsidP="00157FFC">
            <w:pPr>
              <w:jc w:val="both"/>
              <w:rPr>
                <w:rFonts w:cs="Times New Roman"/>
                <w:szCs w:val="26"/>
              </w:rPr>
            </w:pPr>
          </w:p>
        </w:tc>
        <w:tc>
          <w:tcPr>
            <w:tcW w:w="3476" w:type="dxa"/>
            <w:vAlign w:val="center"/>
          </w:tcPr>
          <w:p w14:paraId="2FDA244F" w14:textId="77777777" w:rsidR="00157FFC" w:rsidRDefault="00157FFC" w:rsidP="00157FFC">
            <w:pPr>
              <w:jc w:val="both"/>
              <w:rPr>
                <w:rFonts w:cs="Times New Roman"/>
                <w:szCs w:val="26"/>
              </w:rPr>
            </w:pPr>
            <w:r w:rsidRPr="00804B00">
              <w:rPr>
                <w:rFonts w:cs="Times New Roman"/>
                <w:szCs w:val="26"/>
              </w:rPr>
              <w:lastRenderedPageBreak/>
              <w:t xml:space="preserve">10 ngày làm việc. </w:t>
            </w:r>
          </w:p>
          <w:p w14:paraId="5EAFB2DB"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w:t>
            </w:r>
            <w:r w:rsidRPr="00804B00">
              <w:rPr>
                <w:rFonts w:cs="Times New Roman"/>
                <w:color w:val="000000" w:themeColor="text1"/>
                <w:szCs w:val="26"/>
                <w:shd w:val="clear" w:color="auto" w:fill="FFFFFF"/>
              </w:rPr>
              <w:lastRenderedPageBreak/>
              <w:t>gian thực hiện được cộng thêm 10 ngày làm việc.</w:t>
            </w:r>
          </w:p>
        </w:tc>
        <w:tc>
          <w:tcPr>
            <w:tcW w:w="3358" w:type="dxa"/>
            <w:vAlign w:val="center"/>
          </w:tcPr>
          <w:p w14:paraId="156D5254" w14:textId="77777777" w:rsidR="00157FFC" w:rsidRPr="00D66BF7" w:rsidRDefault="00157FFC" w:rsidP="00157FFC">
            <w:pPr>
              <w:rPr>
                <w:rFonts w:cs="Times New Roman"/>
                <w:szCs w:val="26"/>
              </w:rPr>
            </w:pPr>
            <w:r>
              <w:rPr>
                <w:rFonts w:cs="Times New Roman"/>
                <w:szCs w:val="26"/>
              </w:rPr>
              <w:lastRenderedPageBreak/>
              <w:t>Không cắt giảm</w:t>
            </w:r>
          </w:p>
        </w:tc>
        <w:tc>
          <w:tcPr>
            <w:tcW w:w="1963" w:type="dxa"/>
            <w:vAlign w:val="center"/>
          </w:tcPr>
          <w:p w14:paraId="1DFC2108"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6C8BF271"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1E228B1D" w14:textId="77777777" w:rsidTr="00CA26FB">
        <w:trPr>
          <w:gridAfter w:val="1"/>
          <w:wAfter w:w="10" w:type="dxa"/>
        </w:trPr>
        <w:tc>
          <w:tcPr>
            <w:tcW w:w="1126" w:type="dxa"/>
            <w:vAlign w:val="center"/>
          </w:tcPr>
          <w:p w14:paraId="7BF092EA" w14:textId="77777777" w:rsidR="00157FFC" w:rsidRPr="0020168E" w:rsidRDefault="00157FFC" w:rsidP="00157FFC">
            <w:pPr>
              <w:jc w:val="center"/>
              <w:rPr>
                <w:rFonts w:cs="Times New Roman"/>
                <w:b/>
                <w:bCs/>
                <w:szCs w:val="26"/>
              </w:rPr>
            </w:pPr>
            <w:r w:rsidRPr="0020168E">
              <w:rPr>
                <w:rFonts w:cs="Times New Roman"/>
                <w:b/>
                <w:bCs/>
                <w:szCs w:val="26"/>
              </w:rPr>
              <w:t>10</w:t>
            </w:r>
          </w:p>
        </w:tc>
        <w:tc>
          <w:tcPr>
            <w:tcW w:w="3433" w:type="dxa"/>
            <w:vAlign w:val="center"/>
          </w:tcPr>
          <w:p w14:paraId="57411524" w14:textId="77777777" w:rsidR="00157FFC" w:rsidRPr="00D66BF7" w:rsidRDefault="00157FFC" w:rsidP="00157FFC">
            <w:pPr>
              <w:jc w:val="both"/>
              <w:rPr>
                <w:rFonts w:cs="Times New Roman"/>
                <w:szCs w:val="26"/>
              </w:rPr>
            </w:pPr>
            <w:r w:rsidRPr="00D66BF7">
              <w:rPr>
                <w:rFonts w:cs="Times New Roman"/>
                <w:szCs w:val="26"/>
              </w:rPr>
              <w:t>Thu hồi Giấy chứng nhận đã cấp lần đầu không đúng quy định của pháp luật đất đai, đính chính Giấy chứng nhận đã cấp lần đầu có sai sót do người sử dụng đất phát hiện</w:t>
            </w:r>
          </w:p>
        </w:tc>
        <w:tc>
          <w:tcPr>
            <w:tcW w:w="3476" w:type="dxa"/>
            <w:vAlign w:val="center"/>
          </w:tcPr>
          <w:p w14:paraId="76D4E2E9" w14:textId="77777777" w:rsidR="00157FFC" w:rsidRPr="00804B00" w:rsidRDefault="00157FFC" w:rsidP="00157FFC">
            <w:pPr>
              <w:jc w:val="both"/>
              <w:rPr>
                <w:rFonts w:cs="Times New Roman"/>
                <w:szCs w:val="26"/>
              </w:rPr>
            </w:pPr>
            <w:r w:rsidRPr="00804B00">
              <w:rPr>
                <w:rFonts w:cs="Times New Roman"/>
                <w:szCs w:val="26"/>
              </w:rPr>
              <w:t>10 ngày cho đính chính; 20 ngày cho việc thu hồi Giấy chứng nhận.</w:t>
            </w:r>
          </w:p>
          <w:p w14:paraId="601206DE"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Pr>
                <w:rFonts w:cs="Times New Roman"/>
                <w:color w:val="FF0000"/>
                <w:szCs w:val="26"/>
                <w:shd w:val="clear" w:color="auto" w:fill="FFFFFF"/>
              </w:rPr>
              <w:t xml:space="preserve">10 </w:t>
            </w:r>
            <w:r w:rsidRPr="00804B00">
              <w:rPr>
                <w:rFonts w:cs="Times New Roman"/>
                <w:color w:val="FF0000"/>
                <w:szCs w:val="26"/>
                <w:shd w:val="clear" w:color="auto" w:fill="FFFFFF"/>
              </w:rPr>
              <w:t>ngày làm việc</w:t>
            </w:r>
            <w:r>
              <w:rPr>
                <w:rFonts w:cs="Times New Roman"/>
                <w:color w:val="FF0000"/>
                <w:szCs w:val="26"/>
                <w:shd w:val="clear" w:color="auto" w:fill="FFFFFF"/>
              </w:rPr>
              <w:t>.</w:t>
            </w:r>
          </w:p>
        </w:tc>
        <w:tc>
          <w:tcPr>
            <w:tcW w:w="3358" w:type="dxa"/>
            <w:vAlign w:val="center"/>
          </w:tcPr>
          <w:p w14:paraId="2E9E672A" w14:textId="77777777" w:rsidR="00157FFC" w:rsidRPr="00804B00" w:rsidRDefault="00157FFC" w:rsidP="00157FFC">
            <w:pPr>
              <w:jc w:val="both"/>
              <w:rPr>
                <w:rFonts w:cs="Times New Roman"/>
                <w:szCs w:val="26"/>
              </w:rPr>
            </w:pPr>
            <w:r w:rsidRPr="00804B00">
              <w:rPr>
                <w:rFonts w:cs="Times New Roman"/>
                <w:szCs w:val="26"/>
              </w:rPr>
              <w:t>10 ngày cho đính chính; 20 ngày cho việc thu hồi Giấy chứng nhận.</w:t>
            </w:r>
          </w:p>
          <w:p w14:paraId="0DE87B0C" w14:textId="77777777" w:rsidR="00157FFC" w:rsidRPr="00D66BF7" w:rsidRDefault="00157FFC" w:rsidP="00157FFC">
            <w:pPr>
              <w:jc w:val="both"/>
              <w:rPr>
                <w:rFonts w:cs="Times New Roman"/>
                <w:szCs w:val="26"/>
              </w:rPr>
            </w:pPr>
            <w:r w:rsidRPr="00104930">
              <w:rPr>
                <w:rFonts w:cs="Times New Roman"/>
                <w:szCs w:val="26"/>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104930">
              <w:rPr>
                <w:rFonts w:cs="Times New Roman"/>
                <w:color w:val="FF0000"/>
                <w:szCs w:val="26"/>
              </w:rPr>
              <w:t>07 ngày làm việc (cắt giảm 03 ngày)</w:t>
            </w:r>
          </w:p>
        </w:tc>
        <w:tc>
          <w:tcPr>
            <w:tcW w:w="1963" w:type="dxa"/>
            <w:vAlign w:val="center"/>
          </w:tcPr>
          <w:p w14:paraId="2AC52519" w14:textId="77777777" w:rsidR="00157FFC" w:rsidRPr="00D66BF7"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682CEA39"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3067EF71" w14:textId="77777777" w:rsidTr="00CA26FB">
        <w:trPr>
          <w:gridAfter w:val="1"/>
          <w:wAfter w:w="10" w:type="dxa"/>
        </w:trPr>
        <w:tc>
          <w:tcPr>
            <w:tcW w:w="1126" w:type="dxa"/>
            <w:vAlign w:val="center"/>
          </w:tcPr>
          <w:p w14:paraId="2E3F9B6C" w14:textId="77777777" w:rsidR="00157FFC" w:rsidRPr="0020168E" w:rsidRDefault="00157FFC" w:rsidP="00157FFC">
            <w:pPr>
              <w:jc w:val="center"/>
              <w:rPr>
                <w:rFonts w:cs="Times New Roman"/>
                <w:b/>
                <w:bCs/>
                <w:szCs w:val="26"/>
              </w:rPr>
            </w:pPr>
            <w:r w:rsidRPr="0020168E">
              <w:rPr>
                <w:rFonts w:cs="Times New Roman"/>
                <w:b/>
                <w:bCs/>
                <w:szCs w:val="26"/>
              </w:rPr>
              <w:t>11</w:t>
            </w:r>
          </w:p>
        </w:tc>
        <w:tc>
          <w:tcPr>
            <w:tcW w:w="3433" w:type="dxa"/>
            <w:vAlign w:val="center"/>
          </w:tcPr>
          <w:p w14:paraId="593A4770" w14:textId="77777777" w:rsidR="00157FFC" w:rsidRPr="00D66BF7" w:rsidRDefault="00157FFC" w:rsidP="00157FFC">
            <w:pPr>
              <w:jc w:val="both"/>
              <w:rPr>
                <w:rFonts w:cs="Times New Roman"/>
                <w:szCs w:val="26"/>
              </w:rPr>
            </w:pPr>
            <w:r>
              <w:t>Thủ tục chấp thuận cho tổ chức kinh tế thỏa thuận nhận quyền sử dụng đất để thực hiện dự án</w:t>
            </w:r>
          </w:p>
        </w:tc>
        <w:tc>
          <w:tcPr>
            <w:tcW w:w="3476" w:type="dxa"/>
            <w:vAlign w:val="center"/>
          </w:tcPr>
          <w:p w14:paraId="2BD37F49" w14:textId="77777777" w:rsidR="00157FFC" w:rsidRPr="00804B00" w:rsidRDefault="00157FFC" w:rsidP="00157FFC">
            <w:pPr>
              <w:jc w:val="both"/>
              <w:rPr>
                <w:rFonts w:cs="Times New Roman"/>
                <w:szCs w:val="26"/>
              </w:rPr>
            </w:pPr>
            <w:r w:rsidRPr="00804B00">
              <w:rPr>
                <w:rFonts w:cs="Times New Roman"/>
                <w:szCs w:val="26"/>
              </w:rPr>
              <w:t>21 ngày làm việc.</w:t>
            </w:r>
          </w:p>
          <w:p w14:paraId="6BC6E710"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Pr>
                <w:rFonts w:cs="Times New Roman"/>
                <w:color w:val="FF0000"/>
                <w:szCs w:val="26"/>
                <w:shd w:val="clear" w:color="auto" w:fill="FFFFFF"/>
              </w:rPr>
              <w:t>10</w:t>
            </w:r>
            <w:r w:rsidRPr="00804B00">
              <w:rPr>
                <w:rFonts w:cs="Times New Roman"/>
                <w:color w:val="FF0000"/>
                <w:szCs w:val="26"/>
                <w:shd w:val="clear" w:color="auto" w:fill="FFFFFF"/>
              </w:rPr>
              <w:t xml:space="preserve"> ngày làm việc </w:t>
            </w:r>
          </w:p>
        </w:tc>
        <w:tc>
          <w:tcPr>
            <w:tcW w:w="3358" w:type="dxa"/>
            <w:vAlign w:val="center"/>
          </w:tcPr>
          <w:p w14:paraId="489B3EF5" w14:textId="77777777" w:rsidR="00157FFC" w:rsidRPr="00804B00" w:rsidRDefault="00157FFC" w:rsidP="00157FFC">
            <w:pPr>
              <w:jc w:val="both"/>
              <w:rPr>
                <w:rFonts w:cs="Times New Roman"/>
                <w:szCs w:val="26"/>
              </w:rPr>
            </w:pPr>
            <w:r w:rsidRPr="00804B00">
              <w:rPr>
                <w:rFonts w:cs="Times New Roman"/>
                <w:szCs w:val="26"/>
              </w:rPr>
              <w:t>21 ngày làm việc.</w:t>
            </w:r>
          </w:p>
          <w:p w14:paraId="06CB1772" w14:textId="77777777" w:rsidR="00157FFC" w:rsidRPr="00D66BF7" w:rsidRDefault="00157FFC" w:rsidP="00157FFC">
            <w:pPr>
              <w:jc w:val="both"/>
              <w:rPr>
                <w:rFonts w:cs="Times New Roman"/>
                <w:szCs w:val="26"/>
              </w:rPr>
            </w:pP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804B00">
              <w:rPr>
                <w:rFonts w:cs="Times New Roman"/>
                <w:color w:val="FF0000"/>
                <w:szCs w:val="26"/>
                <w:shd w:val="clear" w:color="auto" w:fill="FFFFFF"/>
              </w:rPr>
              <w:t>07 ngày làm việc (cắt giảm 03 ngày</w:t>
            </w:r>
            <w:r>
              <w:rPr>
                <w:rFonts w:cs="Times New Roman"/>
                <w:color w:val="FF0000"/>
                <w:szCs w:val="26"/>
                <w:shd w:val="clear" w:color="auto" w:fill="FFFFFF"/>
              </w:rPr>
              <w:t>)</w:t>
            </w:r>
          </w:p>
        </w:tc>
        <w:tc>
          <w:tcPr>
            <w:tcW w:w="1963" w:type="dxa"/>
            <w:vAlign w:val="center"/>
          </w:tcPr>
          <w:p w14:paraId="384F2D1B" w14:textId="77777777" w:rsidR="00157FFC" w:rsidRPr="00D66BF7"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50824398" w14:textId="77777777" w:rsidR="00157FFC" w:rsidRPr="00D66BF7" w:rsidRDefault="00157FFC" w:rsidP="00157FFC">
            <w:pPr>
              <w:jc w:val="both"/>
              <w:rPr>
                <w:rFonts w:cs="Times New Roman"/>
                <w:szCs w:val="26"/>
              </w:rPr>
            </w:pPr>
            <w:r>
              <w:rPr>
                <w:rFonts w:cs="Times New Roman"/>
                <w:szCs w:val="26"/>
              </w:rPr>
              <w:t>TTHC cung cấp dịch vụ công toàn trình</w:t>
            </w:r>
          </w:p>
        </w:tc>
      </w:tr>
      <w:tr w:rsidR="00157FFC" w:rsidRPr="00D66BF7" w14:paraId="61172633" w14:textId="77777777" w:rsidTr="00CA26FB">
        <w:trPr>
          <w:gridAfter w:val="1"/>
          <w:wAfter w:w="10" w:type="dxa"/>
        </w:trPr>
        <w:tc>
          <w:tcPr>
            <w:tcW w:w="1126" w:type="dxa"/>
            <w:vAlign w:val="center"/>
          </w:tcPr>
          <w:p w14:paraId="3BD9EA59" w14:textId="6DC82734" w:rsidR="00157FFC" w:rsidRPr="0020168E" w:rsidRDefault="00157FFC" w:rsidP="00157FFC">
            <w:pPr>
              <w:jc w:val="center"/>
              <w:rPr>
                <w:rFonts w:cs="Times New Roman"/>
                <w:b/>
                <w:bCs/>
                <w:szCs w:val="26"/>
              </w:rPr>
            </w:pPr>
            <w:r w:rsidRPr="0020168E">
              <w:rPr>
                <w:rFonts w:cs="Times New Roman"/>
                <w:b/>
                <w:bCs/>
                <w:szCs w:val="26"/>
              </w:rPr>
              <w:t>1</w:t>
            </w:r>
            <w:r>
              <w:rPr>
                <w:rFonts w:cs="Times New Roman"/>
                <w:b/>
                <w:bCs/>
                <w:szCs w:val="26"/>
              </w:rPr>
              <w:t>2</w:t>
            </w:r>
          </w:p>
        </w:tc>
        <w:tc>
          <w:tcPr>
            <w:tcW w:w="3433" w:type="dxa"/>
            <w:vAlign w:val="center"/>
          </w:tcPr>
          <w:p w14:paraId="32002E20" w14:textId="77777777" w:rsidR="00157FFC" w:rsidRPr="00D66BF7" w:rsidRDefault="00157FFC" w:rsidP="00157FFC">
            <w:pPr>
              <w:pStyle w:val="BodyText"/>
              <w:spacing w:before="120" w:after="120"/>
              <w:jc w:val="both"/>
              <w:outlineLvl w:val="1"/>
              <w:rPr>
                <w:b w:val="0"/>
                <w:bCs w:val="0"/>
                <w:szCs w:val="26"/>
              </w:rPr>
            </w:pPr>
            <w:r w:rsidRPr="00D66BF7">
              <w:rPr>
                <w:b w:val="0"/>
                <w:bCs w:val="0"/>
                <w:szCs w:val="26"/>
              </w:rPr>
              <w:t>Sử dụng đất kết hợp đa mục đích, gia hạn phương án sử dụng đất kết hợp đa mục đích</w:t>
            </w:r>
          </w:p>
        </w:tc>
        <w:tc>
          <w:tcPr>
            <w:tcW w:w="3476" w:type="dxa"/>
            <w:vAlign w:val="center"/>
          </w:tcPr>
          <w:p w14:paraId="4BF65AA4" w14:textId="77777777" w:rsidR="00157FFC" w:rsidRDefault="00157FFC" w:rsidP="00157FFC">
            <w:pPr>
              <w:jc w:val="both"/>
              <w:rPr>
                <w:rFonts w:cs="Times New Roman"/>
                <w:szCs w:val="26"/>
              </w:rPr>
            </w:pPr>
            <w:r w:rsidRPr="00804B00">
              <w:rPr>
                <w:rFonts w:cs="Times New Roman"/>
                <w:szCs w:val="26"/>
              </w:rPr>
              <w:t xml:space="preserve">14 ngày làm việc. </w:t>
            </w:r>
          </w:p>
          <w:p w14:paraId="45001753" w14:textId="77777777" w:rsidR="00157FFC" w:rsidRPr="00804B00" w:rsidRDefault="00157FFC" w:rsidP="00157FFC">
            <w:pPr>
              <w:jc w:val="both"/>
              <w:rPr>
                <w:rFonts w:cs="Times New Roman"/>
                <w:szCs w:val="26"/>
              </w:rPr>
            </w:pPr>
            <w:r w:rsidRPr="00804B00">
              <w:rPr>
                <w:rFonts w:cs="Times New Roman"/>
                <w:color w:val="000000" w:themeColor="text1"/>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ngày làm việc.</w:t>
            </w:r>
          </w:p>
        </w:tc>
        <w:tc>
          <w:tcPr>
            <w:tcW w:w="3358" w:type="dxa"/>
            <w:vAlign w:val="center"/>
          </w:tcPr>
          <w:p w14:paraId="2F8BAB83" w14:textId="77777777" w:rsidR="00157FFC" w:rsidRPr="00D66BF7" w:rsidRDefault="00157FFC" w:rsidP="00157FFC">
            <w:pPr>
              <w:rPr>
                <w:rFonts w:cs="Times New Roman"/>
                <w:szCs w:val="26"/>
              </w:rPr>
            </w:pPr>
            <w:r>
              <w:rPr>
                <w:rFonts w:cs="Times New Roman"/>
                <w:szCs w:val="26"/>
              </w:rPr>
              <w:t>Không cắt giảm</w:t>
            </w:r>
          </w:p>
        </w:tc>
        <w:tc>
          <w:tcPr>
            <w:tcW w:w="1963" w:type="dxa"/>
            <w:vAlign w:val="center"/>
          </w:tcPr>
          <w:p w14:paraId="1C3F8AB2" w14:textId="77777777" w:rsidR="00157FFC" w:rsidRPr="00D66BF7" w:rsidRDefault="00157FFC" w:rsidP="00157FFC">
            <w:pPr>
              <w:jc w:val="both"/>
              <w:rPr>
                <w:rFonts w:cs="Times New Roman"/>
                <w:szCs w:val="26"/>
              </w:rPr>
            </w:pPr>
            <w:r>
              <w:rPr>
                <w:rFonts w:cs="Times New Roman"/>
                <w:szCs w:val="26"/>
              </w:rPr>
              <w:t>-</w:t>
            </w:r>
          </w:p>
        </w:tc>
        <w:tc>
          <w:tcPr>
            <w:tcW w:w="1242" w:type="dxa"/>
            <w:vAlign w:val="center"/>
          </w:tcPr>
          <w:p w14:paraId="4CB89ACA" w14:textId="77777777" w:rsidR="00157FFC" w:rsidRPr="00D66BF7" w:rsidRDefault="00157FFC" w:rsidP="00157FFC">
            <w:pPr>
              <w:jc w:val="both"/>
              <w:rPr>
                <w:rFonts w:cs="Times New Roman"/>
                <w:szCs w:val="26"/>
              </w:rPr>
            </w:pPr>
            <w:r>
              <w:rPr>
                <w:rFonts w:cs="Times New Roman"/>
                <w:szCs w:val="26"/>
              </w:rPr>
              <w:t>TTHC cung cấp dịch vụ công một phần</w:t>
            </w:r>
          </w:p>
        </w:tc>
      </w:tr>
      <w:tr w:rsidR="00157FFC" w:rsidRPr="00D66BF7" w14:paraId="45CA508D" w14:textId="77777777" w:rsidTr="00CA26FB">
        <w:trPr>
          <w:gridAfter w:val="1"/>
          <w:wAfter w:w="10" w:type="dxa"/>
        </w:trPr>
        <w:tc>
          <w:tcPr>
            <w:tcW w:w="1126" w:type="dxa"/>
            <w:vAlign w:val="center"/>
          </w:tcPr>
          <w:p w14:paraId="5021652B" w14:textId="140E725F" w:rsidR="00157FFC" w:rsidRPr="0020168E" w:rsidRDefault="00157FFC" w:rsidP="00157FFC">
            <w:pPr>
              <w:jc w:val="center"/>
              <w:rPr>
                <w:rFonts w:cs="Times New Roman"/>
                <w:b/>
                <w:bCs/>
                <w:szCs w:val="26"/>
              </w:rPr>
            </w:pPr>
            <w:r w:rsidRPr="0020168E">
              <w:rPr>
                <w:rFonts w:cs="Times New Roman"/>
                <w:b/>
                <w:bCs/>
                <w:szCs w:val="26"/>
              </w:rPr>
              <w:lastRenderedPageBreak/>
              <w:t>1</w:t>
            </w:r>
            <w:r>
              <w:rPr>
                <w:rFonts w:cs="Times New Roman"/>
                <w:b/>
                <w:bCs/>
                <w:szCs w:val="26"/>
              </w:rPr>
              <w:t>3</w:t>
            </w:r>
          </w:p>
        </w:tc>
        <w:tc>
          <w:tcPr>
            <w:tcW w:w="3433" w:type="dxa"/>
            <w:vAlign w:val="center"/>
          </w:tcPr>
          <w:p w14:paraId="2C32F904" w14:textId="77777777" w:rsidR="00157FFC" w:rsidRPr="00D66BF7" w:rsidRDefault="00157FFC" w:rsidP="00157FFC">
            <w:pPr>
              <w:widowControl w:val="0"/>
              <w:autoSpaceDE w:val="0"/>
              <w:autoSpaceDN w:val="0"/>
              <w:adjustRightInd w:val="0"/>
              <w:spacing w:before="120" w:after="120"/>
              <w:jc w:val="both"/>
              <w:outlineLvl w:val="1"/>
              <w:rPr>
                <w:rFonts w:cs="Times New Roman"/>
                <w:szCs w:val="26"/>
              </w:rPr>
            </w:pPr>
            <w:r w:rsidRPr="00D66BF7">
              <w:rPr>
                <w:rFonts w:cs="Times New Roman"/>
                <w:szCs w:val="26"/>
              </w:rPr>
              <w:t>Góp quyền sử dụng đất, điều chỉnh lại đất đai để thực hiện dự án đầu tư theo quy định tại Điều 219 Luật Đất đai</w:t>
            </w:r>
          </w:p>
        </w:tc>
        <w:tc>
          <w:tcPr>
            <w:tcW w:w="3476" w:type="dxa"/>
            <w:vAlign w:val="center"/>
          </w:tcPr>
          <w:p w14:paraId="3A87D27D" w14:textId="77777777" w:rsidR="00157FFC" w:rsidRPr="00804B00" w:rsidRDefault="00157FFC" w:rsidP="00157FFC">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Pr="007F0C44">
              <w:rPr>
                <w:rFonts w:cs="Times New Roman"/>
                <w:color w:val="FF0000"/>
                <w:szCs w:val="26"/>
                <w:shd w:val="clear" w:color="auto" w:fill="FFFFFF"/>
              </w:rPr>
              <w:t>10 ngày làm việc</w:t>
            </w:r>
          </w:p>
        </w:tc>
        <w:tc>
          <w:tcPr>
            <w:tcW w:w="3358" w:type="dxa"/>
            <w:vAlign w:val="center"/>
          </w:tcPr>
          <w:p w14:paraId="07A2DC8E" w14:textId="77777777" w:rsidR="00157FFC" w:rsidRPr="00D66BF7" w:rsidRDefault="00157FFC" w:rsidP="00157FFC">
            <w:pPr>
              <w:jc w:val="both"/>
              <w:rPr>
                <w:rFonts w:cs="Times New Roman"/>
                <w:szCs w:val="26"/>
              </w:rPr>
            </w:pPr>
            <w:r w:rsidRPr="00804B00">
              <w:rPr>
                <w:rFonts w:cs="Times New Roman"/>
                <w:szCs w:val="26"/>
              </w:rPr>
              <w:t xml:space="preserve">30 ngày làm việc. </w:t>
            </w:r>
            <w:r w:rsidRPr="00804B00">
              <w:rPr>
                <w:rFonts w:cs="Times New Roman"/>
                <w:color w:val="000000" w:themeColor="text1"/>
                <w:szCs w:val="26"/>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Pr="007F0C44">
              <w:rPr>
                <w:rFonts w:cs="Times New Roman"/>
                <w:color w:val="FF0000"/>
                <w:szCs w:val="26"/>
                <w:shd w:val="clear" w:color="auto" w:fill="FFFFFF"/>
              </w:rPr>
              <w:t xml:space="preserve">thêm 07 ngày làm việc </w:t>
            </w:r>
            <w:r w:rsidRPr="00804B00">
              <w:rPr>
                <w:rFonts w:cs="Times New Roman"/>
                <w:color w:val="FF0000"/>
                <w:szCs w:val="26"/>
                <w:shd w:val="clear" w:color="auto" w:fill="FFFFFF"/>
              </w:rPr>
              <w:t>(cắt giảm 03 ngày theo chỉ đạo)</w:t>
            </w:r>
          </w:p>
        </w:tc>
        <w:tc>
          <w:tcPr>
            <w:tcW w:w="1963" w:type="dxa"/>
            <w:vAlign w:val="center"/>
          </w:tcPr>
          <w:p w14:paraId="0DF3F095" w14:textId="77777777" w:rsidR="00157FFC" w:rsidRPr="00D66BF7" w:rsidRDefault="00157FFC" w:rsidP="00157FFC">
            <w:pPr>
              <w:jc w:val="both"/>
              <w:rPr>
                <w:rFonts w:cs="Times New Roman"/>
                <w:szCs w:val="26"/>
              </w:rPr>
            </w:pPr>
            <w:r>
              <w:rPr>
                <w:rFonts w:cs="Times New Roman"/>
                <w:szCs w:val="26"/>
              </w:rPr>
              <w:t>Nghị định số 49/2026/NĐ-CP ngày 31/01/2026 và Nghị Quyết số 66/NQ-CP ngày 26/3/2025 cuả Chính phủ</w:t>
            </w:r>
          </w:p>
        </w:tc>
        <w:tc>
          <w:tcPr>
            <w:tcW w:w="1242" w:type="dxa"/>
            <w:vAlign w:val="center"/>
          </w:tcPr>
          <w:p w14:paraId="6261320F" w14:textId="77777777" w:rsidR="00157FFC" w:rsidRPr="00D66BF7" w:rsidRDefault="00157FFC" w:rsidP="00157FFC">
            <w:pPr>
              <w:jc w:val="both"/>
              <w:rPr>
                <w:rFonts w:cs="Times New Roman"/>
                <w:szCs w:val="26"/>
              </w:rPr>
            </w:pPr>
            <w:r>
              <w:rPr>
                <w:rFonts w:cs="Times New Roman"/>
                <w:szCs w:val="26"/>
              </w:rPr>
              <w:t>TTHC cung cấp dịch vụ công một phần</w:t>
            </w:r>
          </w:p>
        </w:tc>
      </w:tr>
    </w:tbl>
    <w:p w14:paraId="40493546" w14:textId="05F81253" w:rsidR="009F4C04" w:rsidRPr="000E6415" w:rsidRDefault="009F4C04" w:rsidP="00D43E35">
      <w:pPr>
        <w:jc w:val="center"/>
        <w:rPr>
          <w:i/>
          <w:iCs/>
        </w:rPr>
      </w:pPr>
    </w:p>
    <w:sectPr w:rsidR="009F4C04" w:rsidRPr="000E6415" w:rsidSect="00157FFC">
      <w:pgSz w:w="16840" w:h="11907" w:orient="landscape" w:code="9"/>
      <w:pgMar w:top="426"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472"/>
    <w:multiLevelType w:val="multilevel"/>
    <w:tmpl w:val="3CEECD46"/>
    <w:numStyleLink w:val="StyleBulleted"/>
  </w:abstractNum>
  <w:abstractNum w:abstractNumId="1" w15:restartNumberingAfterBreak="0">
    <w:nsid w:val="11DE1AD1"/>
    <w:multiLevelType w:val="multilevel"/>
    <w:tmpl w:val="3CEECD46"/>
    <w:styleLink w:val="StyleBulleted"/>
    <w:lvl w:ilvl="0">
      <w:start w:val="1"/>
      <w:numFmt w:val="bullet"/>
      <w:pStyle w:val="Char"/>
      <w:lvlText w:val="-"/>
      <w:lvlJc w:val="left"/>
      <w:pPr>
        <w:tabs>
          <w:tab w:val="num" w:pos="720"/>
        </w:tabs>
        <w:ind w:left="720" w:hanging="360"/>
      </w:pPr>
      <w:rPr>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16F72"/>
    <w:multiLevelType w:val="hybridMultilevel"/>
    <w:tmpl w:val="6688D2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7325B8"/>
    <w:multiLevelType w:val="hybridMultilevel"/>
    <w:tmpl w:val="DA9C51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7613BC"/>
    <w:multiLevelType w:val="hybridMultilevel"/>
    <w:tmpl w:val="EB409398"/>
    <w:lvl w:ilvl="0" w:tplc="6CC05B1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597670"/>
    <w:multiLevelType w:val="hybridMultilevel"/>
    <w:tmpl w:val="152C8F54"/>
    <w:lvl w:ilvl="0" w:tplc="4DB218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82780"/>
    <w:multiLevelType w:val="hybridMultilevel"/>
    <w:tmpl w:val="8E0E26D2"/>
    <w:lvl w:ilvl="0" w:tplc="40C41F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D61"/>
    <w:rsid w:val="00000767"/>
    <w:rsid w:val="000064E5"/>
    <w:rsid w:val="0001116D"/>
    <w:rsid w:val="00011227"/>
    <w:rsid w:val="00017F62"/>
    <w:rsid w:val="00030347"/>
    <w:rsid w:val="000331BB"/>
    <w:rsid w:val="00033D50"/>
    <w:rsid w:val="00044854"/>
    <w:rsid w:val="000526E6"/>
    <w:rsid w:val="000649C1"/>
    <w:rsid w:val="00067AFF"/>
    <w:rsid w:val="00073A00"/>
    <w:rsid w:val="000A3674"/>
    <w:rsid w:val="000A5CC4"/>
    <w:rsid w:val="000A6F1E"/>
    <w:rsid w:val="000C5969"/>
    <w:rsid w:val="000E6415"/>
    <w:rsid w:val="000F0E19"/>
    <w:rsid w:val="000F0E3A"/>
    <w:rsid w:val="000F4571"/>
    <w:rsid w:val="000F5364"/>
    <w:rsid w:val="0010108D"/>
    <w:rsid w:val="00104930"/>
    <w:rsid w:val="00127574"/>
    <w:rsid w:val="00130658"/>
    <w:rsid w:val="00157FFC"/>
    <w:rsid w:val="001701AE"/>
    <w:rsid w:val="0017381C"/>
    <w:rsid w:val="001778F8"/>
    <w:rsid w:val="001815E7"/>
    <w:rsid w:val="00190A34"/>
    <w:rsid w:val="0019245E"/>
    <w:rsid w:val="001A4138"/>
    <w:rsid w:val="001A6E6F"/>
    <w:rsid w:val="001B38B6"/>
    <w:rsid w:val="001B5823"/>
    <w:rsid w:val="001C143F"/>
    <w:rsid w:val="001E4049"/>
    <w:rsid w:val="001F07B8"/>
    <w:rsid w:val="001F2E49"/>
    <w:rsid w:val="00200ADA"/>
    <w:rsid w:val="0020168E"/>
    <w:rsid w:val="002219A0"/>
    <w:rsid w:val="00240467"/>
    <w:rsid w:val="00264773"/>
    <w:rsid w:val="00265035"/>
    <w:rsid w:val="00272240"/>
    <w:rsid w:val="00291273"/>
    <w:rsid w:val="002A4591"/>
    <w:rsid w:val="002B740E"/>
    <w:rsid w:val="002B7E12"/>
    <w:rsid w:val="002C0939"/>
    <w:rsid w:val="002C13B5"/>
    <w:rsid w:val="002C140D"/>
    <w:rsid w:val="002D0432"/>
    <w:rsid w:val="002D46C2"/>
    <w:rsid w:val="002E5007"/>
    <w:rsid w:val="002F52F0"/>
    <w:rsid w:val="002F65D5"/>
    <w:rsid w:val="0030600D"/>
    <w:rsid w:val="003063A7"/>
    <w:rsid w:val="00310D6D"/>
    <w:rsid w:val="00313898"/>
    <w:rsid w:val="00327A11"/>
    <w:rsid w:val="0036273D"/>
    <w:rsid w:val="0036561F"/>
    <w:rsid w:val="0039480F"/>
    <w:rsid w:val="003C1CEA"/>
    <w:rsid w:val="003C2542"/>
    <w:rsid w:val="003C4F8F"/>
    <w:rsid w:val="003D33E2"/>
    <w:rsid w:val="003D388F"/>
    <w:rsid w:val="003E3B72"/>
    <w:rsid w:val="003F27FD"/>
    <w:rsid w:val="003F5150"/>
    <w:rsid w:val="004015C4"/>
    <w:rsid w:val="00401680"/>
    <w:rsid w:val="004274C5"/>
    <w:rsid w:val="0043658A"/>
    <w:rsid w:val="0044335D"/>
    <w:rsid w:val="00451E25"/>
    <w:rsid w:val="004528E4"/>
    <w:rsid w:val="0045683A"/>
    <w:rsid w:val="00461C05"/>
    <w:rsid w:val="00470155"/>
    <w:rsid w:val="00473BE6"/>
    <w:rsid w:val="00494654"/>
    <w:rsid w:val="004B0184"/>
    <w:rsid w:val="004D1467"/>
    <w:rsid w:val="004D3E7C"/>
    <w:rsid w:val="004D6DB5"/>
    <w:rsid w:val="004E45D9"/>
    <w:rsid w:val="004F2B58"/>
    <w:rsid w:val="005060E0"/>
    <w:rsid w:val="00520702"/>
    <w:rsid w:val="005207EE"/>
    <w:rsid w:val="00522867"/>
    <w:rsid w:val="005305B6"/>
    <w:rsid w:val="005425F7"/>
    <w:rsid w:val="00545617"/>
    <w:rsid w:val="00555714"/>
    <w:rsid w:val="00556E85"/>
    <w:rsid w:val="005634F0"/>
    <w:rsid w:val="00575903"/>
    <w:rsid w:val="005969B4"/>
    <w:rsid w:val="005A55CE"/>
    <w:rsid w:val="005B7430"/>
    <w:rsid w:val="005C098E"/>
    <w:rsid w:val="005C4A3E"/>
    <w:rsid w:val="005C5602"/>
    <w:rsid w:val="005D1F9E"/>
    <w:rsid w:val="005D40FE"/>
    <w:rsid w:val="005D46E6"/>
    <w:rsid w:val="005E5645"/>
    <w:rsid w:val="005F01BF"/>
    <w:rsid w:val="0061003C"/>
    <w:rsid w:val="00610FEB"/>
    <w:rsid w:val="00643D96"/>
    <w:rsid w:val="00652101"/>
    <w:rsid w:val="006A136C"/>
    <w:rsid w:val="006C3E5C"/>
    <w:rsid w:val="006C7CAC"/>
    <w:rsid w:val="006F6618"/>
    <w:rsid w:val="00701759"/>
    <w:rsid w:val="007215E1"/>
    <w:rsid w:val="00726F34"/>
    <w:rsid w:val="00731DDF"/>
    <w:rsid w:val="00735F3E"/>
    <w:rsid w:val="007404D6"/>
    <w:rsid w:val="007412D9"/>
    <w:rsid w:val="0075139C"/>
    <w:rsid w:val="0075794D"/>
    <w:rsid w:val="00766212"/>
    <w:rsid w:val="0077156D"/>
    <w:rsid w:val="00772425"/>
    <w:rsid w:val="00772AA5"/>
    <w:rsid w:val="00783E02"/>
    <w:rsid w:val="007841FC"/>
    <w:rsid w:val="00792CB8"/>
    <w:rsid w:val="00795228"/>
    <w:rsid w:val="007A0ED3"/>
    <w:rsid w:val="007B503E"/>
    <w:rsid w:val="007C3480"/>
    <w:rsid w:val="007C54EF"/>
    <w:rsid w:val="007C5D77"/>
    <w:rsid w:val="007C7723"/>
    <w:rsid w:val="007E16DB"/>
    <w:rsid w:val="007E3AFF"/>
    <w:rsid w:val="007E3C7C"/>
    <w:rsid w:val="007F0C44"/>
    <w:rsid w:val="007F43A5"/>
    <w:rsid w:val="00804B00"/>
    <w:rsid w:val="00807864"/>
    <w:rsid w:val="00823C7B"/>
    <w:rsid w:val="008242B3"/>
    <w:rsid w:val="008249B1"/>
    <w:rsid w:val="00835860"/>
    <w:rsid w:val="008638B0"/>
    <w:rsid w:val="00866A5A"/>
    <w:rsid w:val="008752DA"/>
    <w:rsid w:val="00877A90"/>
    <w:rsid w:val="00886F73"/>
    <w:rsid w:val="00894C36"/>
    <w:rsid w:val="00897868"/>
    <w:rsid w:val="008B0C8F"/>
    <w:rsid w:val="008B2452"/>
    <w:rsid w:val="008B7CDB"/>
    <w:rsid w:val="008C7794"/>
    <w:rsid w:val="008D3BF8"/>
    <w:rsid w:val="008D6148"/>
    <w:rsid w:val="008F0074"/>
    <w:rsid w:val="00904B7C"/>
    <w:rsid w:val="00907A3F"/>
    <w:rsid w:val="00926B13"/>
    <w:rsid w:val="0095435E"/>
    <w:rsid w:val="00955F31"/>
    <w:rsid w:val="0095763C"/>
    <w:rsid w:val="00961208"/>
    <w:rsid w:val="00964B12"/>
    <w:rsid w:val="0097617C"/>
    <w:rsid w:val="00986C25"/>
    <w:rsid w:val="00994CB9"/>
    <w:rsid w:val="009A1F6D"/>
    <w:rsid w:val="009A6C50"/>
    <w:rsid w:val="009C70A0"/>
    <w:rsid w:val="009E4078"/>
    <w:rsid w:val="009E5233"/>
    <w:rsid w:val="009F40E9"/>
    <w:rsid w:val="009F4C04"/>
    <w:rsid w:val="00A02DA8"/>
    <w:rsid w:val="00A1485E"/>
    <w:rsid w:val="00A15A8F"/>
    <w:rsid w:val="00A2013A"/>
    <w:rsid w:val="00A4459D"/>
    <w:rsid w:val="00A4589B"/>
    <w:rsid w:val="00A45947"/>
    <w:rsid w:val="00A4613A"/>
    <w:rsid w:val="00A65685"/>
    <w:rsid w:val="00A65EB9"/>
    <w:rsid w:val="00A673C6"/>
    <w:rsid w:val="00A913B9"/>
    <w:rsid w:val="00A939A8"/>
    <w:rsid w:val="00AA20F6"/>
    <w:rsid w:val="00AC3608"/>
    <w:rsid w:val="00AC5D1A"/>
    <w:rsid w:val="00B00C8E"/>
    <w:rsid w:val="00B0365F"/>
    <w:rsid w:val="00B15646"/>
    <w:rsid w:val="00B255FE"/>
    <w:rsid w:val="00B25B7D"/>
    <w:rsid w:val="00B264D7"/>
    <w:rsid w:val="00B3153E"/>
    <w:rsid w:val="00B50DD6"/>
    <w:rsid w:val="00B56D6E"/>
    <w:rsid w:val="00B65E28"/>
    <w:rsid w:val="00B753F4"/>
    <w:rsid w:val="00B76ACB"/>
    <w:rsid w:val="00B80F24"/>
    <w:rsid w:val="00B84B14"/>
    <w:rsid w:val="00B9606E"/>
    <w:rsid w:val="00BA22AD"/>
    <w:rsid w:val="00BA7F24"/>
    <w:rsid w:val="00BB68EC"/>
    <w:rsid w:val="00BC6CCF"/>
    <w:rsid w:val="00BD3200"/>
    <w:rsid w:val="00BD47AF"/>
    <w:rsid w:val="00BD59C1"/>
    <w:rsid w:val="00BF1D46"/>
    <w:rsid w:val="00C07F58"/>
    <w:rsid w:val="00C12D44"/>
    <w:rsid w:val="00C53F8C"/>
    <w:rsid w:val="00C609B6"/>
    <w:rsid w:val="00C647EB"/>
    <w:rsid w:val="00C67C69"/>
    <w:rsid w:val="00C71348"/>
    <w:rsid w:val="00C73945"/>
    <w:rsid w:val="00C819A8"/>
    <w:rsid w:val="00C90B83"/>
    <w:rsid w:val="00CA26FB"/>
    <w:rsid w:val="00CC298E"/>
    <w:rsid w:val="00CC2F0B"/>
    <w:rsid w:val="00CD1066"/>
    <w:rsid w:val="00CF4D61"/>
    <w:rsid w:val="00D01BA6"/>
    <w:rsid w:val="00D07380"/>
    <w:rsid w:val="00D13E73"/>
    <w:rsid w:val="00D13EC8"/>
    <w:rsid w:val="00D154A1"/>
    <w:rsid w:val="00D17713"/>
    <w:rsid w:val="00D43ADD"/>
    <w:rsid w:val="00D43E35"/>
    <w:rsid w:val="00D45881"/>
    <w:rsid w:val="00D45D5D"/>
    <w:rsid w:val="00D66BF7"/>
    <w:rsid w:val="00D8227E"/>
    <w:rsid w:val="00D92096"/>
    <w:rsid w:val="00DB71D9"/>
    <w:rsid w:val="00DC0419"/>
    <w:rsid w:val="00DC556B"/>
    <w:rsid w:val="00DC71AB"/>
    <w:rsid w:val="00DD5801"/>
    <w:rsid w:val="00DD7892"/>
    <w:rsid w:val="00DF0E2E"/>
    <w:rsid w:val="00DF38E9"/>
    <w:rsid w:val="00E01BBC"/>
    <w:rsid w:val="00E176F4"/>
    <w:rsid w:val="00E36B19"/>
    <w:rsid w:val="00E407C5"/>
    <w:rsid w:val="00E44BE4"/>
    <w:rsid w:val="00E44EBC"/>
    <w:rsid w:val="00E56222"/>
    <w:rsid w:val="00E56AAD"/>
    <w:rsid w:val="00E60DBD"/>
    <w:rsid w:val="00E61365"/>
    <w:rsid w:val="00E75A29"/>
    <w:rsid w:val="00E8357F"/>
    <w:rsid w:val="00E86B40"/>
    <w:rsid w:val="00EA70E7"/>
    <w:rsid w:val="00EC411D"/>
    <w:rsid w:val="00ED3D8A"/>
    <w:rsid w:val="00EE5E1C"/>
    <w:rsid w:val="00EE7A16"/>
    <w:rsid w:val="00EF4024"/>
    <w:rsid w:val="00F01D83"/>
    <w:rsid w:val="00F01FE8"/>
    <w:rsid w:val="00F02664"/>
    <w:rsid w:val="00F04F88"/>
    <w:rsid w:val="00F17373"/>
    <w:rsid w:val="00F27D51"/>
    <w:rsid w:val="00F31765"/>
    <w:rsid w:val="00F34BE2"/>
    <w:rsid w:val="00F428D5"/>
    <w:rsid w:val="00F4433B"/>
    <w:rsid w:val="00F52838"/>
    <w:rsid w:val="00F85AC8"/>
    <w:rsid w:val="00F94834"/>
    <w:rsid w:val="00FA5455"/>
    <w:rsid w:val="00FA6744"/>
    <w:rsid w:val="00FB0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E792E"/>
  <w15:chartTrackingRefBased/>
  <w15:docId w15:val="{03A9448C-2450-40D2-B9EA-627A08B5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3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42B3"/>
    <w:pPr>
      <w:ind w:left="720"/>
      <w:contextualSpacing/>
    </w:pPr>
  </w:style>
  <w:style w:type="paragraph" w:styleId="Caption">
    <w:name w:val="caption"/>
    <w:basedOn w:val="Normal"/>
    <w:next w:val="Normal"/>
    <w:qFormat/>
    <w:rsid w:val="00A939A8"/>
    <w:pPr>
      <w:spacing w:before="240" w:after="0" w:line="240" w:lineRule="auto"/>
    </w:pPr>
    <w:rPr>
      <w:rFonts w:eastAsia="Times New Roman" w:cs="Times New Roman"/>
      <w:i/>
      <w:iCs/>
      <w:szCs w:val="24"/>
    </w:rPr>
  </w:style>
  <w:style w:type="paragraph" w:styleId="BodyText">
    <w:name w:val="Body Text"/>
    <w:basedOn w:val="Normal"/>
    <w:link w:val="BodyTextChar"/>
    <w:rsid w:val="00A939A8"/>
    <w:pPr>
      <w:spacing w:after="0" w:line="240" w:lineRule="auto"/>
      <w:jc w:val="center"/>
    </w:pPr>
    <w:rPr>
      <w:rFonts w:eastAsia="Times New Roman" w:cs="Times New Roman"/>
      <w:b/>
      <w:bCs/>
      <w:szCs w:val="24"/>
    </w:rPr>
  </w:style>
  <w:style w:type="character" w:customStyle="1" w:styleId="BodyTextChar">
    <w:name w:val="Body Text Char"/>
    <w:basedOn w:val="DefaultParagraphFont"/>
    <w:link w:val="BodyText"/>
    <w:rsid w:val="00A939A8"/>
    <w:rPr>
      <w:rFonts w:eastAsia="Times New Roman" w:cs="Times New Roman"/>
      <w:b/>
      <w:bCs/>
      <w:szCs w:val="24"/>
    </w:rPr>
  </w:style>
  <w:style w:type="numbering" w:customStyle="1" w:styleId="StyleBulleted">
    <w:name w:val="Style Bulleted"/>
    <w:basedOn w:val="NoList"/>
    <w:rsid w:val="00A939A8"/>
    <w:pPr>
      <w:numPr>
        <w:numId w:val="5"/>
      </w:numPr>
    </w:pPr>
  </w:style>
  <w:style w:type="paragraph" w:customStyle="1" w:styleId="Char">
    <w:name w:val="Char"/>
    <w:basedOn w:val="Normal"/>
    <w:rsid w:val="00A939A8"/>
    <w:pPr>
      <w:numPr>
        <w:numId w:val="6"/>
      </w:numPr>
      <w:spacing w:before="120" w:after="0" w:line="360" w:lineRule="auto"/>
      <w:jc w:val="both"/>
    </w:pPr>
    <w:rPr>
      <w:rFonts w:eastAsia="Times New Roman" w:cs="Times New Roman"/>
      <w:sz w:val="28"/>
      <w:szCs w:val="28"/>
    </w:rPr>
  </w:style>
  <w:style w:type="paragraph" w:styleId="NormalWeb">
    <w:name w:val="Normal (Web)"/>
    <w:basedOn w:val="Normal"/>
    <w:uiPriority w:val="99"/>
    <w:unhideWhenUsed/>
    <w:rsid w:val="00A4613A"/>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unhideWhenUsed/>
    <w:rsid w:val="00AA20F6"/>
    <w:rPr>
      <w:sz w:val="16"/>
      <w:szCs w:val="16"/>
    </w:rPr>
  </w:style>
  <w:style w:type="paragraph" w:styleId="CommentText">
    <w:name w:val="annotation text"/>
    <w:basedOn w:val="Normal"/>
    <w:link w:val="CommentTextChar"/>
    <w:uiPriority w:val="99"/>
    <w:unhideWhenUsed/>
    <w:rsid w:val="00AA20F6"/>
    <w:pPr>
      <w:spacing w:after="200"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AA20F6"/>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21</Pages>
  <Words>5361</Words>
  <Characters>30559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Duong</cp:lastModifiedBy>
  <cp:revision>106</cp:revision>
  <dcterms:created xsi:type="dcterms:W3CDTF">2026-05-07T09:07:00Z</dcterms:created>
  <dcterms:modified xsi:type="dcterms:W3CDTF">2026-05-11T04:24:00Z</dcterms:modified>
</cp:coreProperties>
</file>