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782"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29"/>
        <w:gridCol w:w="5353"/>
      </w:tblGrid>
      <w:tr w:rsidR="00F72C21" w:rsidRPr="009B772F" w:rsidTr="00FD2F05">
        <w:trPr>
          <w:trHeight w:val="851"/>
        </w:trPr>
        <w:tc>
          <w:tcPr>
            <w:tcW w:w="4429" w:type="dxa"/>
          </w:tcPr>
          <w:p w:rsidR="00624B61" w:rsidRPr="009B772F" w:rsidRDefault="00624B61" w:rsidP="000C313E">
            <w:pPr>
              <w:spacing w:before="60" w:line="276" w:lineRule="auto"/>
              <w:ind w:right="-108"/>
              <w:jc w:val="center"/>
              <w:rPr>
                <w:rFonts w:ascii="Times New Roman" w:hAnsi="Times New Roman" w:cs="Times New Roman"/>
                <w:sz w:val="24"/>
                <w:szCs w:val="24"/>
              </w:rPr>
            </w:pPr>
            <w:r w:rsidRPr="009B772F">
              <w:rPr>
                <w:rFonts w:ascii="Times New Roman" w:hAnsi="Times New Roman" w:cs="Times New Roman"/>
                <w:sz w:val="24"/>
                <w:szCs w:val="24"/>
              </w:rPr>
              <w:t>UBND TỈNH KHÁNH HÒA</w:t>
            </w:r>
          </w:p>
          <w:p w:rsidR="00624B61" w:rsidRPr="009B772F" w:rsidRDefault="00624B61" w:rsidP="00FD2F05">
            <w:pPr>
              <w:spacing w:before="60" w:line="276" w:lineRule="auto"/>
              <w:jc w:val="center"/>
              <w:rPr>
                <w:rFonts w:ascii="Times New Roman" w:hAnsi="Times New Roman" w:cs="Times New Roman"/>
                <w:b/>
                <w:sz w:val="24"/>
                <w:szCs w:val="24"/>
              </w:rPr>
            </w:pPr>
            <w:r w:rsidRPr="009B772F">
              <w:rPr>
                <w:rFonts w:ascii="Times New Roman" w:hAnsi="Times New Roman" w:cs="Times New Roman"/>
                <w:b/>
                <w:noProof/>
                <w:sz w:val="24"/>
                <w:szCs w:val="24"/>
              </w:rPr>
              <mc:AlternateContent>
                <mc:Choice Requires="wps">
                  <w:drawing>
                    <wp:anchor distT="0" distB="0" distL="114300" distR="114300" simplePos="0" relativeHeight="251657216" behindDoc="0" locked="0" layoutInCell="1" allowOverlap="1" wp14:anchorId="5477C6DB" wp14:editId="12149BB9">
                      <wp:simplePos x="0" y="0"/>
                      <wp:positionH relativeFrom="column">
                        <wp:posOffset>786765</wp:posOffset>
                      </wp:positionH>
                      <wp:positionV relativeFrom="paragraph">
                        <wp:posOffset>198755</wp:posOffset>
                      </wp:positionV>
                      <wp:extent cx="100965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100965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EEB6525" id="Straight Connector 1" o:spid="_x0000_s1026" style="position:absolute;z-index:251657216;visibility:visible;mso-wrap-style:square;mso-wrap-distance-left:9pt;mso-wrap-distance-top:0;mso-wrap-distance-right:9pt;mso-wrap-distance-bottom:0;mso-position-horizontal:absolute;mso-position-horizontal-relative:text;mso-position-vertical:absolute;mso-position-vertical-relative:text" from="61.95pt,15.65pt" to="141.45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" strokecolor="black [3213]" strokeweight=".5pt"/>
                  </w:pict>
                </mc:Fallback>
              </mc:AlternateContent>
            </w:r>
            <w:r w:rsidRPr="009B772F">
              <w:rPr>
                <w:rFonts w:ascii="Times New Roman" w:hAnsi="Times New Roman" w:cs="Times New Roman"/>
                <w:b/>
                <w:sz w:val="24"/>
                <w:szCs w:val="24"/>
              </w:rPr>
              <w:t xml:space="preserve">SỞ </w:t>
            </w:r>
            <w:r w:rsidR="00FD2F05" w:rsidRPr="009B772F">
              <w:rPr>
                <w:rFonts w:ascii="Times New Roman" w:hAnsi="Times New Roman" w:cs="Times New Roman"/>
                <w:b/>
                <w:sz w:val="24"/>
                <w:szCs w:val="24"/>
              </w:rPr>
              <w:t>NÔNG NGHIỆP</w:t>
            </w:r>
            <w:r w:rsidRPr="009B772F">
              <w:rPr>
                <w:rFonts w:ascii="Times New Roman" w:hAnsi="Times New Roman" w:cs="Times New Roman"/>
                <w:b/>
                <w:sz w:val="24"/>
                <w:szCs w:val="24"/>
              </w:rPr>
              <w:t xml:space="preserve"> VÀ MÔI TRƯỜNG</w:t>
            </w:r>
          </w:p>
        </w:tc>
        <w:tc>
          <w:tcPr>
            <w:tcW w:w="5353" w:type="dxa"/>
          </w:tcPr>
          <w:p w:rsidR="00624B61" w:rsidRPr="009B772F" w:rsidRDefault="00624B61" w:rsidP="000C313E">
            <w:pPr>
              <w:tabs>
                <w:tab w:val="center" w:pos="7655"/>
              </w:tabs>
              <w:spacing w:before="60" w:line="276" w:lineRule="auto"/>
              <w:jc w:val="center"/>
              <w:rPr>
                <w:rFonts w:ascii="Times New Roman" w:hAnsi="Times New Roman" w:cs="Times New Roman"/>
                <w:b/>
                <w:sz w:val="24"/>
                <w:szCs w:val="24"/>
              </w:rPr>
            </w:pPr>
            <w:r w:rsidRPr="009B772F">
              <w:rPr>
                <w:rFonts w:ascii="Times New Roman" w:hAnsi="Times New Roman" w:cs="Times New Roman"/>
                <w:b/>
                <w:sz w:val="24"/>
                <w:szCs w:val="24"/>
                <w14:ligatures w14:val="standard"/>
              </w:rPr>
              <w:t>CỘNG HÒA XÃ HỘI CHỦ NGHĨA VIỆT NAM</w:t>
            </w:r>
          </w:p>
          <w:p w:rsidR="00624B61" w:rsidRPr="009B772F" w:rsidRDefault="00624B61" w:rsidP="000C313E">
            <w:pPr>
              <w:tabs>
                <w:tab w:val="center" w:pos="7371"/>
              </w:tabs>
              <w:spacing w:before="60" w:line="276" w:lineRule="auto"/>
              <w:jc w:val="center"/>
              <w:rPr>
                <w:rFonts w:ascii="Times New Roman" w:hAnsi="Times New Roman" w:cs="Times New Roman"/>
                <w:b/>
                <w:sz w:val="26"/>
                <w:szCs w:val="26"/>
              </w:rPr>
            </w:pPr>
            <w:r w:rsidRPr="009B772F">
              <w:rPr>
                <w:rFonts w:ascii="Times New Roman" w:hAnsi="Times New Roman" w:cs="Times New Roman"/>
                <w:b/>
                <w:noProof/>
                <w:sz w:val="24"/>
                <w:szCs w:val="24"/>
              </w:rPr>
              <mc:AlternateContent>
                <mc:Choice Requires="wps">
                  <w:drawing>
                    <wp:anchor distT="0" distB="0" distL="114300" distR="114300" simplePos="0" relativeHeight="251659264" behindDoc="0" locked="0" layoutInCell="1" allowOverlap="1" wp14:anchorId="3BA6CBB8" wp14:editId="08E21E93">
                      <wp:simplePos x="0" y="0"/>
                      <wp:positionH relativeFrom="column">
                        <wp:posOffset>687705</wp:posOffset>
                      </wp:positionH>
                      <wp:positionV relativeFrom="paragraph">
                        <wp:posOffset>229235</wp:posOffset>
                      </wp:positionV>
                      <wp:extent cx="201930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201930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EF2BF42" id="Straight Connector 3"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4.15pt,18.05pt" to="213.15pt,1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" strokecolor="black [3213]" strokeweight=".5pt"/>
                  </w:pict>
                </mc:Fallback>
              </mc:AlternateContent>
            </w:r>
            <w:r w:rsidRPr="009B772F">
              <w:rPr>
                <w:rFonts w:ascii="Times New Roman" w:hAnsi="Times New Roman" w:cs="Times New Roman"/>
                <w:b/>
                <w:sz w:val="26"/>
                <w:szCs w:val="26"/>
              </w:rPr>
              <w:t>Độc lập - Tự do - Hạnh phúc</w:t>
            </w:r>
          </w:p>
        </w:tc>
      </w:tr>
      <w:tr w:rsidR="00F72C21" w:rsidRPr="009B772F" w:rsidTr="00FD2F05">
        <w:tc>
          <w:tcPr>
            <w:tcW w:w="4429" w:type="dxa"/>
          </w:tcPr>
          <w:p w:rsidR="00624B61" w:rsidRPr="009B772F" w:rsidRDefault="00624B61" w:rsidP="00FD2F05">
            <w:pPr>
              <w:spacing w:before="60" w:after="120"/>
              <w:jc w:val="center"/>
              <w:rPr>
                <w:rFonts w:ascii="Times New Roman" w:hAnsi="Times New Roman" w:cs="Times New Roman"/>
                <w:b/>
                <w:sz w:val="24"/>
                <w:szCs w:val="24"/>
              </w:rPr>
            </w:pPr>
            <w:r w:rsidRPr="009B772F">
              <w:rPr>
                <w:rFonts w:ascii="Times New Roman" w:hAnsi="Times New Roman" w:cs="Times New Roman"/>
                <w:sz w:val="26"/>
                <w:szCs w:val="26"/>
              </w:rPr>
              <w:t xml:space="preserve">Số:  </w:t>
            </w:r>
            <w:r w:rsidR="005C3123" w:rsidRPr="009B772F">
              <w:rPr>
                <w:rFonts w:ascii="Times New Roman" w:hAnsi="Times New Roman" w:cs="Times New Roman"/>
                <w:sz w:val="26"/>
                <w:szCs w:val="26"/>
              </w:rPr>
              <w:t xml:space="preserve"> </w:t>
            </w:r>
            <w:r w:rsidR="00A3268C" w:rsidRPr="009B772F">
              <w:rPr>
                <w:rFonts w:ascii="Times New Roman" w:hAnsi="Times New Roman" w:cs="Times New Roman"/>
                <w:sz w:val="26"/>
                <w:szCs w:val="26"/>
              </w:rPr>
              <w:t xml:space="preserve">      </w:t>
            </w:r>
            <w:r w:rsidR="005C3123" w:rsidRPr="009B772F">
              <w:rPr>
                <w:rFonts w:ascii="Times New Roman" w:hAnsi="Times New Roman" w:cs="Times New Roman"/>
                <w:sz w:val="26"/>
                <w:szCs w:val="26"/>
              </w:rPr>
              <w:t xml:space="preserve">  </w:t>
            </w:r>
            <w:r w:rsidRPr="009B772F">
              <w:rPr>
                <w:rFonts w:ascii="Times New Roman" w:hAnsi="Times New Roman" w:cs="Times New Roman"/>
                <w:sz w:val="26"/>
                <w:szCs w:val="26"/>
              </w:rPr>
              <w:t xml:space="preserve"> /</w:t>
            </w:r>
            <w:r w:rsidR="00F51465" w:rsidRPr="009B772F">
              <w:rPr>
                <w:rFonts w:ascii="Times New Roman" w:hAnsi="Times New Roman" w:cs="Times New Roman"/>
                <w:sz w:val="26"/>
                <w:szCs w:val="26"/>
              </w:rPr>
              <w:t>TT</w:t>
            </w:r>
            <w:r w:rsidR="005C3123" w:rsidRPr="009B772F">
              <w:rPr>
                <w:rFonts w:ascii="Times New Roman" w:hAnsi="Times New Roman" w:cs="Times New Roman"/>
                <w:sz w:val="26"/>
                <w:szCs w:val="26"/>
              </w:rPr>
              <w:t>r</w:t>
            </w:r>
            <w:r w:rsidRPr="009B772F">
              <w:rPr>
                <w:rFonts w:ascii="Times New Roman" w:hAnsi="Times New Roman" w:cs="Times New Roman"/>
                <w:sz w:val="26"/>
                <w:szCs w:val="26"/>
              </w:rPr>
              <w:t>-S</w:t>
            </w:r>
            <w:r w:rsidR="00FD2F05" w:rsidRPr="009B772F">
              <w:rPr>
                <w:rFonts w:ascii="Times New Roman" w:hAnsi="Times New Roman" w:cs="Times New Roman"/>
                <w:sz w:val="26"/>
                <w:szCs w:val="26"/>
              </w:rPr>
              <w:t>N</w:t>
            </w:r>
            <w:r w:rsidRPr="009B772F">
              <w:rPr>
                <w:rFonts w:ascii="Times New Roman" w:hAnsi="Times New Roman" w:cs="Times New Roman"/>
                <w:sz w:val="26"/>
                <w:szCs w:val="26"/>
              </w:rPr>
              <w:t>NMT-CCQLĐĐ</w:t>
            </w:r>
          </w:p>
        </w:tc>
        <w:tc>
          <w:tcPr>
            <w:tcW w:w="5353" w:type="dxa"/>
          </w:tcPr>
          <w:p w:rsidR="00624B61" w:rsidRPr="009B772F" w:rsidRDefault="00624B61" w:rsidP="000949E7">
            <w:pPr>
              <w:spacing w:before="60" w:after="120"/>
              <w:jc w:val="center"/>
              <w:rPr>
                <w:rFonts w:ascii="Times New Roman" w:hAnsi="Times New Roman" w:cs="Times New Roman"/>
                <w:b/>
                <w:sz w:val="24"/>
                <w:szCs w:val="24"/>
              </w:rPr>
            </w:pPr>
            <w:r w:rsidRPr="009B772F">
              <w:rPr>
                <w:rFonts w:ascii="Times New Roman" w:hAnsi="Times New Roman" w:cs="Times New Roman"/>
                <w:i/>
                <w:sz w:val="26"/>
                <w:szCs w:val="26"/>
              </w:rPr>
              <w:t xml:space="preserve">Khánh Hòa, ngày   </w:t>
            </w:r>
            <w:r w:rsidR="005C3123" w:rsidRPr="009B772F">
              <w:rPr>
                <w:rFonts w:ascii="Times New Roman" w:hAnsi="Times New Roman" w:cs="Times New Roman"/>
                <w:i/>
                <w:sz w:val="26"/>
                <w:szCs w:val="26"/>
              </w:rPr>
              <w:t xml:space="preserve"> </w:t>
            </w:r>
            <w:r w:rsidR="00A3268C" w:rsidRPr="009B772F">
              <w:rPr>
                <w:rFonts w:ascii="Times New Roman" w:hAnsi="Times New Roman" w:cs="Times New Roman"/>
                <w:i/>
                <w:sz w:val="26"/>
                <w:szCs w:val="26"/>
              </w:rPr>
              <w:t xml:space="preserve">     </w:t>
            </w:r>
            <w:r w:rsidR="00E17B73" w:rsidRPr="009B772F">
              <w:rPr>
                <w:rFonts w:ascii="Times New Roman" w:hAnsi="Times New Roman" w:cs="Times New Roman"/>
                <w:i/>
                <w:sz w:val="26"/>
                <w:szCs w:val="26"/>
              </w:rPr>
              <w:t xml:space="preserve"> </w:t>
            </w:r>
            <w:r w:rsidRPr="009B772F">
              <w:rPr>
                <w:rFonts w:ascii="Times New Roman" w:hAnsi="Times New Roman" w:cs="Times New Roman"/>
                <w:i/>
                <w:sz w:val="26"/>
                <w:szCs w:val="26"/>
              </w:rPr>
              <w:t xml:space="preserve"> tháng</w:t>
            </w:r>
            <w:r w:rsidR="008A3AD1" w:rsidRPr="009B772F">
              <w:rPr>
                <w:rFonts w:ascii="Times New Roman" w:hAnsi="Times New Roman" w:cs="Times New Roman"/>
                <w:i/>
                <w:sz w:val="26"/>
                <w:szCs w:val="26"/>
              </w:rPr>
              <w:t xml:space="preserve"> </w:t>
            </w:r>
            <w:r w:rsidRPr="009B772F">
              <w:rPr>
                <w:rFonts w:ascii="Times New Roman" w:hAnsi="Times New Roman" w:cs="Times New Roman"/>
                <w:i/>
                <w:sz w:val="26"/>
                <w:szCs w:val="26"/>
              </w:rPr>
              <w:t xml:space="preserve">  </w:t>
            </w:r>
            <w:r w:rsidR="00E309E8" w:rsidRPr="009B772F">
              <w:rPr>
                <w:rFonts w:ascii="Times New Roman" w:hAnsi="Times New Roman" w:cs="Times New Roman"/>
                <w:i/>
                <w:sz w:val="26"/>
                <w:szCs w:val="26"/>
              </w:rPr>
              <w:t xml:space="preserve">   </w:t>
            </w:r>
            <w:r w:rsidR="00A3268C" w:rsidRPr="009B772F">
              <w:rPr>
                <w:rFonts w:ascii="Times New Roman" w:hAnsi="Times New Roman" w:cs="Times New Roman"/>
                <w:i/>
                <w:sz w:val="26"/>
                <w:szCs w:val="26"/>
              </w:rPr>
              <w:t xml:space="preserve"> </w:t>
            </w:r>
            <w:r w:rsidR="008A3AD1" w:rsidRPr="009B772F">
              <w:rPr>
                <w:rFonts w:ascii="Times New Roman" w:hAnsi="Times New Roman" w:cs="Times New Roman"/>
                <w:i/>
                <w:sz w:val="26"/>
                <w:szCs w:val="26"/>
              </w:rPr>
              <w:t xml:space="preserve"> </w:t>
            </w:r>
            <w:r w:rsidRPr="009B772F">
              <w:rPr>
                <w:rFonts w:ascii="Times New Roman" w:hAnsi="Times New Roman" w:cs="Times New Roman"/>
                <w:i/>
                <w:sz w:val="26"/>
                <w:szCs w:val="26"/>
              </w:rPr>
              <w:t>năm 20</w:t>
            </w:r>
            <w:r w:rsidR="00FC74D7" w:rsidRPr="009B772F">
              <w:rPr>
                <w:rFonts w:ascii="Times New Roman" w:hAnsi="Times New Roman" w:cs="Times New Roman"/>
                <w:i/>
                <w:sz w:val="26"/>
                <w:szCs w:val="26"/>
              </w:rPr>
              <w:t>2</w:t>
            </w:r>
            <w:r w:rsidR="000949E7">
              <w:rPr>
                <w:rFonts w:ascii="Times New Roman" w:hAnsi="Times New Roman" w:cs="Times New Roman"/>
                <w:i/>
                <w:sz w:val="26"/>
                <w:szCs w:val="26"/>
              </w:rPr>
              <w:t>6</w:t>
            </w:r>
            <w:r w:rsidRPr="009B772F">
              <w:rPr>
                <w:rFonts w:ascii="Times New Roman" w:hAnsi="Times New Roman" w:cs="Times New Roman"/>
                <w:i/>
                <w:sz w:val="26"/>
                <w:szCs w:val="26"/>
              </w:rPr>
              <w:t xml:space="preserve"> </w:t>
            </w:r>
          </w:p>
        </w:tc>
      </w:tr>
    </w:tbl>
    <w:p w:rsidR="00F51465" w:rsidRPr="009B772F" w:rsidRDefault="00F51465" w:rsidP="00F51465">
      <w:pPr>
        <w:tabs>
          <w:tab w:val="center" w:pos="7371"/>
        </w:tabs>
        <w:spacing w:before="360" w:after="120" w:line="240" w:lineRule="auto"/>
        <w:jc w:val="center"/>
        <w:rPr>
          <w:rFonts w:ascii="Times New Roman" w:hAnsi="Times New Roman" w:cs="Times New Roman"/>
          <w:b/>
          <w:sz w:val="28"/>
          <w:szCs w:val="28"/>
        </w:rPr>
      </w:pPr>
      <w:r w:rsidRPr="009B772F">
        <w:rPr>
          <w:rFonts w:ascii="Times New Roman" w:hAnsi="Times New Roman" w:cs="Times New Roman"/>
          <w:b/>
          <w:sz w:val="28"/>
          <w:szCs w:val="28"/>
        </w:rPr>
        <w:t>TỜ TRÌNH</w:t>
      </w:r>
    </w:p>
    <w:p w:rsidR="009600A6" w:rsidRPr="00024E25" w:rsidRDefault="00024E25" w:rsidP="009600A6">
      <w:pPr>
        <w:jc w:val="center"/>
        <w:rPr>
          <w:rFonts w:ascii="Times New Roman" w:hAnsi="Times New Roman" w:cs="Times New Roman"/>
          <w:b/>
          <w:sz w:val="28"/>
          <w:szCs w:val="28"/>
        </w:rPr>
      </w:pPr>
      <w:r w:rsidRPr="009B772F">
        <w:rPr>
          <w:rFonts w:ascii="Times New Roman" w:hAnsi="Times New Roman" w:cs="Times New Roman"/>
          <w:b/>
          <w:noProof/>
          <w:spacing w:val="-6"/>
          <w:sz w:val="28"/>
          <w:szCs w:val="28"/>
        </w:rPr>
        <mc:AlternateContent>
          <mc:Choice Requires="wps">
            <w:drawing>
              <wp:anchor distT="4294967295" distB="4294967295" distL="114300" distR="114300" simplePos="0" relativeHeight="251656192" behindDoc="0" locked="0" layoutInCell="1" allowOverlap="1" wp14:anchorId="6A90A3E0" wp14:editId="49EBB4B9">
                <wp:simplePos x="0" y="0"/>
                <wp:positionH relativeFrom="column">
                  <wp:posOffset>2165350</wp:posOffset>
                </wp:positionH>
                <wp:positionV relativeFrom="paragraph">
                  <wp:posOffset>508635</wp:posOffset>
                </wp:positionV>
                <wp:extent cx="1526540" cy="0"/>
                <wp:effectExtent l="0" t="0" r="3556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26540"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732DEBA7" id="Straight Connector 4" o:spid="_x0000_s1026" style="position:absolute;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70.5pt,40.05pt" to="290.7pt,4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" strokecolor="black [3040]">
                <o:lock v:ext="edit" shapetype="f"/>
              </v:line>
            </w:pict>
          </mc:Fallback>
        </mc:AlternateContent>
      </w:r>
      <w:r w:rsidR="00275282" w:rsidRPr="009B772F">
        <w:rPr>
          <w:rFonts w:ascii="Times New Roman" w:hAnsi="Times New Roman" w:cs="Times New Roman"/>
          <w:b/>
          <w:sz w:val="28"/>
          <w:szCs w:val="28"/>
        </w:rPr>
        <w:t xml:space="preserve"> </w:t>
      </w:r>
      <w:r w:rsidR="007B64BD" w:rsidRPr="009B772F">
        <w:rPr>
          <w:rFonts w:ascii="Times New Roman" w:hAnsi="Times New Roman" w:cs="Times New Roman"/>
          <w:b/>
          <w:sz w:val="28"/>
          <w:szCs w:val="28"/>
        </w:rPr>
        <w:t xml:space="preserve">Dự thảo Quyết định </w:t>
      </w:r>
      <w:r w:rsidRPr="00024E25">
        <w:rPr>
          <w:rFonts w:ascii="Times New Roman" w:hAnsi="Times New Roman" w:cs="Times New Roman"/>
          <w:b/>
          <w:sz w:val="28"/>
          <w:szCs w:val="28"/>
        </w:rPr>
        <w:t>quy định về điều kiện, tiêu chí, quy mô, tỷ lệ diện tích đất để tách thành dự án độc lập trên địa bàn tỉnh Khánh Hòa</w:t>
      </w:r>
    </w:p>
    <w:p w:rsidR="003760F4" w:rsidRPr="009B772F" w:rsidRDefault="003760F4" w:rsidP="009600A6">
      <w:pPr>
        <w:shd w:val="clear" w:color="auto" w:fill="FFFFFF"/>
        <w:spacing w:before="360" w:after="360" w:line="240" w:lineRule="auto"/>
        <w:jc w:val="center"/>
        <w:rPr>
          <w:rFonts w:ascii="Times New Roman" w:hAnsi="Times New Roman" w:cs="Times New Roman"/>
          <w:sz w:val="28"/>
          <w:szCs w:val="28"/>
        </w:rPr>
      </w:pPr>
      <w:r w:rsidRPr="009B772F">
        <w:rPr>
          <w:rFonts w:ascii="Times New Roman" w:hAnsi="Times New Roman" w:cs="Times New Roman"/>
          <w:sz w:val="28"/>
          <w:szCs w:val="28"/>
        </w:rPr>
        <w:t>Kính gửi: Ủy ban nhân dân tỉnh Khánh Hòa</w:t>
      </w:r>
      <w:r w:rsidR="00965359">
        <w:rPr>
          <w:rFonts w:ascii="Times New Roman" w:hAnsi="Times New Roman" w:cs="Times New Roman"/>
          <w:sz w:val="28"/>
          <w:szCs w:val="28"/>
        </w:rPr>
        <w:t>.</w:t>
      </w:r>
    </w:p>
    <w:p w:rsidR="00EE0172" w:rsidRPr="000949E7" w:rsidRDefault="00EE0172" w:rsidP="00965359">
      <w:pPr>
        <w:widowControl w:val="0"/>
        <w:spacing w:after="120" w:line="240" w:lineRule="auto"/>
        <w:ind w:firstLine="567"/>
        <w:jc w:val="both"/>
        <w:rPr>
          <w:rFonts w:ascii="Times New Roman" w:eastAsia="Times New Roman" w:hAnsi="Times New Roman" w:cs="Times New Roman"/>
          <w:color w:val="000000"/>
          <w:sz w:val="28"/>
          <w:szCs w:val="28"/>
        </w:rPr>
      </w:pPr>
      <w:r w:rsidRPr="000949E7">
        <w:rPr>
          <w:rFonts w:ascii="Times New Roman" w:hAnsi="Times New Roman" w:cs="Times New Roman"/>
          <w:sz w:val="28"/>
          <w:szCs w:val="28"/>
        </w:rPr>
        <w:t>Căn cứ Luật Ban hành văn bản quy phạm pháp luật số 64/2025/QH15 được sửa đổi, bổ sung một số điều tại Luật số 87/2025/QH15; Nghị định số 78/2025/NĐ-CP ngày 01/4/2025 của Chính phủ quy định chi tiết một số điều và biện pháp để tổ chức, hướng dẫn thi hành Luật Ban hành văn bản quy phạm pháp luật số 64/2025/QH15 được sửa đổi, bổ sung bởi</w:t>
      </w:r>
      <w:r w:rsidRPr="000949E7">
        <w:rPr>
          <w:rFonts w:ascii="Times New Roman" w:hAnsi="Times New Roman" w:cs="Times New Roman"/>
          <w:i/>
          <w:sz w:val="28"/>
          <w:szCs w:val="28"/>
        </w:rPr>
        <w:t xml:space="preserve"> </w:t>
      </w:r>
      <w:r w:rsidRPr="000949E7">
        <w:rPr>
          <w:rFonts w:ascii="Times New Roman" w:hAnsi="Times New Roman" w:cs="Times New Roman"/>
          <w:sz w:val="28"/>
          <w:szCs w:val="28"/>
        </w:rPr>
        <w:t>Nghị định số 187/2025/NĐ-CP</w:t>
      </w:r>
      <w:r w:rsidR="00FD2F05" w:rsidRPr="000949E7">
        <w:rPr>
          <w:rFonts w:ascii="Times New Roman" w:eastAsia="Times New Roman" w:hAnsi="Times New Roman" w:cs="Times New Roman"/>
          <w:sz w:val="28"/>
          <w:szCs w:val="28"/>
        </w:rPr>
        <w:t xml:space="preserve">; </w:t>
      </w:r>
      <w:r w:rsidR="00FD2F05" w:rsidRPr="000949E7">
        <w:rPr>
          <w:rFonts w:ascii="Times New Roman" w:hAnsi="Times New Roman" w:cs="Times New Roman"/>
          <w:sz w:val="28"/>
          <w:szCs w:val="28"/>
        </w:rPr>
        <w:t>Luật Đất đai năm 2024, Nghị định số 102/2024/NĐ-CP ngày 30/7/2024 của Chính phủ Quy định chi tiết thi hành một số điều của Luật Đất đai</w:t>
      </w:r>
      <w:r w:rsidR="00FD2F05" w:rsidRPr="000949E7">
        <w:rPr>
          <w:rFonts w:ascii="Times New Roman" w:eastAsia="Times New Roman" w:hAnsi="Times New Roman" w:cs="Times New Roman"/>
          <w:sz w:val="28"/>
          <w:szCs w:val="28"/>
        </w:rPr>
        <w:t xml:space="preserve">; </w:t>
      </w:r>
      <w:r w:rsidRPr="000949E7">
        <w:rPr>
          <w:rFonts w:ascii="Times New Roman" w:hAnsi="Times New Roman" w:cs="Times New Roman"/>
          <w:bCs/>
          <w:sz w:val="28"/>
          <w:szCs w:val="28"/>
          <w:lang w:val="nl-NL"/>
        </w:rPr>
        <w:t xml:space="preserve">Văn bản số </w:t>
      </w:r>
      <w:r w:rsidR="00024E25" w:rsidRPr="000949E7">
        <w:rPr>
          <w:rFonts w:ascii="Times New Roman" w:hAnsi="Times New Roman" w:cs="Times New Roman"/>
          <w:sz w:val="28"/>
          <w:szCs w:val="28"/>
        </w:rPr>
        <w:t xml:space="preserve">5021/UBND-XDNĐ ngày 09/4/2026 </w:t>
      </w:r>
      <w:r w:rsidRPr="000949E7">
        <w:rPr>
          <w:rFonts w:ascii="Times New Roman" w:hAnsi="Times New Roman" w:cs="Times New Roman"/>
          <w:sz w:val="28"/>
          <w:szCs w:val="28"/>
        </w:rPr>
        <w:t xml:space="preserve">của Chủ tịch UBND tỉnh </w:t>
      </w:r>
      <w:r w:rsidR="00C45855" w:rsidRPr="000949E7">
        <w:rPr>
          <w:rFonts w:ascii="Times New Roman" w:hAnsi="Times New Roman" w:cs="Times New Roman"/>
          <w:iCs/>
          <w:sz w:val="28"/>
          <w:szCs w:val="28"/>
        </w:rPr>
        <w:t xml:space="preserve">về việc </w:t>
      </w:r>
      <w:r w:rsidR="00C45855" w:rsidRPr="000949E7">
        <w:rPr>
          <w:rFonts w:ascii="Times New Roman" w:hAnsi="Times New Roman" w:cs="Times New Roman"/>
          <w:sz w:val="28"/>
          <w:szCs w:val="28"/>
        </w:rPr>
        <w:t>xây dựng văn bản quy phạm pháp luật đối với “</w:t>
      </w:r>
      <w:r w:rsidR="00C45855" w:rsidRPr="000949E7">
        <w:rPr>
          <w:rFonts w:ascii="Times New Roman" w:hAnsi="Times New Roman" w:cs="Times New Roman"/>
          <w:color w:val="000000"/>
          <w:sz w:val="28"/>
          <w:szCs w:val="28"/>
        </w:rPr>
        <w:t>Quyết định quy định về điều kiện, tiêu chí, quy mô, tỷ lệ diện tích đất để tách thành dự án độc lập trên địa bàn tỉnh Khánh Hòa</w:t>
      </w:r>
      <w:r w:rsidR="00C45855" w:rsidRPr="000949E7">
        <w:rPr>
          <w:rFonts w:ascii="Times New Roman" w:hAnsi="Times New Roman" w:cs="Times New Roman"/>
          <w:sz w:val="28"/>
          <w:szCs w:val="28"/>
        </w:rPr>
        <w:t>” theo trình tự, thủ tục rút gọn</w:t>
      </w:r>
      <w:r w:rsidRPr="000949E7">
        <w:rPr>
          <w:rFonts w:ascii="Times New Roman" w:hAnsi="Times New Roman" w:cs="Times New Roman"/>
          <w:sz w:val="28"/>
          <w:szCs w:val="28"/>
        </w:rPr>
        <w:t>.</w:t>
      </w:r>
    </w:p>
    <w:p w:rsidR="00E6527C" w:rsidRPr="000949E7" w:rsidRDefault="00EE0172" w:rsidP="00965359">
      <w:pPr>
        <w:widowControl w:val="0"/>
        <w:spacing w:after="120" w:line="240" w:lineRule="auto"/>
        <w:ind w:firstLine="567"/>
        <w:jc w:val="both"/>
        <w:rPr>
          <w:rFonts w:ascii="Times New Roman" w:hAnsi="Times New Roman" w:cs="Times New Roman"/>
          <w:sz w:val="28"/>
          <w:szCs w:val="28"/>
        </w:rPr>
      </w:pPr>
      <w:r w:rsidRPr="000949E7">
        <w:rPr>
          <w:rFonts w:ascii="Times New Roman" w:hAnsi="Times New Roman" w:cs="Times New Roman"/>
          <w:bCs/>
          <w:sz w:val="28"/>
          <w:szCs w:val="28"/>
          <w:lang w:val="nl-NL"/>
        </w:rPr>
        <w:t xml:space="preserve">Sở Nông nghiệp và Môi trường kính trình UBND tỉnh Khánh Hòa dự thảo </w:t>
      </w:r>
      <w:r w:rsidRPr="000949E7">
        <w:rPr>
          <w:rFonts w:ascii="Times New Roman" w:hAnsi="Times New Roman" w:cs="Times New Roman"/>
          <w:sz w:val="28"/>
          <w:szCs w:val="28"/>
        </w:rPr>
        <w:t>Quyết định</w:t>
      </w:r>
      <w:r w:rsidR="00E6527C" w:rsidRPr="000949E7">
        <w:rPr>
          <w:rFonts w:ascii="Times New Roman" w:hAnsi="Times New Roman" w:cs="Times New Roman"/>
          <w:sz w:val="28"/>
          <w:szCs w:val="28"/>
        </w:rPr>
        <w:t xml:space="preserve"> </w:t>
      </w:r>
      <w:r w:rsidR="00C45855" w:rsidRPr="000949E7">
        <w:rPr>
          <w:rFonts w:ascii="Times New Roman" w:hAnsi="Times New Roman" w:cs="Times New Roman"/>
          <w:color w:val="000000"/>
          <w:sz w:val="28"/>
          <w:szCs w:val="28"/>
        </w:rPr>
        <w:t>quy định về điều kiện, tiêu chí, quy mô, tỷ lệ diện tích đất để tách thành dự án độc lập trên địa bàn tỉnh Khánh Hòa</w:t>
      </w:r>
      <w:r w:rsidR="00E6527C" w:rsidRPr="000949E7">
        <w:rPr>
          <w:rFonts w:ascii="Times New Roman" w:eastAsia="Times New Roman" w:hAnsi="Times New Roman" w:cs="Times New Roman"/>
          <w:color w:val="000000"/>
          <w:sz w:val="28"/>
          <w:szCs w:val="28"/>
        </w:rPr>
        <w:t>,</w:t>
      </w:r>
      <w:r w:rsidR="00E6527C" w:rsidRPr="000949E7">
        <w:rPr>
          <w:rFonts w:ascii="Times New Roman" w:hAnsi="Times New Roman" w:cs="Times New Roman"/>
          <w:bCs/>
          <w:sz w:val="28"/>
          <w:szCs w:val="28"/>
          <w:lang w:val="nl-NL"/>
        </w:rPr>
        <w:t xml:space="preserve"> gồm các nội dung cụ thể như sau:</w:t>
      </w:r>
    </w:p>
    <w:p w:rsidR="003760F4" w:rsidRPr="000949E7" w:rsidRDefault="00E6527C" w:rsidP="00965359">
      <w:pPr>
        <w:widowControl w:val="0"/>
        <w:spacing w:after="120" w:line="240" w:lineRule="auto"/>
        <w:ind w:firstLine="567"/>
        <w:jc w:val="both"/>
        <w:rPr>
          <w:rFonts w:ascii="Times New Roman" w:hAnsi="Times New Roman" w:cs="Times New Roman"/>
          <w:b/>
          <w:sz w:val="28"/>
          <w:szCs w:val="28"/>
          <w:lang w:val="nl-NL"/>
        </w:rPr>
      </w:pPr>
      <w:r w:rsidRPr="000949E7">
        <w:rPr>
          <w:rFonts w:ascii="Times New Roman" w:eastAsia="Times New Roman" w:hAnsi="Times New Roman" w:cs="Times New Roman"/>
          <w:color w:val="000000"/>
          <w:sz w:val="28"/>
          <w:szCs w:val="28"/>
        </w:rPr>
        <w:t xml:space="preserve"> </w:t>
      </w:r>
      <w:r w:rsidR="008D13EE" w:rsidRPr="000949E7">
        <w:rPr>
          <w:rFonts w:ascii="Times New Roman" w:hAnsi="Times New Roman" w:cs="Times New Roman"/>
          <w:b/>
          <w:sz w:val="28"/>
          <w:szCs w:val="28"/>
          <w:lang w:val="nl-NL"/>
        </w:rPr>
        <w:t>I</w:t>
      </w:r>
      <w:r w:rsidR="003760F4" w:rsidRPr="000949E7">
        <w:rPr>
          <w:rFonts w:ascii="Times New Roman" w:hAnsi="Times New Roman" w:cs="Times New Roman"/>
          <w:b/>
          <w:sz w:val="28"/>
          <w:szCs w:val="28"/>
          <w:lang w:val="nl-NL"/>
        </w:rPr>
        <w:t xml:space="preserve">. </w:t>
      </w:r>
      <w:r w:rsidR="00FD2F05" w:rsidRPr="000949E7">
        <w:rPr>
          <w:rFonts w:ascii="Times New Roman" w:hAnsi="Times New Roman" w:cs="Times New Roman"/>
          <w:b/>
          <w:sz w:val="28"/>
          <w:szCs w:val="28"/>
          <w:lang w:val="nl-NL"/>
        </w:rPr>
        <w:t xml:space="preserve">Sự cần thiết ban hành quyết định </w:t>
      </w:r>
    </w:p>
    <w:p w:rsidR="00FD2F05" w:rsidRPr="000949E7" w:rsidRDefault="009B772F" w:rsidP="00965359">
      <w:pPr>
        <w:widowControl w:val="0"/>
        <w:tabs>
          <w:tab w:val="left" w:pos="560"/>
          <w:tab w:val="left" w:pos="851"/>
          <w:tab w:val="left" w:pos="6390"/>
        </w:tabs>
        <w:spacing w:after="120" w:line="240" w:lineRule="auto"/>
        <w:ind w:firstLineChars="200" w:firstLine="560"/>
        <w:jc w:val="both"/>
        <w:rPr>
          <w:rFonts w:ascii="Times New Roman" w:hAnsi="Times New Roman" w:cs="Times New Roman"/>
          <w:b/>
          <w:sz w:val="28"/>
          <w:szCs w:val="28"/>
        </w:rPr>
      </w:pPr>
      <w:r w:rsidRPr="000949E7">
        <w:rPr>
          <w:rFonts w:ascii="Times New Roman" w:hAnsi="Times New Roman" w:cs="Times New Roman"/>
          <w:b/>
          <w:sz w:val="28"/>
          <w:szCs w:val="28"/>
        </w:rPr>
        <w:t>1.</w:t>
      </w:r>
      <w:r w:rsidR="00FD2F05" w:rsidRPr="000949E7">
        <w:rPr>
          <w:rFonts w:ascii="Times New Roman" w:hAnsi="Times New Roman" w:cs="Times New Roman"/>
          <w:b/>
          <w:sz w:val="28"/>
          <w:szCs w:val="28"/>
        </w:rPr>
        <w:t xml:space="preserve"> Cơ sở pháp lý</w:t>
      </w:r>
    </w:p>
    <w:p w:rsidR="00FD2F05" w:rsidRPr="000949E7" w:rsidRDefault="00FD2F05" w:rsidP="00965359">
      <w:pPr>
        <w:widowControl w:val="0"/>
        <w:tabs>
          <w:tab w:val="left" w:pos="560"/>
          <w:tab w:val="left" w:pos="851"/>
          <w:tab w:val="left" w:pos="6390"/>
        </w:tabs>
        <w:spacing w:after="120" w:line="240" w:lineRule="auto"/>
        <w:ind w:firstLineChars="200" w:firstLine="560"/>
        <w:jc w:val="both"/>
        <w:rPr>
          <w:rFonts w:ascii="Times New Roman" w:hAnsi="Times New Roman" w:cs="Times New Roman"/>
          <w:sz w:val="28"/>
          <w:szCs w:val="28"/>
        </w:rPr>
      </w:pPr>
      <w:r w:rsidRPr="000949E7">
        <w:rPr>
          <w:rFonts w:ascii="Times New Roman" w:hAnsi="Times New Roman" w:cs="Times New Roman"/>
          <w:sz w:val="28"/>
          <w:szCs w:val="28"/>
        </w:rPr>
        <w:t>- Luật số 87/2025/QH15 (sửa đổi, bổ sung Luật ban hành văn bản quy phạm pháp luật);</w:t>
      </w:r>
    </w:p>
    <w:p w:rsidR="00FD2F05" w:rsidRDefault="00FD2F05" w:rsidP="00965359">
      <w:pPr>
        <w:widowControl w:val="0"/>
        <w:tabs>
          <w:tab w:val="left" w:pos="560"/>
          <w:tab w:val="left" w:pos="851"/>
          <w:tab w:val="left" w:pos="6390"/>
        </w:tabs>
        <w:spacing w:after="120" w:line="240" w:lineRule="auto"/>
        <w:ind w:firstLineChars="200" w:firstLine="560"/>
        <w:jc w:val="both"/>
        <w:rPr>
          <w:rFonts w:ascii="Times New Roman" w:hAnsi="Times New Roman" w:cs="Times New Roman"/>
          <w:sz w:val="28"/>
          <w:szCs w:val="28"/>
        </w:rPr>
      </w:pPr>
      <w:r w:rsidRPr="000949E7">
        <w:rPr>
          <w:rFonts w:ascii="Times New Roman" w:hAnsi="Times New Roman" w:cs="Times New Roman"/>
          <w:sz w:val="28"/>
          <w:szCs w:val="28"/>
        </w:rPr>
        <w:t>- Luật Đất đai số 31/2024/QH15 ngày 18 tháng 01 năm 2024 đã được sửa đổi một số điều bởi Luật số 43/2024/QH15, Luật số 47/2024/QH15 và Luật số 58/2024/QH15;</w:t>
      </w:r>
    </w:p>
    <w:p w:rsidR="008E569C" w:rsidRPr="008E569C" w:rsidRDefault="008E569C" w:rsidP="00965359">
      <w:pPr>
        <w:widowControl w:val="0"/>
        <w:spacing w:after="120" w:line="240" w:lineRule="auto"/>
        <w:ind w:firstLine="709"/>
        <w:jc w:val="both"/>
        <w:rPr>
          <w:rFonts w:ascii="Times New Roman" w:hAnsi="Times New Roman" w:cs="Times New Roman"/>
          <w:sz w:val="28"/>
          <w:szCs w:val="28"/>
        </w:rPr>
      </w:pPr>
      <w:r w:rsidRPr="008E569C">
        <w:rPr>
          <w:rFonts w:ascii="Times New Roman" w:hAnsi="Times New Roman" w:cs="Times New Roman"/>
          <w:sz w:val="28"/>
          <w:szCs w:val="28"/>
        </w:rPr>
        <w:t xml:space="preserve">- Nghị quyết số 254/2025/QH15 ngày 11 tháng 12 năm 2025 của Quốc hội </w:t>
      </w:r>
      <w:bookmarkStart w:id="0" w:name="loai_1_name"/>
      <w:r w:rsidRPr="008E569C">
        <w:rPr>
          <w:rFonts w:ascii="Times New Roman" w:hAnsi="Times New Roman" w:cs="Times New Roman"/>
          <w:sz w:val="28"/>
          <w:szCs w:val="28"/>
        </w:rPr>
        <w:t>quy định một số cơ chế, chính sách tháo gỡ khó khăn, vướng mắc trong tổ chức thi hành Luật Đất đai</w:t>
      </w:r>
      <w:bookmarkEnd w:id="0"/>
      <w:r w:rsidRPr="008E569C">
        <w:rPr>
          <w:rFonts w:ascii="Times New Roman" w:hAnsi="Times New Roman" w:cs="Times New Roman"/>
          <w:sz w:val="28"/>
          <w:szCs w:val="28"/>
        </w:rPr>
        <w:t>;</w:t>
      </w:r>
    </w:p>
    <w:p w:rsidR="00FD2F05" w:rsidRPr="000949E7" w:rsidRDefault="00FD2F05" w:rsidP="00965359">
      <w:pPr>
        <w:widowControl w:val="0"/>
        <w:tabs>
          <w:tab w:val="left" w:pos="560"/>
          <w:tab w:val="left" w:pos="851"/>
          <w:tab w:val="left" w:pos="6390"/>
        </w:tabs>
        <w:spacing w:after="120" w:line="240" w:lineRule="auto"/>
        <w:ind w:firstLineChars="200" w:firstLine="560"/>
        <w:jc w:val="both"/>
        <w:rPr>
          <w:rFonts w:ascii="Times New Roman" w:hAnsi="Times New Roman" w:cs="Times New Roman"/>
          <w:sz w:val="28"/>
          <w:szCs w:val="28"/>
        </w:rPr>
      </w:pPr>
      <w:r w:rsidRPr="000949E7">
        <w:rPr>
          <w:rFonts w:ascii="Times New Roman" w:hAnsi="Times New Roman" w:cs="Times New Roman"/>
          <w:sz w:val="28"/>
          <w:szCs w:val="28"/>
        </w:rPr>
        <w:t>- Nghị định số 102/2024/NĐ-CP ngày 30/7/2024 của Chính phủ Quy định chi tiết thi hành một số điều của Luật Đấ</w:t>
      </w:r>
      <w:r w:rsidR="008E569C">
        <w:rPr>
          <w:rFonts w:ascii="Times New Roman" w:hAnsi="Times New Roman" w:cs="Times New Roman"/>
          <w:sz w:val="28"/>
          <w:szCs w:val="28"/>
        </w:rPr>
        <w:t>t đai.</w:t>
      </w:r>
    </w:p>
    <w:p w:rsidR="00E6527C" w:rsidRPr="000949E7" w:rsidRDefault="009B772F" w:rsidP="00965359">
      <w:pPr>
        <w:widowControl w:val="0"/>
        <w:tabs>
          <w:tab w:val="left" w:pos="560"/>
          <w:tab w:val="left" w:pos="851"/>
          <w:tab w:val="left" w:pos="6390"/>
        </w:tabs>
        <w:spacing w:after="120" w:line="240" w:lineRule="auto"/>
        <w:ind w:firstLineChars="200" w:firstLine="560"/>
        <w:jc w:val="both"/>
        <w:rPr>
          <w:rFonts w:ascii="Times New Roman" w:hAnsi="Times New Roman" w:cs="Times New Roman"/>
          <w:b/>
          <w:sz w:val="28"/>
          <w:szCs w:val="28"/>
        </w:rPr>
      </w:pPr>
      <w:r w:rsidRPr="000949E7">
        <w:rPr>
          <w:rFonts w:ascii="Times New Roman" w:hAnsi="Times New Roman" w:cs="Times New Roman"/>
          <w:b/>
          <w:sz w:val="28"/>
          <w:szCs w:val="28"/>
        </w:rPr>
        <w:t>2.</w:t>
      </w:r>
      <w:r w:rsidR="00E6527C" w:rsidRPr="000949E7">
        <w:rPr>
          <w:rFonts w:ascii="Times New Roman" w:hAnsi="Times New Roman" w:cs="Times New Roman"/>
          <w:b/>
          <w:sz w:val="28"/>
          <w:szCs w:val="28"/>
        </w:rPr>
        <w:t xml:space="preserve"> Cơ sở thực tiễn</w:t>
      </w:r>
    </w:p>
    <w:p w:rsidR="00C45855" w:rsidRPr="000949E7" w:rsidRDefault="00C45855" w:rsidP="00965359">
      <w:pPr>
        <w:pStyle w:val="Vnbnnidung0"/>
        <w:tabs>
          <w:tab w:val="left" w:pos="977"/>
        </w:tabs>
        <w:spacing w:after="120" w:line="240" w:lineRule="auto"/>
        <w:ind w:firstLine="720"/>
        <w:jc w:val="both"/>
        <w:rPr>
          <w:rFonts w:ascii="Times New Roman" w:hAnsi="Times New Roman" w:cs="Times New Roman"/>
          <w:bCs/>
          <w:i/>
          <w:sz w:val="28"/>
          <w:szCs w:val="28"/>
          <w:lang w:val="nl-NL"/>
        </w:rPr>
      </w:pPr>
      <w:r w:rsidRPr="000949E7">
        <w:rPr>
          <w:rFonts w:ascii="Times New Roman" w:hAnsi="Times New Roman" w:cs="Times New Roman"/>
          <w:bCs/>
          <w:sz w:val="28"/>
          <w:szCs w:val="28"/>
          <w:lang w:val="nl-NL"/>
        </w:rPr>
        <w:t xml:space="preserve">Tại khoản 3 Điều 59 </w:t>
      </w:r>
      <w:r w:rsidRPr="000949E7">
        <w:rPr>
          <w:rFonts w:ascii="Times New Roman" w:hAnsi="Times New Roman" w:cs="Times New Roman"/>
          <w:sz w:val="28"/>
          <w:szCs w:val="28"/>
        </w:rPr>
        <w:t xml:space="preserve">Nghị định số 102/2024/NĐ-CP ngày 30/7/2024 của </w:t>
      </w:r>
      <w:r w:rsidRPr="000949E7">
        <w:rPr>
          <w:rFonts w:ascii="Times New Roman" w:hAnsi="Times New Roman" w:cs="Times New Roman"/>
          <w:sz w:val="28"/>
          <w:szCs w:val="28"/>
        </w:rPr>
        <w:lastRenderedPageBreak/>
        <w:t xml:space="preserve">Chính phủ </w:t>
      </w:r>
      <w:r w:rsidRPr="000949E7">
        <w:rPr>
          <w:rFonts w:ascii="Times New Roman" w:hAnsi="Times New Roman" w:cs="Times New Roman"/>
          <w:bCs/>
          <w:sz w:val="28"/>
          <w:szCs w:val="28"/>
          <w:lang w:val="nl-NL"/>
        </w:rPr>
        <w:t xml:space="preserve">quy định: </w:t>
      </w:r>
      <w:r w:rsidRPr="000949E7">
        <w:rPr>
          <w:rFonts w:ascii="Times New Roman" w:hAnsi="Times New Roman" w:cs="Times New Roman"/>
          <w:i/>
          <w:sz w:val="28"/>
          <w:szCs w:val="28"/>
        </w:rPr>
        <w:t>“3. Ủy ban nhân dân cấp tỉnh quy định cụ thể điều kiện, tiêu chí, quy mô, tỷ lệ để tách thành dự án độc lập quy định tại khoản 1 Điều này.”</w:t>
      </w:r>
    </w:p>
    <w:p w:rsidR="00C45855" w:rsidRPr="000949E7" w:rsidRDefault="00C45855" w:rsidP="00965359">
      <w:pPr>
        <w:widowControl w:val="0"/>
        <w:tabs>
          <w:tab w:val="left" w:pos="560"/>
          <w:tab w:val="left" w:pos="851"/>
          <w:tab w:val="left" w:pos="6390"/>
        </w:tabs>
        <w:spacing w:after="120" w:line="240" w:lineRule="auto"/>
        <w:ind w:firstLineChars="200" w:firstLine="560"/>
        <w:jc w:val="both"/>
        <w:rPr>
          <w:rFonts w:ascii="Times New Roman" w:hAnsi="Times New Roman" w:cs="Times New Roman"/>
          <w:sz w:val="28"/>
          <w:szCs w:val="28"/>
        </w:rPr>
      </w:pPr>
      <w:r w:rsidRPr="000949E7">
        <w:rPr>
          <w:rFonts w:ascii="Times New Roman" w:hAnsi="Times New Roman" w:cs="Times New Roman"/>
          <w:sz w:val="28"/>
          <w:szCs w:val="28"/>
        </w:rPr>
        <w:t>Thực hiện theo quy định tại Điều trên, UBND tỉnh Khánh Hòa và UBND tỉnh Ninh Thuận (trước sáp nhập) đã ban hành các văn bản quy định chi tiết của Nghị định số 102/2024/NĐ-CP ngày 30/7/2024 của Chính phủ theo thẩm quyền, cụ thể:</w:t>
      </w:r>
    </w:p>
    <w:p w:rsidR="00C45855" w:rsidRPr="000949E7" w:rsidRDefault="00C45855" w:rsidP="00965359">
      <w:pPr>
        <w:widowControl w:val="0"/>
        <w:tabs>
          <w:tab w:val="left" w:pos="560"/>
          <w:tab w:val="left" w:pos="851"/>
          <w:tab w:val="left" w:pos="6390"/>
        </w:tabs>
        <w:spacing w:after="120" w:line="240" w:lineRule="auto"/>
        <w:ind w:firstLineChars="200" w:firstLine="560"/>
        <w:jc w:val="both"/>
        <w:rPr>
          <w:rFonts w:ascii="Times New Roman" w:hAnsi="Times New Roman" w:cs="Times New Roman"/>
          <w:sz w:val="28"/>
          <w:szCs w:val="28"/>
        </w:rPr>
      </w:pPr>
      <w:r w:rsidRPr="000949E7">
        <w:rPr>
          <w:rFonts w:ascii="Times New Roman" w:hAnsi="Times New Roman" w:cs="Times New Roman"/>
          <w:sz w:val="28"/>
          <w:szCs w:val="28"/>
        </w:rPr>
        <w:t xml:space="preserve">- Quyết định số 31/2024/QĐ-UBND ngày 28/10/2024 của UBND tỉnh Khánh Hòa Quy định về điều kiện, tiêu chí, quy mô và </w:t>
      </w:r>
      <w:r w:rsidR="0068697A">
        <w:rPr>
          <w:rFonts w:ascii="Times New Roman" w:hAnsi="Times New Roman" w:cs="Times New Roman"/>
          <w:sz w:val="28"/>
          <w:szCs w:val="28"/>
        </w:rPr>
        <w:t>tỷ lệ diện tích đất</w:t>
      </w:r>
      <w:r w:rsidRPr="000949E7">
        <w:rPr>
          <w:rFonts w:ascii="Times New Roman" w:hAnsi="Times New Roman" w:cs="Times New Roman"/>
          <w:sz w:val="28"/>
          <w:szCs w:val="28"/>
        </w:rPr>
        <w:t xml:space="preserve"> thành dự án độc lập trên địa bàn tỉnh Khánh Hòa;</w:t>
      </w:r>
    </w:p>
    <w:p w:rsidR="00C45855" w:rsidRPr="000949E7" w:rsidRDefault="00C45855" w:rsidP="00965359">
      <w:pPr>
        <w:widowControl w:val="0"/>
        <w:tabs>
          <w:tab w:val="left" w:pos="560"/>
          <w:tab w:val="left" w:pos="851"/>
          <w:tab w:val="left" w:pos="6390"/>
        </w:tabs>
        <w:spacing w:after="120" w:line="240" w:lineRule="auto"/>
        <w:ind w:firstLineChars="200" w:firstLine="560"/>
        <w:jc w:val="both"/>
        <w:rPr>
          <w:rFonts w:ascii="Times New Roman" w:hAnsi="Times New Roman" w:cs="Times New Roman"/>
          <w:sz w:val="28"/>
          <w:szCs w:val="28"/>
        </w:rPr>
      </w:pPr>
      <w:r w:rsidRPr="000949E7">
        <w:rPr>
          <w:rFonts w:ascii="Times New Roman" w:hAnsi="Times New Roman" w:cs="Times New Roman"/>
          <w:sz w:val="28"/>
          <w:szCs w:val="28"/>
        </w:rPr>
        <w:t>- Quyết định số 42/2025/QĐ-UBND ngày 23/4/2025 của UBND tỉnh Ninh Thuận quy định về điều kiện, tiêu chí, quy mô, tỷ lệ diện tích đất để tách thành dự án độc lập trên địa bàn tỉnh Ninh Thuận.</w:t>
      </w:r>
    </w:p>
    <w:p w:rsidR="00C45855" w:rsidRPr="000949E7" w:rsidRDefault="00C45855" w:rsidP="00965359">
      <w:pPr>
        <w:widowControl w:val="0"/>
        <w:tabs>
          <w:tab w:val="left" w:pos="560"/>
          <w:tab w:val="left" w:pos="851"/>
          <w:tab w:val="left" w:pos="6390"/>
        </w:tabs>
        <w:spacing w:after="120" w:line="240" w:lineRule="auto"/>
        <w:ind w:firstLineChars="200" w:firstLine="560"/>
        <w:jc w:val="both"/>
        <w:rPr>
          <w:rFonts w:ascii="Times New Roman" w:hAnsi="Times New Roman" w:cs="Times New Roman"/>
          <w:sz w:val="28"/>
          <w:szCs w:val="28"/>
        </w:rPr>
      </w:pPr>
      <w:r w:rsidRPr="000949E7">
        <w:rPr>
          <w:rFonts w:ascii="Times New Roman" w:hAnsi="Times New Roman" w:cs="Times New Roman"/>
          <w:sz w:val="28"/>
          <w:szCs w:val="28"/>
        </w:rPr>
        <w:t>Tại khoản 20 Điều 1 Luật số 87/2025/QH15 (sửa đổi, bổ sung khoản 2 Điều 54 Luật ban hành văn bản quy phạm pháp luật) quy định:</w:t>
      </w:r>
    </w:p>
    <w:p w:rsidR="00C45855" w:rsidRPr="000949E7" w:rsidRDefault="00C45855" w:rsidP="00965359">
      <w:pPr>
        <w:pStyle w:val="NormalWeb"/>
        <w:widowControl w:val="0"/>
        <w:spacing w:before="0" w:beforeAutospacing="0" w:after="120" w:afterAutospacing="0"/>
        <w:ind w:firstLine="567"/>
        <w:jc w:val="both"/>
        <w:rPr>
          <w:i/>
          <w:sz w:val="28"/>
          <w:szCs w:val="28"/>
        </w:rPr>
      </w:pPr>
      <w:r w:rsidRPr="000949E7">
        <w:rPr>
          <w:i/>
          <w:sz w:val="28"/>
          <w:szCs w:val="28"/>
        </w:rPr>
        <w:t>“2. Văn bản quy phạm pháp luật của Hội đồng nhân dân, Ủy ban nhân dân, Chủ tịch Ủy ban nhân dân ở đơn vị hành chính nào thì có hiệu lực trong phạm vi đơn vị hành chính đó và phải được quy định cụ thể ngay trong văn bản đó. Trường hợp có sự thay đổi về địa giới đơn vị hành chính thì hiệu lực về không gian và đối tượng áp dụng của văn bản quy phạm pháp luật được xác định như sau:</w:t>
      </w:r>
    </w:p>
    <w:p w:rsidR="00C45855" w:rsidRPr="000949E7" w:rsidRDefault="00C45855" w:rsidP="00965359">
      <w:pPr>
        <w:pStyle w:val="NormalWeb"/>
        <w:widowControl w:val="0"/>
        <w:spacing w:before="0" w:beforeAutospacing="0" w:after="120" w:afterAutospacing="0"/>
        <w:ind w:firstLine="567"/>
        <w:jc w:val="both"/>
        <w:rPr>
          <w:i/>
          <w:sz w:val="28"/>
          <w:szCs w:val="28"/>
        </w:rPr>
      </w:pPr>
      <w:r w:rsidRPr="000949E7">
        <w:rPr>
          <w:i/>
          <w:sz w:val="28"/>
          <w:szCs w:val="28"/>
        </w:rPr>
        <w:t>a) Trường hợp một đơn vị hành chính được chia thành nhiều đơn vị hành chính mới cùng cấp, văn bản quy phạm pháp luật của Hội đồng nhân dân, Ủy ban nhân dân, Chủ tịch Ủy ban nhân dân của đơn vị hành chính được chia tiếp tục có hiệu lực đối với các đơn vị hành chính mới cho đến khi Hội đồng nhân dân, Ủy ban nhân dân, Chủ tịch Ủy ban nhân dân của đơn vị hành chính mới có quyết định khác;</w:t>
      </w:r>
    </w:p>
    <w:p w:rsidR="00C45855" w:rsidRPr="000949E7" w:rsidRDefault="00C45855" w:rsidP="00965359">
      <w:pPr>
        <w:pStyle w:val="NormalWeb"/>
        <w:widowControl w:val="0"/>
        <w:spacing w:before="0" w:beforeAutospacing="0" w:after="120" w:afterAutospacing="0"/>
        <w:ind w:firstLine="567"/>
        <w:jc w:val="both"/>
        <w:rPr>
          <w:i/>
          <w:sz w:val="28"/>
          <w:szCs w:val="28"/>
        </w:rPr>
      </w:pPr>
      <w:r w:rsidRPr="000949E7">
        <w:rPr>
          <w:i/>
          <w:sz w:val="28"/>
          <w:szCs w:val="28"/>
        </w:rPr>
        <w:t xml:space="preserve">b) Trường hợp nhiều đơn vị hành chính được nhập thành một đơn vị hành chính mới cùng cấp thì văn bản quy phạm pháp luật của Hội đồng nhân dân, Ủy ban nhân dân, Chủ tịch Ủy ban nhân dân của đơn vị hành chính được nhập tiếp tục có hiệu lực trong phạm vi đơn vị hành chính đó </w:t>
      </w:r>
      <w:r w:rsidRPr="000949E7">
        <w:rPr>
          <w:i/>
          <w:sz w:val="28"/>
          <w:szCs w:val="28"/>
          <w:u w:val="single"/>
        </w:rPr>
        <w:t xml:space="preserve">cho đến khi Hội đồng nhân dân, Ủy ban nhân dân, Chủ tịch Ủy ban nhân dân của đơn vị hành chính mới ban hành văn bản hành chính để quyết định việc áp dụng hoặc bãi bỏ văn bản quy phạm pháp luật của Hội đồng nhân dân, Ủy ban nhân dân, Chủ tịch Ủy ban nhân dân của đơn vị hành chính được nhập </w:t>
      </w:r>
      <w:r w:rsidRPr="000949E7">
        <w:rPr>
          <w:b/>
          <w:i/>
          <w:sz w:val="28"/>
          <w:szCs w:val="28"/>
          <w:u w:val="single"/>
        </w:rPr>
        <w:t>hoặc ban hành văn bản quy phạm pháp luật mới</w:t>
      </w:r>
      <w:r w:rsidRPr="000949E7">
        <w:rPr>
          <w:i/>
          <w:sz w:val="28"/>
          <w:szCs w:val="28"/>
        </w:rPr>
        <w:t>;</w:t>
      </w:r>
    </w:p>
    <w:p w:rsidR="00C45855" w:rsidRPr="000949E7" w:rsidRDefault="00C45855" w:rsidP="00965359">
      <w:pPr>
        <w:pStyle w:val="NormalWeb"/>
        <w:widowControl w:val="0"/>
        <w:spacing w:before="0" w:beforeAutospacing="0" w:after="120" w:afterAutospacing="0"/>
        <w:ind w:firstLine="567"/>
        <w:jc w:val="both"/>
        <w:rPr>
          <w:i/>
          <w:sz w:val="28"/>
          <w:szCs w:val="28"/>
        </w:rPr>
      </w:pPr>
      <w:r w:rsidRPr="000949E7">
        <w:rPr>
          <w:i/>
          <w:sz w:val="28"/>
          <w:szCs w:val="28"/>
        </w:rPr>
        <w:t>c) Trường hợp một phần địa giới của đơn vị hành chính được điều chỉnh về một đơn vị hành chính khác thì văn bản quy phạm pháp luật của Hội đồng nhân dân, Ủy ban nhân dân, Chủ tịch Ủy ban nhân dân của đơn vị hành chính được mở rộng có hiệu lực đối với phần địa giới của đơn vị hành chính được điều chỉnh;</w:t>
      </w:r>
    </w:p>
    <w:p w:rsidR="00C45855" w:rsidRPr="000949E7" w:rsidRDefault="00C45855" w:rsidP="00965359">
      <w:pPr>
        <w:pStyle w:val="NormalWeb"/>
        <w:widowControl w:val="0"/>
        <w:spacing w:before="0" w:beforeAutospacing="0" w:after="120" w:afterAutospacing="0"/>
        <w:ind w:firstLine="567"/>
        <w:jc w:val="both"/>
        <w:rPr>
          <w:sz w:val="28"/>
          <w:szCs w:val="28"/>
        </w:rPr>
      </w:pPr>
      <w:r w:rsidRPr="000949E7">
        <w:rPr>
          <w:i/>
          <w:sz w:val="28"/>
          <w:szCs w:val="28"/>
        </w:rPr>
        <w:t xml:space="preserve">d) Văn bản quy phạm pháp luật đang có hiệu lực trong phạm vi địa giới của đơn vị hành chính trước khi được thành lập, giải thể, chia, nhập đơn vị hành chính, điều chỉnh địa giới đơn vị hành chính thì tiếp tục có hiệu lực trong phạm </w:t>
      </w:r>
      <w:r w:rsidRPr="000949E7">
        <w:rPr>
          <w:i/>
          <w:sz w:val="28"/>
          <w:szCs w:val="28"/>
        </w:rPr>
        <w:lastRenderedPageBreak/>
        <w:t>vi địa giới đó, trừ trường hợp quy định tại các điểm a, b và c khoản này hoặc được sửa đổi, bổ sung, thay thế, bãi bỏ bởi văn bản của cơ quan, người có thẩm quyền.”</w:t>
      </w:r>
    </w:p>
    <w:p w:rsidR="00C45855" w:rsidRPr="000949E7" w:rsidRDefault="00C45855" w:rsidP="00965359">
      <w:pPr>
        <w:widowControl w:val="0"/>
        <w:tabs>
          <w:tab w:val="left" w:pos="560"/>
          <w:tab w:val="left" w:pos="851"/>
          <w:tab w:val="left" w:pos="6390"/>
        </w:tabs>
        <w:spacing w:after="120" w:line="240" w:lineRule="auto"/>
        <w:ind w:firstLineChars="200" w:firstLine="560"/>
        <w:jc w:val="both"/>
        <w:rPr>
          <w:rFonts w:ascii="Times New Roman" w:hAnsi="Times New Roman" w:cs="Times New Roman"/>
          <w:sz w:val="28"/>
          <w:szCs w:val="28"/>
        </w:rPr>
      </w:pPr>
      <w:r w:rsidRPr="000949E7">
        <w:rPr>
          <w:rFonts w:ascii="Times New Roman" w:hAnsi="Times New Roman" w:cs="Times New Roman"/>
          <w:sz w:val="28"/>
          <w:szCs w:val="28"/>
        </w:rPr>
        <w:t xml:space="preserve">Căn cứ theo quy định trên, hiện nay địa bàn tỉnh Khánh Hòa (sau sáp nhập) vẫn đang áp dụng các Quyết định về điều kiện, tiêu chí, quy mô, tỷ lệ diện tích đất để tách thành dự án độc lập </w:t>
      </w:r>
      <w:r w:rsidRPr="000949E7">
        <w:rPr>
          <w:rFonts w:ascii="Times New Roman" w:hAnsi="Times New Roman" w:cs="Times New Roman"/>
          <w:b/>
          <w:sz w:val="28"/>
          <w:szCs w:val="28"/>
        </w:rPr>
        <w:t>theo địa bàn hành chính cũ</w:t>
      </w:r>
      <w:r w:rsidRPr="000949E7">
        <w:rPr>
          <w:rFonts w:ascii="Times New Roman" w:hAnsi="Times New Roman" w:cs="Times New Roman"/>
          <w:sz w:val="28"/>
          <w:szCs w:val="28"/>
        </w:rPr>
        <w:t xml:space="preserve"> (tỉnh Khánh Hòa và tỉnh Ninh Thuận).</w:t>
      </w:r>
    </w:p>
    <w:p w:rsidR="00CB7BC1" w:rsidRPr="000949E7" w:rsidRDefault="00C45855" w:rsidP="00965359">
      <w:pPr>
        <w:widowControl w:val="0"/>
        <w:tabs>
          <w:tab w:val="left" w:pos="560"/>
          <w:tab w:val="left" w:pos="851"/>
          <w:tab w:val="left" w:pos="6390"/>
        </w:tabs>
        <w:spacing w:after="120" w:line="240" w:lineRule="auto"/>
        <w:ind w:firstLineChars="200" w:firstLine="560"/>
        <w:jc w:val="both"/>
        <w:rPr>
          <w:rFonts w:ascii="Times New Roman" w:hAnsi="Times New Roman" w:cs="Times New Roman"/>
          <w:sz w:val="28"/>
          <w:szCs w:val="28"/>
        </w:rPr>
      </w:pPr>
      <w:r w:rsidRPr="000949E7">
        <w:rPr>
          <w:rFonts w:ascii="Times New Roman" w:hAnsi="Times New Roman" w:cs="Times New Roman"/>
          <w:sz w:val="28"/>
          <w:szCs w:val="28"/>
        </w:rPr>
        <w:t>Nhằm đảm bảo cơ sở áp dụng quy định pháp luật về đất đai trên địa bàn toàn tỉnh Khánh Hòa (sau sáp nhập) một cách đồng bộ, thống nhất; Sở Nông nghiệp và Môi trường xét thấy việc ban hành Quyết định quy định về điều kiện, tiêu chí, quy mô, tỷ lệ diện tích đất để tách thành dự án độc lập trên địa bàn tỉnh Khánh Hòa (mới) là cần thiết và phù hợp với quy định của pháp luật về đất đai và tình hình thực tiễn của địa phương.</w:t>
      </w:r>
      <w:r w:rsidR="00FD2F05" w:rsidRPr="000949E7">
        <w:rPr>
          <w:rFonts w:ascii="Times New Roman" w:hAnsi="Times New Roman" w:cs="Times New Roman"/>
          <w:sz w:val="28"/>
          <w:szCs w:val="28"/>
        </w:rPr>
        <w:t xml:space="preserve"> </w:t>
      </w:r>
    </w:p>
    <w:p w:rsidR="00CB7BC1" w:rsidRPr="000949E7" w:rsidRDefault="00CB7BC1" w:rsidP="00965359">
      <w:pPr>
        <w:widowControl w:val="0"/>
        <w:spacing w:after="120" w:line="240" w:lineRule="auto"/>
        <w:ind w:firstLine="567"/>
        <w:jc w:val="both"/>
        <w:rPr>
          <w:rFonts w:ascii="Times New Roman" w:hAnsi="Times New Roman" w:cs="Times New Roman"/>
          <w:b/>
          <w:sz w:val="28"/>
          <w:szCs w:val="28"/>
        </w:rPr>
      </w:pPr>
      <w:r w:rsidRPr="000949E7">
        <w:rPr>
          <w:rFonts w:ascii="Times New Roman" w:hAnsi="Times New Roman" w:cs="Times New Roman"/>
          <w:b/>
          <w:sz w:val="28"/>
          <w:szCs w:val="28"/>
        </w:rPr>
        <w:t>II</w:t>
      </w:r>
      <w:r w:rsidR="003760F4" w:rsidRPr="000949E7">
        <w:rPr>
          <w:rFonts w:ascii="Times New Roman" w:hAnsi="Times New Roman" w:cs="Times New Roman"/>
          <w:b/>
          <w:sz w:val="28"/>
          <w:szCs w:val="28"/>
        </w:rPr>
        <w:t xml:space="preserve">. </w:t>
      </w:r>
      <w:r w:rsidR="00FD2F05" w:rsidRPr="000949E7">
        <w:rPr>
          <w:rFonts w:ascii="Times New Roman" w:hAnsi="Times New Roman" w:cs="Times New Roman"/>
          <w:b/>
          <w:bCs/>
          <w:sz w:val="28"/>
          <w:szCs w:val="28"/>
          <w:lang w:val="en-SG"/>
        </w:rPr>
        <w:t>Mục đích ban hành, quan điểm xây dựng</w:t>
      </w:r>
      <w:r w:rsidR="00FD2F05" w:rsidRPr="000949E7">
        <w:rPr>
          <w:rFonts w:ascii="Times New Roman" w:hAnsi="Times New Roman" w:cs="Times New Roman"/>
          <w:b/>
          <w:sz w:val="28"/>
          <w:szCs w:val="28"/>
        </w:rPr>
        <w:t xml:space="preserve"> dự thảo </w:t>
      </w:r>
      <w:r w:rsidR="00704E5A" w:rsidRPr="000949E7">
        <w:rPr>
          <w:rFonts w:ascii="Times New Roman" w:hAnsi="Times New Roman" w:cs="Times New Roman"/>
          <w:b/>
          <w:sz w:val="28"/>
          <w:szCs w:val="28"/>
        </w:rPr>
        <w:t>văn bản</w:t>
      </w:r>
    </w:p>
    <w:p w:rsidR="00011432" w:rsidRPr="000949E7" w:rsidRDefault="00CB7BC1" w:rsidP="00965359">
      <w:pPr>
        <w:widowControl w:val="0"/>
        <w:spacing w:after="120" w:line="240" w:lineRule="auto"/>
        <w:ind w:firstLine="567"/>
        <w:jc w:val="both"/>
        <w:rPr>
          <w:rFonts w:ascii="Times New Roman" w:hAnsi="Times New Roman" w:cs="Times New Roman"/>
          <w:b/>
          <w:sz w:val="28"/>
          <w:szCs w:val="28"/>
        </w:rPr>
      </w:pPr>
      <w:r w:rsidRPr="000949E7">
        <w:rPr>
          <w:rFonts w:ascii="Times New Roman" w:hAnsi="Times New Roman" w:cs="Times New Roman"/>
          <w:b/>
          <w:sz w:val="28"/>
          <w:szCs w:val="28"/>
        </w:rPr>
        <w:t>1</w:t>
      </w:r>
      <w:r w:rsidR="009F6A46" w:rsidRPr="000949E7">
        <w:rPr>
          <w:rFonts w:ascii="Times New Roman" w:hAnsi="Times New Roman" w:cs="Times New Roman"/>
          <w:b/>
          <w:sz w:val="28"/>
          <w:szCs w:val="28"/>
        </w:rPr>
        <w:t xml:space="preserve">. </w:t>
      </w:r>
      <w:r w:rsidRPr="000949E7">
        <w:rPr>
          <w:rFonts w:ascii="Times New Roman" w:hAnsi="Times New Roman" w:cs="Times New Roman"/>
          <w:b/>
          <w:sz w:val="28"/>
          <w:szCs w:val="28"/>
        </w:rPr>
        <w:t>Mục đích ban hành</w:t>
      </w:r>
      <w:r w:rsidR="009F6A46" w:rsidRPr="000949E7">
        <w:rPr>
          <w:rFonts w:ascii="Times New Roman" w:hAnsi="Times New Roman" w:cs="Times New Roman"/>
          <w:b/>
          <w:sz w:val="28"/>
          <w:szCs w:val="28"/>
        </w:rPr>
        <w:t xml:space="preserve"> </w:t>
      </w:r>
      <w:r w:rsidR="00704E5A" w:rsidRPr="000949E7">
        <w:rPr>
          <w:rFonts w:ascii="Times New Roman" w:hAnsi="Times New Roman" w:cs="Times New Roman"/>
          <w:b/>
          <w:sz w:val="28"/>
          <w:szCs w:val="28"/>
        </w:rPr>
        <w:t>văn bản</w:t>
      </w:r>
    </w:p>
    <w:p w:rsidR="00CB7BC1" w:rsidRPr="000949E7" w:rsidRDefault="00CB7BC1" w:rsidP="00965359">
      <w:pPr>
        <w:widowControl w:val="0"/>
        <w:spacing w:after="120" w:line="240" w:lineRule="auto"/>
        <w:ind w:firstLine="567"/>
        <w:jc w:val="both"/>
        <w:rPr>
          <w:rFonts w:ascii="Times New Roman" w:hAnsi="Times New Roman" w:cs="Times New Roman"/>
          <w:sz w:val="28"/>
          <w:szCs w:val="28"/>
        </w:rPr>
      </w:pPr>
      <w:r w:rsidRPr="000949E7">
        <w:rPr>
          <w:rFonts w:ascii="Times New Roman" w:hAnsi="Times New Roman" w:cs="Times New Roman"/>
          <w:sz w:val="28"/>
          <w:szCs w:val="28"/>
        </w:rPr>
        <w:t>Cụ thể nội dung được Luật Đấ</w:t>
      </w:r>
      <w:r w:rsidR="003F62B8" w:rsidRPr="000949E7">
        <w:rPr>
          <w:rFonts w:ascii="Times New Roman" w:hAnsi="Times New Roman" w:cs="Times New Roman"/>
          <w:sz w:val="28"/>
          <w:szCs w:val="28"/>
        </w:rPr>
        <w:t xml:space="preserve">t đai năm 2024 </w:t>
      </w:r>
      <w:r w:rsidRPr="000949E7">
        <w:rPr>
          <w:rFonts w:ascii="Times New Roman" w:hAnsi="Times New Roman" w:cs="Times New Roman"/>
          <w:sz w:val="28"/>
          <w:szCs w:val="28"/>
        </w:rPr>
        <w:t>giao UBND tỉnh quy định để quản lý đất đai trên đị</w:t>
      </w:r>
      <w:r w:rsidR="006B2F94" w:rsidRPr="000949E7">
        <w:rPr>
          <w:rFonts w:ascii="Times New Roman" w:hAnsi="Times New Roman" w:cs="Times New Roman"/>
          <w:sz w:val="28"/>
          <w:szCs w:val="28"/>
        </w:rPr>
        <w:t xml:space="preserve">a bàn toàn tỉnh, thống nhất về chính sách quản lý đất đai nhằm </w:t>
      </w:r>
      <w:r w:rsidRPr="000949E7">
        <w:rPr>
          <w:rFonts w:ascii="Times New Roman" w:hAnsi="Times New Roman" w:cs="Times New Roman"/>
          <w:sz w:val="28"/>
          <w:szCs w:val="28"/>
        </w:rPr>
        <w:t>giúp các địa phương, cơ quan quản lý nhà nước, người sử dụng đất có cơ sở khi thực hiện các quy hoạch</w:t>
      </w:r>
      <w:r w:rsidR="009B772F" w:rsidRPr="000949E7">
        <w:rPr>
          <w:rFonts w:ascii="Times New Roman" w:hAnsi="Times New Roman" w:cs="Times New Roman"/>
          <w:sz w:val="28"/>
          <w:szCs w:val="28"/>
        </w:rPr>
        <w:t xml:space="preserve"> được duyệt</w:t>
      </w:r>
      <w:r w:rsidRPr="000949E7">
        <w:rPr>
          <w:rFonts w:ascii="Times New Roman" w:hAnsi="Times New Roman" w:cs="Times New Roman"/>
          <w:sz w:val="28"/>
          <w:szCs w:val="28"/>
        </w:rPr>
        <w:t xml:space="preserve">; thực hiện </w:t>
      </w:r>
      <w:r w:rsidR="003F62B8" w:rsidRPr="000949E7">
        <w:rPr>
          <w:rFonts w:ascii="Times New Roman" w:hAnsi="Times New Roman" w:cs="Times New Roman"/>
          <w:sz w:val="28"/>
          <w:szCs w:val="28"/>
        </w:rPr>
        <w:t>công tác quản lý đất đai</w:t>
      </w:r>
      <w:r w:rsidRPr="000949E7">
        <w:rPr>
          <w:rFonts w:ascii="Times New Roman" w:hAnsi="Times New Roman" w:cs="Times New Roman"/>
          <w:sz w:val="28"/>
          <w:szCs w:val="28"/>
        </w:rPr>
        <w:t xml:space="preserve"> đ</w:t>
      </w:r>
      <w:r w:rsidR="003F62B8" w:rsidRPr="000949E7">
        <w:rPr>
          <w:rFonts w:ascii="Times New Roman" w:hAnsi="Times New Roman" w:cs="Times New Roman"/>
          <w:sz w:val="28"/>
          <w:szCs w:val="28"/>
        </w:rPr>
        <w:t>ể</w:t>
      </w:r>
      <w:r w:rsidRPr="000949E7">
        <w:rPr>
          <w:rFonts w:ascii="Times New Roman" w:hAnsi="Times New Roman" w:cs="Times New Roman"/>
          <w:sz w:val="28"/>
          <w:szCs w:val="28"/>
        </w:rPr>
        <w:t xml:space="preserve"> thực hiện các quyền của người sử dụng đất.</w:t>
      </w:r>
    </w:p>
    <w:p w:rsidR="00CB7BC1" w:rsidRPr="000949E7" w:rsidRDefault="00CB7BC1" w:rsidP="00965359">
      <w:pPr>
        <w:widowControl w:val="0"/>
        <w:spacing w:after="120" w:line="240" w:lineRule="auto"/>
        <w:ind w:firstLine="567"/>
        <w:jc w:val="both"/>
        <w:rPr>
          <w:rFonts w:ascii="Times New Roman" w:hAnsi="Times New Roman" w:cs="Times New Roman"/>
          <w:sz w:val="28"/>
          <w:szCs w:val="28"/>
        </w:rPr>
      </w:pPr>
      <w:r w:rsidRPr="000949E7">
        <w:rPr>
          <w:rFonts w:ascii="Times New Roman" w:hAnsi="Times New Roman" w:cs="Times New Roman"/>
          <w:sz w:val="28"/>
          <w:szCs w:val="28"/>
        </w:rPr>
        <w:t xml:space="preserve">- Trên cơ sở đánh giá thực tiễn xây dựng, hoàn thiện </w:t>
      </w:r>
      <w:r w:rsidR="002F3E53" w:rsidRPr="000949E7">
        <w:rPr>
          <w:rFonts w:ascii="Times New Roman" w:hAnsi="Times New Roman" w:cs="Times New Roman"/>
          <w:sz w:val="28"/>
          <w:szCs w:val="28"/>
        </w:rPr>
        <w:t xml:space="preserve">quy định </w:t>
      </w:r>
      <w:r w:rsidR="00C45855" w:rsidRPr="000949E7">
        <w:rPr>
          <w:rFonts w:ascii="Times New Roman" w:hAnsi="Times New Roman" w:cs="Times New Roman"/>
          <w:sz w:val="28"/>
          <w:szCs w:val="28"/>
        </w:rPr>
        <w:t>về điều kiện, tiêu chí, quy mô, tỷ lệ diện tích đất để tách thành dự án độc lập trên địa bàn tỉnh Khánh Hòa.</w:t>
      </w:r>
    </w:p>
    <w:p w:rsidR="00A81D26" w:rsidRPr="000949E7" w:rsidRDefault="00CB7BC1" w:rsidP="00965359">
      <w:pPr>
        <w:widowControl w:val="0"/>
        <w:spacing w:after="120" w:line="240" w:lineRule="auto"/>
        <w:ind w:firstLine="567"/>
        <w:jc w:val="both"/>
        <w:rPr>
          <w:rFonts w:ascii="Times New Roman" w:eastAsia="Times New Roman" w:hAnsi="Times New Roman" w:cs="Times New Roman"/>
          <w:b/>
          <w:sz w:val="28"/>
          <w:szCs w:val="28"/>
        </w:rPr>
      </w:pPr>
      <w:r w:rsidRPr="000949E7">
        <w:rPr>
          <w:rFonts w:ascii="Times New Roman" w:eastAsia="Times New Roman" w:hAnsi="Times New Roman" w:cs="Times New Roman"/>
          <w:b/>
          <w:sz w:val="28"/>
          <w:szCs w:val="28"/>
        </w:rPr>
        <w:t>2</w:t>
      </w:r>
      <w:r w:rsidR="00A81D26" w:rsidRPr="000949E7">
        <w:rPr>
          <w:rFonts w:ascii="Times New Roman" w:eastAsia="Times New Roman" w:hAnsi="Times New Roman" w:cs="Times New Roman"/>
          <w:b/>
          <w:sz w:val="28"/>
          <w:szCs w:val="28"/>
        </w:rPr>
        <w:t xml:space="preserve">. </w:t>
      </w:r>
      <w:r w:rsidRPr="000949E7">
        <w:rPr>
          <w:rFonts w:ascii="Times New Roman" w:eastAsia="Times New Roman" w:hAnsi="Times New Roman" w:cs="Times New Roman"/>
          <w:b/>
          <w:sz w:val="28"/>
          <w:szCs w:val="28"/>
        </w:rPr>
        <w:t>Q</w:t>
      </w:r>
      <w:r w:rsidR="00815D7E" w:rsidRPr="000949E7">
        <w:rPr>
          <w:rFonts w:ascii="Times New Roman" w:eastAsia="Times New Roman" w:hAnsi="Times New Roman" w:cs="Times New Roman"/>
          <w:b/>
          <w:sz w:val="28"/>
          <w:szCs w:val="28"/>
        </w:rPr>
        <w:t>uan điểm xây dựng dự thảo</w:t>
      </w:r>
      <w:r w:rsidR="00704E5A" w:rsidRPr="000949E7">
        <w:rPr>
          <w:rFonts w:ascii="Times New Roman" w:eastAsia="Times New Roman" w:hAnsi="Times New Roman" w:cs="Times New Roman"/>
          <w:b/>
          <w:sz w:val="28"/>
          <w:szCs w:val="28"/>
        </w:rPr>
        <w:t xml:space="preserve"> Quyết định</w:t>
      </w:r>
    </w:p>
    <w:p w:rsidR="0036126D" w:rsidRPr="000949E7" w:rsidRDefault="00A81D26" w:rsidP="00965359">
      <w:pPr>
        <w:widowControl w:val="0"/>
        <w:tabs>
          <w:tab w:val="left" w:pos="560"/>
          <w:tab w:val="left" w:pos="851"/>
          <w:tab w:val="left" w:pos="6390"/>
        </w:tabs>
        <w:spacing w:after="120" w:line="240" w:lineRule="auto"/>
        <w:ind w:firstLineChars="200" w:firstLine="560"/>
        <w:jc w:val="both"/>
        <w:rPr>
          <w:rFonts w:ascii="Times New Roman" w:hAnsi="Times New Roman" w:cs="Times New Roman"/>
          <w:sz w:val="28"/>
          <w:szCs w:val="28"/>
        </w:rPr>
      </w:pPr>
      <w:r w:rsidRPr="000949E7">
        <w:rPr>
          <w:rFonts w:ascii="Times New Roman" w:eastAsia="Times New Roman" w:hAnsi="Times New Roman" w:cs="Times New Roman"/>
          <w:sz w:val="28"/>
          <w:szCs w:val="28"/>
        </w:rPr>
        <w:t xml:space="preserve">Các nội dung quy định của dự thảo Quyết định lần này được thừa kế trên cơ sở những nội dung </w:t>
      </w:r>
      <w:r w:rsidRPr="000949E7">
        <w:rPr>
          <w:rFonts w:ascii="Times New Roman" w:hAnsi="Times New Roman" w:cs="Times New Roman"/>
          <w:sz w:val="28"/>
          <w:szCs w:val="28"/>
        </w:rPr>
        <w:t xml:space="preserve">liên quan đến quy định </w:t>
      </w:r>
      <w:r w:rsidRPr="000949E7">
        <w:rPr>
          <w:rFonts w:ascii="Times New Roman" w:eastAsia="Times New Roman" w:hAnsi="Times New Roman" w:cs="Times New Roman"/>
          <w:sz w:val="28"/>
          <w:szCs w:val="28"/>
        </w:rPr>
        <w:t xml:space="preserve">tại </w:t>
      </w:r>
      <w:r w:rsidR="006B2F94" w:rsidRPr="000949E7">
        <w:rPr>
          <w:rFonts w:ascii="Times New Roman" w:hAnsi="Times New Roman" w:cs="Times New Roman"/>
          <w:sz w:val="28"/>
          <w:szCs w:val="28"/>
        </w:rPr>
        <w:t xml:space="preserve">Quyết định số </w:t>
      </w:r>
      <w:r w:rsidR="00C45855" w:rsidRPr="000949E7">
        <w:rPr>
          <w:rFonts w:ascii="Times New Roman" w:hAnsi="Times New Roman" w:cs="Times New Roman"/>
          <w:sz w:val="28"/>
          <w:szCs w:val="28"/>
        </w:rPr>
        <w:t>31/2024/QĐ-UBND ngày 28/10/2024</w:t>
      </w:r>
      <w:r w:rsidR="006B2F94" w:rsidRPr="000949E7">
        <w:rPr>
          <w:rFonts w:ascii="Times New Roman" w:hAnsi="Times New Roman" w:cs="Times New Roman"/>
          <w:sz w:val="28"/>
          <w:szCs w:val="28"/>
        </w:rPr>
        <w:t xml:space="preserve"> của UBND tỉnh Khánh Hòa và Quyết định số </w:t>
      </w:r>
      <w:r w:rsidR="00C45855" w:rsidRPr="000949E7">
        <w:rPr>
          <w:rFonts w:ascii="Times New Roman" w:hAnsi="Times New Roman" w:cs="Times New Roman"/>
          <w:sz w:val="28"/>
          <w:szCs w:val="28"/>
        </w:rPr>
        <w:t xml:space="preserve">42/2025/QĐ-UBND ngày 23/4/2025 </w:t>
      </w:r>
      <w:r w:rsidR="006B2F94" w:rsidRPr="000949E7">
        <w:rPr>
          <w:rFonts w:ascii="Times New Roman" w:hAnsi="Times New Roman" w:cs="Times New Roman"/>
          <w:sz w:val="28"/>
          <w:szCs w:val="28"/>
        </w:rPr>
        <w:t>của UBND tỉnh Ninh Thuận (trước đây)</w:t>
      </w:r>
      <w:r w:rsidRPr="000949E7">
        <w:rPr>
          <w:rFonts w:ascii="Times New Roman" w:hAnsi="Times New Roman" w:cs="Times New Roman"/>
          <w:sz w:val="28"/>
          <w:szCs w:val="28"/>
        </w:rPr>
        <w:t xml:space="preserve"> nhằm đảm bảo ổn định chính sách đất đai từ trước đến nay của tỉ</w:t>
      </w:r>
      <w:r w:rsidR="006B2F94" w:rsidRPr="000949E7">
        <w:rPr>
          <w:rFonts w:ascii="Times New Roman" w:hAnsi="Times New Roman" w:cs="Times New Roman"/>
          <w:sz w:val="28"/>
          <w:szCs w:val="28"/>
        </w:rPr>
        <w:t>nh Khánh Hòa; tuy nhiên dự thao Quyết định này có điều chỉnh một số nội dung quy định nhằm phù hợp với chức năng, nhiệm vụ của các cơ quan, đơn vị đối với chính quyền 2 cấp hiệ</w:t>
      </w:r>
      <w:r w:rsidR="00C45855" w:rsidRPr="000949E7">
        <w:rPr>
          <w:rFonts w:ascii="Times New Roman" w:hAnsi="Times New Roman" w:cs="Times New Roman"/>
          <w:sz w:val="28"/>
          <w:szCs w:val="28"/>
        </w:rPr>
        <w:t>n nay.</w:t>
      </w:r>
    </w:p>
    <w:p w:rsidR="00815D7E" w:rsidRPr="000949E7" w:rsidRDefault="009F6A46" w:rsidP="00965359">
      <w:pPr>
        <w:widowControl w:val="0"/>
        <w:spacing w:after="120" w:line="240" w:lineRule="auto"/>
        <w:ind w:firstLine="567"/>
        <w:jc w:val="both"/>
        <w:rPr>
          <w:rFonts w:ascii="Times New Roman" w:hAnsi="Times New Roman" w:cs="Times New Roman"/>
          <w:b/>
          <w:spacing w:val="-6"/>
          <w:sz w:val="28"/>
          <w:szCs w:val="28"/>
          <w:lang w:val="nl-NL"/>
        </w:rPr>
      </w:pPr>
      <w:r w:rsidRPr="000949E7">
        <w:rPr>
          <w:rFonts w:ascii="Times New Roman" w:eastAsia="Times New Roman" w:hAnsi="Times New Roman" w:cs="Times New Roman"/>
          <w:b/>
          <w:sz w:val="28"/>
          <w:szCs w:val="28"/>
        </w:rPr>
        <w:t>II</w:t>
      </w:r>
      <w:r w:rsidR="00A81D26" w:rsidRPr="000949E7">
        <w:rPr>
          <w:rFonts w:ascii="Times New Roman" w:eastAsia="Times New Roman" w:hAnsi="Times New Roman" w:cs="Times New Roman"/>
          <w:b/>
          <w:sz w:val="28"/>
          <w:szCs w:val="28"/>
        </w:rPr>
        <w:t>I</w:t>
      </w:r>
      <w:r w:rsidRPr="000949E7">
        <w:rPr>
          <w:rFonts w:ascii="Times New Roman" w:eastAsia="Times New Roman" w:hAnsi="Times New Roman" w:cs="Times New Roman"/>
          <w:b/>
          <w:sz w:val="28"/>
          <w:szCs w:val="28"/>
        </w:rPr>
        <w:t xml:space="preserve">. </w:t>
      </w:r>
      <w:r w:rsidR="00704E5A" w:rsidRPr="000949E7">
        <w:rPr>
          <w:rFonts w:ascii="Times New Roman" w:hAnsi="Times New Roman" w:cs="Times New Roman"/>
          <w:b/>
          <w:spacing w:val="-6"/>
          <w:sz w:val="28"/>
          <w:szCs w:val="28"/>
          <w:lang w:val="nl-NL"/>
        </w:rPr>
        <w:t>Quá trình xây dựng dự thảo văn bản</w:t>
      </w:r>
    </w:p>
    <w:p w:rsidR="00FF3AE6" w:rsidRPr="000949E7" w:rsidRDefault="00FF3AE6" w:rsidP="00965359">
      <w:pPr>
        <w:widowControl w:val="0"/>
        <w:spacing w:after="120" w:line="240" w:lineRule="auto"/>
        <w:ind w:firstLine="567"/>
        <w:jc w:val="both"/>
        <w:rPr>
          <w:rFonts w:ascii="Times New Roman" w:hAnsi="Times New Roman" w:cs="Times New Roman"/>
          <w:sz w:val="28"/>
          <w:szCs w:val="28"/>
        </w:rPr>
      </w:pPr>
      <w:r w:rsidRPr="000949E7">
        <w:rPr>
          <w:rFonts w:ascii="Times New Roman" w:hAnsi="Times New Roman" w:cs="Times New Roman"/>
          <w:sz w:val="28"/>
          <w:szCs w:val="28"/>
        </w:rPr>
        <w:t xml:space="preserve">Ngày </w:t>
      </w:r>
      <w:r w:rsidR="00C45855" w:rsidRPr="000949E7">
        <w:rPr>
          <w:rFonts w:ascii="Times New Roman" w:hAnsi="Times New Roman" w:cs="Times New Roman"/>
          <w:sz w:val="28"/>
          <w:szCs w:val="28"/>
        </w:rPr>
        <w:t>09/4</w:t>
      </w:r>
      <w:r w:rsidRPr="000949E7">
        <w:rPr>
          <w:rFonts w:ascii="Times New Roman" w:hAnsi="Times New Roman" w:cs="Times New Roman"/>
          <w:sz w:val="28"/>
          <w:szCs w:val="28"/>
        </w:rPr>
        <w:t xml:space="preserve">/2026 Chủ tịch UBND tỉnh ban hành văn bản số </w:t>
      </w:r>
      <w:r w:rsidR="00C45855" w:rsidRPr="000949E7">
        <w:rPr>
          <w:rFonts w:ascii="Times New Roman" w:hAnsi="Times New Roman" w:cs="Times New Roman"/>
          <w:sz w:val="28"/>
          <w:szCs w:val="28"/>
        </w:rPr>
        <w:t>5021/UBND-XDNĐ</w:t>
      </w:r>
      <w:r w:rsidRPr="000949E7">
        <w:rPr>
          <w:rFonts w:ascii="Times New Roman" w:hAnsi="Times New Roman" w:cs="Times New Roman"/>
          <w:sz w:val="28"/>
          <w:szCs w:val="28"/>
        </w:rPr>
        <w:t xml:space="preserve"> </w:t>
      </w:r>
      <w:r w:rsidR="00C45855" w:rsidRPr="000949E7">
        <w:rPr>
          <w:rFonts w:ascii="Times New Roman" w:eastAsia="Times New Roman" w:hAnsi="Times New Roman" w:cs="Times New Roman"/>
          <w:color w:val="000000"/>
          <w:sz w:val="28"/>
          <w:szCs w:val="28"/>
        </w:rPr>
        <w:t>đồng ý chủ trương và giao Sở Nông nghiệp và Môi trường chủ trì, xây dựng Quyết định quy định về điều kiện, tiêu chí, quy mô, tỷ lệ diện tích đất để tách thành dự án độc lập trên địa bàn tỉnh Khánh Hòa theo trình tự, thủ tục rút gọn, đảm bảo đúng quy định của pháp luật</w:t>
      </w:r>
      <w:r w:rsidR="00E65658" w:rsidRPr="000949E7">
        <w:rPr>
          <w:rFonts w:ascii="Times New Roman" w:eastAsia="Times New Roman" w:hAnsi="Times New Roman" w:cs="Times New Roman"/>
          <w:color w:val="000000"/>
          <w:sz w:val="28"/>
          <w:szCs w:val="28"/>
        </w:rPr>
        <w:t>.</w:t>
      </w:r>
    </w:p>
    <w:p w:rsidR="00FF3AE6" w:rsidRDefault="00FF3AE6" w:rsidP="00965359">
      <w:pPr>
        <w:widowControl w:val="0"/>
        <w:spacing w:after="120" w:line="240" w:lineRule="auto"/>
        <w:ind w:firstLine="567"/>
        <w:jc w:val="both"/>
        <w:rPr>
          <w:rFonts w:ascii="Times New Roman" w:hAnsi="Times New Roman" w:cs="Times New Roman"/>
          <w:bCs/>
          <w:sz w:val="28"/>
          <w:szCs w:val="28"/>
          <w:lang w:val="nl-NL"/>
        </w:rPr>
      </w:pPr>
      <w:r w:rsidRPr="000949E7">
        <w:rPr>
          <w:rFonts w:ascii="Times New Roman" w:hAnsi="Times New Roman" w:cs="Times New Roman"/>
          <w:bCs/>
          <w:sz w:val="28"/>
          <w:szCs w:val="28"/>
        </w:rPr>
        <w:t xml:space="preserve">Trên cơ sở chấp thuận của UBND tỉnh tại văn bản trên; Sở Nông nghiệp và Môi trường nghiên cứu, xây dựng dự thảo Tờ trình và Quyết định </w:t>
      </w:r>
      <w:r w:rsidR="00D344D9" w:rsidRPr="000949E7">
        <w:rPr>
          <w:rFonts w:ascii="Times New Roman" w:eastAsia="Times New Roman" w:hAnsi="Times New Roman" w:cs="Times New Roman"/>
          <w:color w:val="000000"/>
          <w:sz w:val="28"/>
          <w:szCs w:val="28"/>
        </w:rPr>
        <w:t>quy định về điều kiện, tiêu chí, quy mô, tỷ lệ diện tích đất để tách thành dự án độc lập trên địa bàn tỉnh Khánh Hòa</w:t>
      </w:r>
      <w:r w:rsidR="00E65658" w:rsidRPr="000949E7">
        <w:rPr>
          <w:rFonts w:ascii="Times New Roman" w:eastAsia="Times New Roman" w:hAnsi="Times New Roman" w:cs="Times New Roman"/>
          <w:color w:val="000000"/>
          <w:sz w:val="28"/>
          <w:szCs w:val="28"/>
        </w:rPr>
        <w:t xml:space="preserve"> </w:t>
      </w:r>
      <w:r w:rsidRPr="000949E7">
        <w:rPr>
          <w:rFonts w:ascii="Times New Roman" w:hAnsi="Times New Roman" w:cs="Times New Roman"/>
          <w:bCs/>
          <w:sz w:val="28"/>
          <w:szCs w:val="28"/>
        </w:rPr>
        <w:t xml:space="preserve">và có Văn bản số </w:t>
      </w:r>
      <w:r w:rsidR="00B413B9">
        <w:rPr>
          <w:rFonts w:ascii="Times New Roman" w:hAnsi="Times New Roman" w:cs="Times New Roman"/>
          <w:sz w:val="28"/>
          <w:szCs w:val="28"/>
        </w:rPr>
        <w:t>6026</w:t>
      </w:r>
      <w:r w:rsidR="00B413B9" w:rsidRPr="00264838">
        <w:rPr>
          <w:rFonts w:ascii="Times New Roman" w:hAnsi="Times New Roman" w:cs="Times New Roman"/>
          <w:sz w:val="28"/>
          <w:szCs w:val="28"/>
        </w:rPr>
        <w:t xml:space="preserve">/SNNMT-CCQLĐĐ ngày </w:t>
      </w:r>
      <w:r w:rsidR="00B413B9">
        <w:rPr>
          <w:rFonts w:ascii="Times New Roman" w:hAnsi="Times New Roman" w:cs="Times New Roman"/>
          <w:sz w:val="28"/>
          <w:szCs w:val="28"/>
        </w:rPr>
        <w:t>04/5</w:t>
      </w:r>
      <w:r w:rsidR="00B413B9" w:rsidRPr="00264838">
        <w:rPr>
          <w:rFonts w:ascii="Times New Roman" w:hAnsi="Times New Roman" w:cs="Times New Roman"/>
          <w:sz w:val="28"/>
          <w:szCs w:val="28"/>
        </w:rPr>
        <w:t>/2026</w:t>
      </w:r>
      <w:r w:rsidR="00B413B9" w:rsidRPr="00264838">
        <w:t xml:space="preserve"> </w:t>
      </w:r>
      <w:r w:rsidR="00B413B9" w:rsidRPr="0094652C">
        <w:rPr>
          <w:rFonts w:ascii="Times New Roman" w:hAnsi="Times New Roman" w:cs="Times New Roman"/>
          <w:bCs/>
          <w:sz w:val="28"/>
          <w:szCs w:val="28"/>
        </w:rPr>
        <w:t xml:space="preserve">gửi các Sở, </w:t>
      </w:r>
      <w:r w:rsidR="00B413B9">
        <w:rPr>
          <w:rFonts w:ascii="Times New Roman" w:hAnsi="Times New Roman" w:cs="Times New Roman"/>
          <w:bCs/>
          <w:sz w:val="28"/>
          <w:szCs w:val="28"/>
        </w:rPr>
        <w:t xml:space="preserve">ban, </w:t>
      </w:r>
      <w:r w:rsidR="00B413B9" w:rsidRPr="0094652C">
        <w:rPr>
          <w:rFonts w:ascii="Times New Roman" w:hAnsi="Times New Roman" w:cs="Times New Roman"/>
          <w:bCs/>
          <w:sz w:val="28"/>
          <w:szCs w:val="28"/>
        </w:rPr>
        <w:t>ngành</w:t>
      </w:r>
      <w:r w:rsidR="00B413B9">
        <w:rPr>
          <w:rFonts w:ascii="Times New Roman" w:hAnsi="Times New Roman" w:cs="Times New Roman"/>
          <w:bCs/>
          <w:sz w:val="28"/>
          <w:szCs w:val="28"/>
          <w:lang w:val="nl-NL"/>
        </w:rPr>
        <w:t xml:space="preserve"> và địa phương</w:t>
      </w:r>
      <w:r w:rsidR="00B413B9" w:rsidRPr="0094652C">
        <w:rPr>
          <w:rFonts w:ascii="Times New Roman" w:hAnsi="Times New Roman" w:cs="Times New Roman"/>
          <w:bCs/>
          <w:sz w:val="28"/>
          <w:szCs w:val="28"/>
          <w:lang w:val="nl-NL"/>
        </w:rPr>
        <w:t xml:space="preserve"> để lấy ý kiến góp ý bằng văn bản</w:t>
      </w:r>
      <w:r w:rsidRPr="000949E7">
        <w:rPr>
          <w:rFonts w:ascii="Times New Roman" w:hAnsi="Times New Roman" w:cs="Times New Roman"/>
          <w:bCs/>
          <w:sz w:val="28"/>
          <w:szCs w:val="28"/>
          <w:lang w:val="nl-NL"/>
        </w:rPr>
        <w:t xml:space="preserve">. </w:t>
      </w:r>
    </w:p>
    <w:p w:rsidR="00701EF6" w:rsidRPr="000949E7" w:rsidRDefault="00701EF6" w:rsidP="00965359">
      <w:pPr>
        <w:widowControl w:val="0"/>
        <w:spacing w:after="120" w:line="240" w:lineRule="auto"/>
        <w:ind w:firstLine="567"/>
        <w:jc w:val="both"/>
        <w:rPr>
          <w:rFonts w:ascii="Times New Roman" w:hAnsi="Times New Roman" w:cs="Times New Roman"/>
          <w:bCs/>
          <w:sz w:val="28"/>
          <w:szCs w:val="28"/>
          <w:lang w:val="nl-NL"/>
        </w:rPr>
      </w:pPr>
      <w:r w:rsidRPr="00F06D50">
        <w:rPr>
          <w:rFonts w:ascii="Times New Roman" w:hAnsi="Times New Roman" w:cs="Times New Roman"/>
          <w:sz w:val="28"/>
          <w:szCs w:val="28"/>
        </w:rPr>
        <w:lastRenderedPageBreak/>
        <w:t xml:space="preserve">Đồng thời, toàn văn dự thảo </w:t>
      </w:r>
      <w:r w:rsidRPr="000949E7">
        <w:rPr>
          <w:rFonts w:ascii="Times New Roman" w:eastAsia="Times New Roman" w:hAnsi="Times New Roman" w:cs="Times New Roman"/>
          <w:color w:val="000000"/>
          <w:sz w:val="28"/>
          <w:szCs w:val="28"/>
        </w:rPr>
        <w:t>Quyết định quy định về điều kiện, tiêu chí, quy mô, tỷ lệ diện tích đất để tách thành dự án độc lập trên địa bàn tỉnh Khánh Hòa</w:t>
      </w:r>
      <w:r w:rsidRPr="00E978B2">
        <w:rPr>
          <w:rFonts w:ascii="Times New Roman" w:hAnsi="Times New Roman" w:cs="Times New Roman"/>
          <w:sz w:val="28"/>
          <w:szCs w:val="28"/>
        </w:rPr>
        <w:t xml:space="preserve"> </w:t>
      </w:r>
      <w:r>
        <w:rPr>
          <w:rFonts w:ascii="Times New Roman" w:hAnsi="Times New Roman" w:cs="Times New Roman"/>
          <w:sz w:val="28"/>
          <w:szCs w:val="28"/>
        </w:rPr>
        <w:t xml:space="preserve">đã được </w:t>
      </w:r>
      <w:r w:rsidRPr="00F06D50">
        <w:rPr>
          <w:rFonts w:ascii="Times New Roman" w:hAnsi="Times New Roman" w:cs="Times New Roman"/>
          <w:sz w:val="28"/>
          <w:szCs w:val="28"/>
        </w:rPr>
        <w:t xml:space="preserve">đăng tải trên Cổng tin điện tử của UBND tỉnh Khánh Hòa </w:t>
      </w:r>
      <w:r w:rsidRPr="00F06D50">
        <w:rPr>
          <w:rFonts w:ascii="Times New Roman" w:hAnsi="Times New Roman" w:cs="Times New Roman"/>
          <w:i/>
          <w:sz w:val="28"/>
          <w:szCs w:val="28"/>
        </w:rPr>
        <w:t>(</w:t>
      </w:r>
      <w:hyperlink r:id="rId8" w:history="1">
        <w:r w:rsidRPr="00F06D50">
          <w:rPr>
            <w:rStyle w:val="Hyperlink"/>
            <w:rFonts w:ascii="Times New Roman" w:hAnsi="Times New Roman" w:cs="Times New Roman"/>
            <w:sz w:val="28"/>
            <w:szCs w:val="28"/>
          </w:rPr>
          <w:t>https://khanhhoa.gov.vn/vi/lay-y-kien-du-thao-van-ban-qppl/lay-y-kien-gop-y-du-thao-vbqppl</w:t>
        </w:r>
      </w:hyperlink>
      <w:r w:rsidRPr="00F06D50">
        <w:rPr>
          <w:rFonts w:ascii="Times New Roman" w:hAnsi="Times New Roman" w:cs="Times New Roman"/>
          <w:i/>
          <w:sz w:val="28"/>
          <w:szCs w:val="28"/>
        </w:rPr>
        <w:t>)</w:t>
      </w:r>
      <w:r>
        <w:rPr>
          <w:rFonts w:ascii="Times New Roman" w:hAnsi="Times New Roman" w:cs="Times New Roman"/>
          <w:i/>
          <w:sz w:val="28"/>
          <w:szCs w:val="28"/>
        </w:rPr>
        <w:t xml:space="preserve"> </w:t>
      </w:r>
      <w:r>
        <w:rPr>
          <w:rFonts w:ascii="Times New Roman" w:hAnsi="Times New Roman" w:cs="Times New Roman"/>
          <w:sz w:val="28"/>
          <w:szCs w:val="28"/>
        </w:rPr>
        <w:t>để lấy kiến tổ chức, cá nhân theo quy định.</w:t>
      </w:r>
    </w:p>
    <w:p w:rsidR="00F803D8" w:rsidRDefault="00FF3AE6" w:rsidP="00965359">
      <w:pPr>
        <w:widowControl w:val="0"/>
        <w:spacing w:after="120" w:line="240" w:lineRule="auto"/>
        <w:ind w:firstLine="567"/>
        <w:jc w:val="both"/>
        <w:rPr>
          <w:rFonts w:ascii="Times New Roman" w:hAnsi="Times New Roman" w:cs="Times New Roman"/>
          <w:sz w:val="28"/>
          <w:szCs w:val="28"/>
        </w:rPr>
      </w:pPr>
      <w:r w:rsidRPr="000949E7">
        <w:rPr>
          <w:rFonts w:ascii="Times New Roman" w:hAnsi="Times New Roman" w:cs="Times New Roman"/>
          <w:bCs/>
          <w:sz w:val="28"/>
          <w:szCs w:val="28"/>
          <w:lang w:val="nl-NL"/>
        </w:rPr>
        <w:t xml:space="preserve">Sau thời gian lấy ý kiến, Sở Nông nghiệp và Môi trường đã nhận được </w:t>
      </w:r>
      <w:r w:rsidR="00B413B9">
        <w:rPr>
          <w:rFonts w:ascii="Times New Roman" w:hAnsi="Times New Roman" w:cs="Times New Roman"/>
          <w:bCs/>
          <w:sz w:val="28"/>
          <w:szCs w:val="28"/>
          <w:lang w:val="nl-NL"/>
        </w:rPr>
        <w:t>37</w:t>
      </w:r>
      <w:r w:rsidR="00B413B9" w:rsidRPr="000949E7">
        <w:rPr>
          <w:rFonts w:ascii="Times New Roman" w:hAnsi="Times New Roman" w:cs="Times New Roman"/>
          <w:bCs/>
          <w:sz w:val="28"/>
          <w:szCs w:val="28"/>
          <w:lang w:val="nl-NL"/>
        </w:rPr>
        <w:t xml:space="preserve"> </w:t>
      </w:r>
      <w:r w:rsidRPr="000949E7">
        <w:rPr>
          <w:rFonts w:ascii="Times New Roman" w:hAnsi="Times New Roman" w:cs="Times New Roman"/>
          <w:bCs/>
          <w:sz w:val="28"/>
          <w:szCs w:val="28"/>
          <w:lang w:val="nl-NL"/>
        </w:rPr>
        <w:t xml:space="preserve">văn bản góp ý của các cơ quan, đơn vị và thực hiện </w:t>
      </w:r>
      <w:r w:rsidRPr="000949E7">
        <w:rPr>
          <w:rFonts w:ascii="Times New Roman" w:hAnsi="Times New Roman" w:cs="Times New Roman"/>
          <w:sz w:val="28"/>
          <w:szCs w:val="28"/>
        </w:rPr>
        <w:t>việc chỉnh sửa, bổ sung nội dung dự thả</w:t>
      </w:r>
      <w:r w:rsidR="00F803D8">
        <w:rPr>
          <w:rFonts w:ascii="Times New Roman" w:hAnsi="Times New Roman" w:cs="Times New Roman"/>
          <w:sz w:val="28"/>
          <w:szCs w:val="28"/>
        </w:rPr>
        <w:t>o.</w:t>
      </w:r>
    </w:p>
    <w:p w:rsidR="00FF3AE6" w:rsidRPr="000949E7" w:rsidRDefault="00F803D8" w:rsidP="00965359">
      <w:pPr>
        <w:widowControl w:val="0"/>
        <w:spacing w:after="12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Ngày </w:t>
      </w:r>
      <w:r w:rsidR="00A70F3E">
        <w:rPr>
          <w:rFonts w:ascii="Times New Roman" w:hAnsi="Times New Roman" w:cs="Times New Roman"/>
          <w:sz w:val="28"/>
          <w:szCs w:val="28"/>
        </w:rPr>
        <w:t>21</w:t>
      </w:r>
      <w:r>
        <w:rPr>
          <w:rFonts w:ascii="Times New Roman" w:hAnsi="Times New Roman" w:cs="Times New Roman"/>
          <w:sz w:val="28"/>
          <w:szCs w:val="28"/>
        </w:rPr>
        <w:t>/5/2026</w:t>
      </w:r>
      <w:r w:rsidR="00FF3AE6" w:rsidRPr="000949E7">
        <w:rPr>
          <w:rFonts w:ascii="Times New Roman" w:hAnsi="Times New Roman" w:cs="Times New Roman"/>
          <w:sz w:val="28"/>
          <w:szCs w:val="28"/>
        </w:rPr>
        <w:t xml:space="preserve">, Sở Nông nghiệp và Môi trường có </w:t>
      </w:r>
      <w:r>
        <w:rPr>
          <w:rFonts w:ascii="Times New Roman" w:hAnsi="Times New Roman" w:cs="Times New Roman"/>
          <w:sz w:val="28"/>
          <w:szCs w:val="28"/>
        </w:rPr>
        <w:t>v</w:t>
      </w:r>
      <w:r w:rsidR="00FF3AE6" w:rsidRPr="000949E7">
        <w:rPr>
          <w:rFonts w:ascii="Times New Roman" w:hAnsi="Times New Roman" w:cs="Times New Roman"/>
          <w:sz w:val="28"/>
          <w:szCs w:val="28"/>
        </w:rPr>
        <w:t xml:space="preserve">ăn bản </w:t>
      </w:r>
      <w:r w:rsidR="00A70F3E">
        <w:rPr>
          <w:rFonts w:ascii="Times New Roman" w:hAnsi="Times New Roman" w:cs="Times New Roman"/>
          <w:sz w:val="28"/>
          <w:szCs w:val="28"/>
        </w:rPr>
        <w:t>7068/SNNMT-CCQLĐĐ</w:t>
      </w:r>
      <w:r w:rsidR="00FF3AE6" w:rsidRPr="000949E7">
        <w:rPr>
          <w:rFonts w:ascii="Times New Roman" w:hAnsi="Times New Roman" w:cs="Times New Roman"/>
          <w:sz w:val="28"/>
          <w:szCs w:val="28"/>
        </w:rPr>
        <w:t xml:space="preserve"> gửi Sở Tư pháp xem xét, thẩm đị</w:t>
      </w:r>
      <w:r>
        <w:rPr>
          <w:rFonts w:ascii="Times New Roman" w:hAnsi="Times New Roman" w:cs="Times New Roman"/>
          <w:sz w:val="28"/>
          <w:szCs w:val="28"/>
        </w:rPr>
        <w:t>nh dự thảo Tờ trình và Quyết định.</w:t>
      </w:r>
    </w:p>
    <w:p w:rsidR="00A70F3E" w:rsidRPr="009B703D" w:rsidRDefault="00FF3AE6" w:rsidP="00965359">
      <w:pPr>
        <w:pStyle w:val="Default"/>
        <w:widowControl w:val="0"/>
        <w:spacing w:after="120"/>
        <w:ind w:firstLine="567"/>
        <w:jc w:val="both"/>
        <w:rPr>
          <w:bCs/>
          <w:color w:val="auto"/>
          <w:sz w:val="28"/>
          <w:szCs w:val="28"/>
          <w:lang w:val="nl-NL"/>
        </w:rPr>
      </w:pPr>
      <w:r w:rsidRPr="000949E7">
        <w:rPr>
          <w:bCs/>
          <w:sz w:val="28"/>
          <w:szCs w:val="28"/>
        </w:rPr>
        <w:t xml:space="preserve">Trên cơ sở nghiên cứu, tiếp thu ý kiến thẩm định của Sở Tư pháp tại </w:t>
      </w:r>
      <w:r w:rsidR="00A70F3E" w:rsidRPr="009B703D">
        <w:rPr>
          <w:bCs/>
          <w:color w:val="auto"/>
          <w:sz w:val="28"/>
          <w:szCs w:val="28"/>
        </w:rPr>
        <w:t>Báo cáo số 182/BC-STP ngày 18/5/2026</w:t>
      </w:r>
      <w:r w:rsidRPr="000949E7">
        <w:rPr>
          <w:bCs/>
          <w:sz w:val="28"/>
          <w:szCs w:val="28"/>
        </w:rPr>
        <w:t xml:space="preserve">, </w:t>
      </w:r>
      <w:r w:rsidR="00A70F3E" w:rsidRPr="009B703D">
        <w:rPr>
          <w:bCs/>
          <w:color w:val="auto"/>
          <w:sz w:val="28"/>
          <w:szCs w:val="28"/>
        </w:rPr>
        <w:t xml:space="preserve">Sở </w:t>
      </w:r>
      <w:r w:rsidR="00A70F3E" w:rsidRPr="009B703D">
        <w:rPr>
          <w:bCs/>
          <w:color w:val="auto"/>
          <w:sz w:val="28"/>
          <w:szCs w:val="28"/>
          <w:lang w:val="nl-NL"/>
        </w:rPr>
        <w:t xml:space="preserve">Nông nghiệp và Môi trường đã có văn bản số </w:t>
      </w:r>
      <w:r w:rsidR="00A70F3E">
        <w:rPr>
          <w:bCs/>
          <w:color w:val="auto"/>
          <w:sz w:val="28"/>
          <w:szCs w:val="28"/>
          <w:lang w:val="nl-NL"/>
        </w:rPr>
        <w:t>.........</w:t>
      </w:r>
      <w:r w:rsidR="00A70F3E" w:rsidRPr="009B703D">
        <w:rPr>
          <w:bCs/>
          <w:color w:val="auto"/>
          <w:sz w:val="28"/>
          <w:szCs w:val="28"/>
          <w:lang w:val="nl-NL"/>
        </w:rPr>
        <w:t xml:space="preserve">/SNNMT-CCQLĐĐ ngày </w:t>
      </w:r>
      <w:r w:rsidR="00A70F3E">
        <w:rPr>
          <w:bCs/>
          <w:color w:val="auto"/>
          <w:sz w:val="28"/>
          <w:szCs w:val="28"/>
          <w:lang w:val="nl-NL"/>
        </w:rPr>
        <w:t xml:space="preserve">    </w:t>
      </w:r>
      <w:r w:rsidR="00A70F3E" w:rsidRPr="009B703D">
        <w:rPr>
          <w:bCs/>
          <w:color w:val="auto"/>
          <w:sz w:val="28"/>
          <w:szCs w:val="28"/>
          <w:lang w:val="nl-NL"/>
        </w:rPr>
        <w:t>/</w:t>
      </w:r>
      <w:r w:rsidR="00A70F3E">
        <w:rPr>
          <w:bCs/>
          <w:color w:val="auto"/>
          <w:sz w:val="28"/>
          <w:szCs w:val="28"/>
          <w:lang w:val="nl-NL"/>
        </w:rPr>
        <w:t>6</w:t>
      </w:r>
      <w:r w:rsidR="00A70F3E" w:rsidRPr="009B703D">
        <w:rPr>
          <w:bCs/>
          <w:color w:val="auto"/>
          <w:sz w:val="28"/>
          <w:szCs w:val="28"/>
          <w:lang w:val="nl-NL"/>
        </w:rPr>
        <w:t xml:space="preserve">/2026 về việc tiếp thu, giải trình ý kiến thẩm định đối với dự thảo Quyết định </w:t>
      </w:r>
      <w:r w:rsidR="00A70F3E" w:rsidRPr="000949E7">
        <w:rPr>
          <w:sz w:val="28"/>
          <w:szCs w:val="28"/>
        </w:rPr>
        <w:t>quy định về điều kiện, tiêu chí, quy mô, tỷ lệ diện tích đất để tách thành dự án độc lập trên địa bàn tỉnh Khánh Hòa</w:t>
      </w:r>
      <w:r w:rsidR="00A70F3E" w:rsidRPr="009B703D">
        <w:rPr>
          <w:bCs/>
          <w:color w:val="auto"/>
          <w:sz w:val="28"/>
          <w:szCs w:val="28"/>
          <w:lang w:val="nl-NL"/>
        </w:rPr>
        <w:t>.</w:t>
      </w:r>
    </w:p>
    <w:p w:rsidR="00A70F3E" w:rsidRPr="009B703D" w:rsidRDefault="00A70F3E" w:rsidP="00965359">
      <w:pPr>
        <w:pStyle w:val="Default"/>
        <w:widowControl w:val="0"/>
        <w:spacing w:after="120"/>
        <w:ind w:firstLine="567"/>
        <w:jc w:val="both"/>
        <w:rPr>
          <w:color w:val="auto"/>
          <w:sz w:val="28"/>
          <w:szCs w:val="28"/>
        </w:rPr>
      </w:pPr>
      <w:r w:rsidRPr="009B703D">
        <w:rPr>
          <w:bCs/>
          <w:color w:val="auto"/>
          <w:sz w:val="28"/>
          <w:szCs w:val="28"/>
          <w:lang w:val="nl-NL"/>
        </w:rPr>
        <w:t>Trên cơ sở ý kiến thống nhất của Sở Tư pháp</w:t>
      </w:r>
      <w:r>
        <w:rPr>
          <w:bCs/>
          <w:color w:val="auto"/>
          <w:sz w:val="28"/>
          <w:szCs w:val="28"/>
          <w:lang w:val="nl-NL"/>
        </w:rPr>
        <w:t xml:space="preserve"> tại văn bản số  </w:t>
      </w:r>
      <w:r w:rsidRPr="009B703D">
        <w:rPr>
          <w:bCs/>
          <w:color w:val="auto"/>
          <w:sz w:val="28"/>
          <w:szCs w:val="28"/>
          <w:lang w:val="nl-NL"/>
        </w:rPr>
        <w:t>/STP-NV1</w:t>
      </w:r>
      <w:r>
        <w:rPr>
          <w:bCs/>
          <w:color w:val="auto"/>
          <w:sz w:val="28"/>
          <w:szCs w:val="28"/>
          <w:lang w:val="nl-NL"/>
        </w:rPr>
        <w:t xml:space="preserve"> ngày    /6/2026</w:t>
      </w:r>
      <w:r w:rsidRPr="009B703D">
        <w:rPr>
          <w:bCs/>
          <w:color w:val="auto"/>
          <w:sz w:val="28"/>
          <w:szCs w:val="28"/>
          <w:lang w:val="nl-NL"/>
        </w:rPr>
        <w:t>, Sở Nông nghiệp và Môi trường hoàn chỉnh dự thảo trình UBND tỉnh xem xét, quyết định.</w:t>
      </w:r>
    </w:p>
    <w:p w:rsidR="003760F4" w:rsidRPr="000949E7" w:rsidRDefault="00704E5A" w:rsidP="00965359">
      <w:pPr>
        <w:pStyle w:val="Default"/>
        <w:widowControl w:val="0"/>
        <w:spacing w:after="120"/>
        <w:ind w:firstLine="567"/>
        <w:jc w:val="both"/>
        <w:rPr>
          <w:color w:val="auto"/>
          <w:sz w:val="28"/>
          <w:szCs w:val="28"/>
        </w:rPr>
      </w:pPr>
      <w:r w:rsidRPr="000949E7">
        <w:rPr>
          <w:b/>
          <w:spacing w:val="-6"/>
          <w:sz w:val="28"/>
          <w:szCs w:val="28"/>
          <w:lang w:val="nl-NL"/>
        </w:rPr>
        <w:t xml:space="preserve">IV. </w:t>
      </w:r>
      <w:r w:rsidRPr="000949E7">
        <w:rPr>
          <w:b/>
          <w:sz w:val="28"/>
          <w:szCs w:val="28"/>
          <w:lang w:val="nl-NL"/>
        </w:rPr>
        <w:t>Bố cục và nội dung cơ bản của dự thảo quyết định</w:t>
      </w:r>
    </w:p>
    <w:p w:rsidR="00704E5A" w:rsidRPr="000949E7" w:rsidRDefault="001F4B33" w:rsidP="00965359">
      <w:pPr>
        <w:pStyle w:val="ListParagraph"/>
        <w:widowControl w:val="0"/>
        <w:spacing w:after="120" w:line="240" w:lineRule="auto"/>
        <w:ind w:left="567"/>
        <w:jc w:val="both"/>
        <w:rPr>
          <w:rFonts w:ascii="Times New Roman" w:hAnsi="Times New Roman" w:cs="Times New Roman"/>
          <w:b/>
          <w:spacing w:val="-6"/>
          <w:sz w:val="28"/>
          <w:szCs w:val="28"/>
          <w:lang w:val="nl-NL"/>
        </w:rPr>
      </w:pPr>
      <w:r w:rsidRPr="000949E7">
        <w:rPr>
          <w:rFonts w:ascii="Times New Roman" w:hAnsi="Times New Roman" w:cs="Times New Roman"/>
          <w:b/>
          <w:spacing w:val="-6"/>
          <w:sz w:val="28"/>
          <w:szCs w:val="28"/>
          <w:lang w:val="nl-NL"/>
        </w:rPr>
        <w:t xml:space="preserve">1. </w:t>
      </w:r>
      <w:r w:rsidR="00704E5A" w:rsidRPr="000949E7">
        <w:rPr>
          <w:rFonts w:ascii="Times New Roman" w:hAnsi="Times New Roman" w:cs="Times New Roman"/>
          <w:b/>
          <w:spacing w:val="-6"/>
          <w:sz w:val="28"/>
          <w:szCs w:val="28"/>
          <w:lang w:val="nl-NL"/>
        </w:rPr>
        <w:t>Phạm vi điều chỉnh, đối tượng áp dụng</w:t>
      </w:r>
    </w:p>
    <w:p w:rsidR="00704E5A" w:rsidRPr="000949E7" w:rsidRDefault="00704E5A" w:rsidP="00965359">
      <w:pPr>
        <w:widowControl w:val="0"/>
        <w:spacing w:after="120" w:line="240" w:lineRule="auto"/>
        <w:ind w:firstLine="567"/>
        <w:jc w:val="both"/>
        <w:rPr>
          <w:rFonts w:ascii="Times New Roman" w:hAnsi="Times New Roman" w:cs="Times New Roman"/>
          <w:spacing w:val="-2"/>
          <w:sz w:val="28"/>
          <w:szCs w:val="28"/>
        </w:rPr>
      </w:pPr>
      <w:r w:rsidRPr="000949E7">
        <w:rPr>
          <w:rFonts w:ascii="Times New Roman" w:hAnsi="Times New Roman" w:cs="Times New Roman"/>
          <w:b/>
          <w:spacing w:val="-2"/>
          <w:sz w:val="28"/>
          <w:szCs w:val="28"/>
        </w:rPr>
        <w:t xml:space="preserve">1.1. </w:t>
      </w:r>
      <w:r w:rsidRPr="000949E7">
        <w:rPr>
          <w:rFonts w:ascii="Times New Roman" w:hAnsi="Times New Roman" w:cs="Times New Roman"/>
          <w:b/>
          <w:spacing w:val="-6"/>
          <w:sz w:val="28"/>
          <w:szCs w:val="28"/>
          <w:lang w:val="nl-NL"/>
        </w:rPr>
        <w:t>Phạm vi điều chỉnh</w:t>
      </w:r>
    </w:p>
    <w:p w:rsidR="00704E5A" w:rsidRPr="000949E7" w:rsidRDefault="00D344D9" w:rsidP="00965359">
      <w:pPr>
        <w:widowControl w:val="0"/>
        <w:spacing w:after="120" w:line="240" w:lineRule="auto"/>
        <w:ind w:firstLine="567"/>
        <w:jc w:val="both"/>
        <w:rPr>
          <w:rFonts w:ascii="Times New Roman" w:hAnsi="Times New Roman" w:cs="Times New Roman"/>
          <w:noProof/>
          <w:sz w:val="28"/>
          <w:szCs w:val="28"/>
        </w:rPr>
      </w:pPr>
      <w:r w:rsidRPr="000949E7">
        <w:rPr>
          <w:rFonts w:ascii="Times New Roman" w:hAnsi="Times New Roman" w:cs="Times New Roman"/>
          <w:spacing w:val="-2"/>
          <w:sz w:val="28"/>
          <w:szCs w:val="28"/>
        </w:rPr>
        <w:t xml:space="preserve">Dự thảo </w:t>
      </w:r>
      <w:r w:rsidR="00A70F3E" w:rsidRPr="00A70F3E">
        <w:rPr>
          <w:rFonts w:ascii="Times New Roman" w:hAnsi="Times New Roman" w:cs="Times New Roman"/>
          <w:iCs/>
          <w:sz w:val="28"/>
          <w:szCs w:val="28"/>
        </w:rPr>
        <w:t>Quyết định này quy định cụ thể về điều kiện, tiêu chí, quy mô, tỷ lệ diện tích đất tách thành dự án độc lập trên địa bàn tỉnh Khánh Hòa theo quy định tại khoản 3 Điều 59 Nghị định số 102/2024/NĐ-CP ngày 30/7/2024 của Chính phủ quy định chi tiết thi hành một số điều của Luật Đất đai</w:t>
      </w:r>
      <w:r w:rsidR="00A70F3E" w:rsidRPr="00A70F3E">
        <w:rPr>
          <w:rFonts w:ascii="Times New Roman" w:hAnsi="Times New Roman" w:cs="Times New Roman"/>
          <w:sz w:val="28"/>
          <w:szCs w:val="28"/>
        </w:rPr>
        <w:t>.</w:t>
      </w:r>
    </w:p>
    <w:p w:rsidR="00704E5A" w:rsidRPr="000949E7" w:rsidRDefault="00704E5A" w:rsidP="00965359">
      <w:pPr>
        <w:widowControl w:val="0"/>
        <w:spacing w:after="120" w:line="240" w:lineRule="auto"/>
        <w:ind w:firstLine="567"/>
        <w:jc w:val="both"/>
        <w:rPr>
          <w:rFonts w:ascii="Times New Roman" w:hAnsi="Times New Roman" w:cs="Times New Roman"/>
          <w:noProof/>
          <w:sz w:val="28"/>
          <w:szCs w:val="28"/>
        </w:rPr>
      </w:pPr>
      <w:r w:rsidRPr="000949E7">
        <w:rPr>
          <w:rFonts w:ascii="Times New Roman" w:hAnsi="Times New Roman" w:cs="Times New Roman"/>
          <w:b/>
          <w:spacing w:val="-6"/>
          <w:sz w:val="28"/>
          <w:szCs w:val="28"/>
          <w:lang w:val="nl-NL"/>
        </w:rPr>
        <w:t>1.2. Đối tượng áp dụng</w:t>
      </w:r>
    </w:p>
    <w:p w:rsidR="00D344D9" w:rsidRPr="000949E7" w:rsidRDefault="00704E5A" w:rsidP="00965359">
      <w:pPr>
        <w:pStyle w:val="NormalWeb"/>
        <w:widowControl w:val="0"/>
        <w:spacing w:before="0" w:beforeAutospacing="0" w:after="120" w:afterAutospacing="0"/>
        <w:ind w:firstLine="567"/>
        <w:jc w:val="both"/>
        <w:rPr>
          <w:sz w:val="28"/>
          <w:szCs w:val="28"/>
        </w:rPr>
      </w:pPr>
      <w:r w:rsidRPr="000949E7">
        <w:rPr>
          <w:sz w:val="28"/>
          <w:szCs w:val="28"/>
        </w:rPr>
        <w:t xml:space="preserve">- </w:t>
      </w:r>
      <w:r w:rsidR="00D344D9" w:rsidRPr="000949E7">
        <w:rPr>
          <w:iCs/>
          <w:color w:val="000000"/>
          <w:sz w:val="28"/>
          <w:szCs w:val="28"/>
        </w:rPr>
        <w:t>Cơ quan nhà nước thực hiện chức năng quản lý nhà nước về đất đai</w:t>
      </w:r>
      <w:r w:rsidR="00D344D9" w:rsidRPr="000949E7">
        <w:rPr>
          <w:sz w:val="28"/>
          <w:szCs w:val="28"/>
        </w:rPr>
        <w:t>, đầu tư trên địa bàn tỉnh Khánh Hòa.</w:t>
      </w:r>
    </w:p>
    <w:p w:rsidR="00D344D9" w:rsidRPr="000949E7" w:rsidRDefault="00A70F3E" w:rsidP="00965359">
      <w:pPr>
        <w:pStyle w:val="NormalWeb"/>
        <w:widowControl w:val="0"/>
        <w:spacing w:before="0" w:beforeAutospacing="0" w:after="120" w:afterAutospacing="0"/>
        <w:ind w:firstLine="567"/>
        <w:jc w:val="both"/>
        <w:rPr>
          <w:sz w:val="28"/>
          <w:szCs w:val="28"/>
        </w:rPr>
      </w:pPr>
      <w:r>
        <w:rPr>
          <w:sz w:val="28"/>
          <w:szCs w:val="28"/>
        </w:rPr>
        <w:t>- N</w:t>
      </w:r>
      <w:r w:rsidR="00D344D9" w:rsidRPr="000949E7">
        <w:rPr>
          <w:sz w:val="28"/>
          <w:szCs w:val="28"/>
        </w:rPr>
        <w:t>hà đầu tư quy định của pháp luật về đầu tư liên quan đến hoạt động đầu tư tại tỉnh.</w:t>
      </w:r>
    </w:p>
    <w:p w:rsidR="00D344D9" w:rsidRPr="000949E7" w:rsidRDefault="00D344D9" w:rsidP="00965359">
      <w:pPr>
        <w:pStyle w:val="NormalWeb"/>
        <w:widowControl w:val="0"/>
        <w:spacing w:before="0" w:beforeAutospacing="0" w:after="120" w:afterAutospacing="0"/>
        <w:ind w:firstLine="567"/>
        <w:jc w:val="both"/>
        <w:rPr>
          <w:sz w:val="28"/>
          <w:szCs w:val="28"/>
        </w:rPr>
      </w:pPr>
      <w:r w:rsidRPr="000949E7">
        <w:rPr>
          <w:sz w:val="28"/>
          <w:szCs w:val="28"/>
        </w:rPr>
        <w:t xml:space="preserve">- </w:t>
      </w:r>
      <w:r w:rsidRPr="000949E7">
        <w:rPr>
          <w:iCs/>
          <w:color w:val="000000"/>
          <w:sz w:val="28"/>
          <w:szCs w:val="28"/>
        </w:rPr>
        <w:t>Người sử dụng đất theo quy định của pháp luật về đất đai</w:t>
      </w:r>
      <w:r w:rsidRPr="000949E7">
        <w:rPr>
          <w:sz w:val="28"/>
          <w:szCs w:val="28"/>
        </w:rPr>
        <w:t>.</w:t>
      </w:r>
    </w:p>
    <w:p w:rsidR="00704E5A" w:rsidRPr="000949E7" w:rsidRDefault="00D344D9" w:rsidP="00965359">
      <w:pPr>
        <w:widowControl w:val="0"/>
        <w:spacing w:after="120" w:line="240" w:lineRule="auto"/>
        <w:ind w:firstLine="567"/>
        <w:jc w:val="both"/>
        <w:rPr>
          <w:rFonts w:ascii="Times New Roman" w:hAnsi="Times New Roman" w:cs="Times New Roman"/>
          <w:sz w:val="28"/>
          <w:szCs w:val="28"/>
        </w:rPr>
      </w:pPr>
      <w:r w:rsidRPr="000949E7">
        <w:rPr>
          <w:rFonts w:ascii="Times New Roman" w:hAnsi="Times New Roman" w:cs="Times New Roman"/>
          <w:iCs/>
          <w:color w:val="000000"/>
          <w:sz w:val="28"/>
          <w:szCs w:val="28"/>
        </w:rPr>
        <w:t xml:space="preserve">- Các tổ chức, cá nhân khác có liên quan đến việc quản lý, sử dụng đất </w:t>
      </w:r>
      <w:r w:rsidRPr="000949E7">
        <w:rPr>
          <w:rFonts w:ascii="Times New Roman" w:hAnsi="Times New Roman" w:cs="Times New Roman"/>
          <w:sz w:val="28"/>
          <w:szCs w:val="28"/>
        </w:rPr>
        <w:t>trên địa bàn tỉnh Khánh Hòa.</w:t>
      </w:r>
    </w:p>
    <w:p w:rsidR="00704E5A" w:rsidRPr="000949E7" w:rsidRDefault="00704E5A" w:rsidP="00965359">
      <w:pPr>
        <w:widowControl w:val="0"/>
        <w:spacing w:after="120" w:line="240" w:lineRule="auto"/>
        <w:ind w:firstLine="567"/>
        <w:jc w:val="both"/>
        <w:rPr>
          <w:rFonts w:ascii="Times New Roman" w:hAnsi="Times New Roman" w:cs="Times New Roman"/>
          <w:b/>
          <w:sz w:val="28"/>
          <w:szCs w:val="28"/>
        </w:rPr>
      </w:pPr>
      <w:r w:rsidRPr="000949E7">
        <w:rPr>
          <w:rFonts w:ascii="Times New Roman" w:eastAsia="Times New Roman" w:hAnsi="Times New Roman" w:cs="Times New Roman"/>
          <w:b/>
          <w:sz w:val="28"/>
          <w:szCs w:val="28"/>
        </w:rPr>
        <w:t>2. Bố cục của dự thảo văn bản</w:t>
      </w:r>
    </w:p>
    <w:p w:rsidR="005B3270" w:rsidRPr="000949E7" w:rsidRDefault="00E65658" w:rsidP="00965359">
      <w:pPr>
        <w:widowControl w:val="0"/>
        <w:spacing w:after="120" w:line="240" w:lineRule="auto"/>
        <w:ind w:firstLine="567"/>
        <w:jc w:val="both"/>
        <w:rPr>
          <w:rFonts w:ascii="Times New Roman" w:hAnsi="Times New Roman" w:cs="Times New Roman"/>
          <w:bCs/>
          <w:sz w:val="28"/>
          <w:szCs w:val="28"/>
          <w:lang w:val="nl-NL"/>
        </w:rPr>
      </w:pPr>
      <w:r w:rsidRPr="000949E7">
        <w:rPr>
          <w:rFonts w:ascii="Times New Roman" w:hAnsi="Times New Roman" w:cs="Times New Roman"/>
          <w:bCs/>
          <w:sz w:val="28"/>
          <w:szCs w:val="28"/>
        </w:rPr>
        <w:t>B</w:t>
      </w:r>
      <w:r w:rsidRPr="000949E7">
        <w:rPr>
          <w:rFonts w:ascii="Times New Roman" w:hAnsi="Times New Roman" w:cs="Times New Roman"/>
          <w:bCs/>
          <w:sz w:val="28"/>
          <w:szCs w:val="28"/>
          <w:lang w:val="nl-NL"/>
        </w:rPr>
        <w:t xml:space="preserve">ố cục của Quyết định gồm có: điều, khoản; bố cục của Quy định gồm có: điều, khoản, điểm theo quy định tại Điều 63 Nghị định số 78/2025/NĐ-CP ngày 01/4/2025 của Chính phủ Quy định chi tiết một số điều và biện pháp để tổ chức, hướng dẫn thi hành Luật Ban hành văn bản quy phạm pháp luật số 64/2025/QH15; theo đó, dự thảo Quyết định gồm </w:t>
      </w:r>
      <w:r w:rsidR="00D344D9" w:rsidRPr="000949E7">
        <w:rPr>
          <w:rFonts w:ascii="Times New Roman" w:hAnsi="Times New Roman" w:cs="Times New Roman"/>
          <w:bCs/>
          <w:sz w:val="28"/>
          <w:szCs w:val="28"/>
          <w:lang w:val="nl-NL"/>
        </w:rPr>
        <w:t>6</w:t>
      </w:r>
      <w:r w:rsidRPr="000949E7">
        <w:rPr>
          <w:rFonts w:ascii="Times New Roman" w:hAnsi="Times New Roman" w:cs="Times New Roman"/>
          <w:bCs/>
          <w:sz w:val="28"/>
          <w:szCs w:val="28"/>
          <w:lang w:val="nl-NL"/>
        </w:rPr>
        <w:t xml:space="preserve"> Điều, cụ thể:</w:t>
      </w:r>
    </w:p>
    <w:p w:rsidR="00D344D9" w:rsidRPr="000949E7" w:rsidRDefault="00D344D9" w:rsidP="00965359">
      <w:pPr>
        <w:widowControl w:val="0"/>
        <w:shd w:val="clear" w:color="auto" w:fill="FFFFFF"/>
        <w:spacing w:after="120" w:line="240" w:lineRule="auto"/>
        <w:ind w:firstLine="567"/>
        <w:jc w:val="both"/>
        <w:rPr>
          <w:rFonts w:ascii="Times New Roman" w:hAnsi="Times New Roman" w:cs="Times New Roman"/>
          <w:sz w:val="28"/>
          <w:szCs w:val="28"/>
        </w:rPr>
      </w:pPr>
      <w:r w:rsidRPr="000949E7">
        <w:rPr>
          <w:rFonts w:ascii="Times New Roman" w:hAnsi="Times New Roman" w:cs="Times New Roman"/>
          <w:sz w:val="28"/>
          <w:szCs w:val="28"/>
        </w:rPr>
        <w:lastRenderedPageBreak/>
        <w:t xml:space="preserve">- Điều 1. Phạm vi điều chỉnh </w:t>
      </w:r>
    </w:p>
    <w:p w:rsidR="00D344D9" w:rsidRPr="000949E7" w:rsidRDefault="00D344D9" w:rsidP="00965359">
      <w:pPr>
        <w:widowControl w:val="0"/>
        <w:shd w:val="clear" w:color="auto" w:fill="FFFFFF"/>
        <w:spacing w:after="120" w:line="240" w:lineRule="auto"/>
        <w:ind w:firstLine="567"/>
        <w:jc w:val="both"/>
        <w:rPr>
          <w:rFonts w:ascii="Times New Roman" w:hAnsi="Times New Roman" w:cs="Times New Roman"/>
          <w:sz w:val="28"/>
          <w:szCs w:val="28"/>
        </w:rPr>
      </w:pPr>
      <w:r w:rsidRPr="000949E7">
        <w:rPr>
          <w:rFonts w:ascii="Times New Roman" w:hAnsi="Times New Roman" w:cs="Times New Roman"/>
          <w:sz w:val="28"/>
          <w:szCs w:val="28"/>
          <w:lang w:val="nl-NL"/>
        </w:rPr>
        <w:t xml:space="preserve">- </w:t>
      </w:r>
      <w:r w:rsidRPr="000949E7">
        <w:rPr>
          <w:rFonts w:ascii="Times New Roman" w:hAnsi="Times New Roman" w:cs="Times New Roman"/>
          <w:sz w:val="28"/>
          <w:szCs w:val="28"/>
        </w:rPr>
        <w:t>Điều 2. Đối tượng áp dụng</w:t>
      </w:r>
    </w:p>
    <w:p w:rsidR="00D344D9" w:rsidRPr="000949E7" w:rsidRDefault="00D344D9" w:rsidP="00965359">
      <w:pPr>
        <w:pStyle w:val="NormalWeb"/>
        <w:widowControl w:val="0"/>
        <w:tabs>
          <w:tab w:val="left" w:pos="851"/>
          <w:tab w:val="left" w:pos="900"/>
        </w:tabs>
        <w:spacing w:before="0" w:beforeAutospacing="0" w:after="120" w:afterAutospacing="0"/>
        <w:ind w:firstLine="540"/>
        <w:jc w:val="both"/>
        <w:rPr>
          <w:sz w:val="28"/>
          <w:szCs w:val="28"/>
        </w:rPr>
      </w:pPr>
      <w:r w:rsidRPr="000949E7">
        <w:rPr>
          <w:sz w:val="28"/>
          <w:szCs w:val="28"/>
          <w:lang w:val="nl-NL"/>
        </w:rPr>
        <w:t xml:space="preserve">- </w:t>
      </w:r>
      <w:r w:rsidRPr="000949E7">
        <w:rPr>
          <w:sz w:val="28"/>
          <w:szCs w:val="28"/>
        </w:rPr>
        <w:t xml:space="preserve">Điều 3. Điều kiện, tiêu chí, quy mô, </w:t>
      </w:r>
      <w:r w:rsidR="003E5B5B" w:rsidRPr="003E5B5B">
        <w:rPr>
          <w:sz w:val="28"/>
          <w:szCs w:val="28"/>
        </w:rPr>
        <w:t>tỷ lệ diện tích đất</w:t>
      </w:r>
      <w:r w:rsidR="003E5B5B" w:rsidRPr="000949E7">
        <w:rPr>
          <w:sz w:val="28"/>
          <w:szCs w:val="28"/>
        </w:rPr>
        <w:t xml:space="preserve"> </w:t>
      </w:r>
      <w:r w:rsidRPr="000949E7">
        <w:rPr>
          <w:sz w:val="28"/>
          <w:szCs w:val="28"/>
        </w:rPr>
        <w:t>do cơ quan, tổ chức của Nhà nước quản lý mà tách thành dự án độc lập</w:t>
      </w:r>
    </w:p>
    <w:p w:rsidR="0086079E" w:rsidRPr="0086079E" w:rsidRDefault="00D344D9" w:rsidP="00965359">
      <w:pPr>
        <w:widowControl w:val="0"/>
        <w:shd w:val="clear" w:color="auto" w:fill="FFFFFF"/>
        <w:spacing w:after="120" w:line="240" w:lineRule="auto"/>
        <w:ind w:firstLine="567"/>
        <w:jc w:val="both"/>
        <w:rPr>
          <w:rFonts w:ascii="Times New Roman" w:hAnsi="Times New Roman" w:cs="Times New Roman"/>
          <w:b/>
          <w:sz w:val="28"/>
          <w:szCs w:val="28"/>
        </w:rPr>
      </w:pPr>
      <w:r w:rsidRPr="0086079E">
        <w:rPr>
          <w:rFonts w:ascii="Times New Roman" w:hAnsi="Times New Roman" w:cs="Times New Roman"/>
          <w:sz w:val="28"/>
          <w:szCs w:val="28"/>
          <w:lang w:val="nl-NL"/>
        </w:rPr>
        <w:t xml:space="preserve">- </w:t>
      </w:r>
      <w:r w:rsidRPr="0086079E">
        <w:rPr>
          <w:rFonts w:ascii="Times New Roman" w:hAnsi="Times New Roman" w:cs="Times New Roman"/>
          <w:sz w:val="28"/>
          <w:szCs w:val="28"/>
        </w:rPr>
        <w:t>Điều 4.</w:t>
      </w:r>
      <w:r w:rsidRPr="0086079E">
        <w:rPr>
          <w:rFonts w:ascii="Times New Roman" w:hAnsi="Times New Roman" w:cs="Times New Roman"/>
          <w:b/>
          <w:sz w:val="28"/>
          <w:szCs w:val="28"/>
        </w:rPr>
        <w:t xml:space="preserve"> </w:t>
      </w:r>
      <w:r w:rsidR="0086079E" w:rsidRPr="0086079E">
        <w:rPr>
          <w:rStyle w:val="Strong"/>
          <w:rFonts w:ascii="Times New Roman" w:hAnsi="Times New Roman" w:cs="Times New Roman"/>
          <w:b w:val="0"/>
          <w:sz w:val="28"/>
          <w:szCs w:val="28"/>
        </w:rPr>
        <w:t>Thời điểm xem xét tách diện tích đất thành dự án độc lập</w:t>
      </w:r>
    </w:p>
    <w:p w:rsidR="00D344D9" w:rsidRPr="000949E7" w:rsidRDefault="0086079E" w:rsidP="00965359">
      <w:pPr>
        <w:widowControl w:val="0"/>
        <w:shd w:val="clear" w:color="auto" w:fill="FFFFFF"/>
        <w:spacing w:after="120" w:line="240" w:lineRule="auto"/>
        <w:ind w:firstLine="567"/>
        <w:jc w:val="both"/>
        <w:rPr>
          <w:rFonts w:ascii="Times New Roman" w:hAnsi="Times New Roman" w:cs="Times New Roman"/>
          <w:sz w:val="28"/>
          <w:szCs w:val="28"/>
        </w:rPr>
      </w:pPr>
      <w:r>
        <w:rPr>
          <w:rFonts w:ascii="Times New Roman" w:hAnsi="Times New Roman" w:cs="Times New Roman"/>
          <w:bCs/>
          <w:sz w:val="28"/>
          <w:szCs w:val="28"/>
        </w:rPr>
        <w:t xml:space="preserve">- Điều 5. </w:t>
      </w:r>
      <w:r w:rsidR="00D344D9" w:rsidRPr="000949E7">
        <w:rPr>
          <w:rFonts w:ascii="Times New Roman" w:hAnsi="Times New Roman" w:cs="Times New Roman"/>
          <w:bCs/>
          <w:sz w:val="28"/>
          <w:szCs w:val="28"/>
        </w:rPr>
        <w:t>Tổ chức thực hiện</w:t>
      </w:r>
    </w:p>
    <w:p w:rsidR="00D344D9" w:rsidRPr="000949E7" w:rsidRDefault="00D344D9" w:rsidP="00965359">
      <w:pPr>
        <w:widowControl w:val="0"/>
        <w:spacing w:after="120" w:line="240" w:lineRule="auto"/>
        <w:ind w:firstLine="567"/>
        <w:jc w:val="both"/>
        <w:rPr>
          <w:rFonts w:ascii="Times New Roman" w:hAnsi="Times New Roman" w:cs="Times New Roman"/>
          <w:sz w:val="28"/>
          <w:szCs w:val="28"/>
        </w:rPr>
      </w:pPr>
      <w:r w:rsidRPr="000949E7">
        <w:rPr>
          <w:rFonts w:ascii="Times New Roman" w:hAnsi="Times New Roman" w:cs="Times New Roman"/>
          <w:sz w:val="28"/>
          <w:szCs w:val="28"/>
          <w:lang w:val="nl-NL"/>
        </w:rPr>
        <w:t xml:space="preserve">- </w:t>
      </w:r>
      <w:r w:rsidRPr="000949E7">
        <w:rPr>
          <w:rStyle w:val="fontstyle01"/>
          <w:bCs/>
          <w:iCs/>
          <w:sz w:val="28"/>
          <w:szCs w:val="28"/>
        </w:rPr>
        <w:t xml:space="preserve">Điều </w:t>
      </w:r>
      <w:r w:rsidR="0086079E">
        <w:rPr>
          <w:rStyle w:val="fontstyle01"/>
          <w:bCs/>
          <w:iCs/>
          <w:sz w:val="28"/>
          <w:szCs w:val="28"/>
        </w:rPr>
        <w:t>6</w:t>
      </w:r>
      <w:r w:rsidRPr="000949E7">
        <w:rPr>
          <w:rStyle w:val="fontstyle01"/>
          <w:bCs/>
          <w:iCs/>
          <w:sz w:val="28"/>
          <w:szCs w:val="28"/>
        </w:rPr>
        <w:t xml:space="preserve">. </w:t>
      </w:r>
      <w:r w:rsidRPr="000949E7">
        <w:rPr>
          <w:rFonts w:ascii="Times New Roman" w:hAnsi="Times New Roman" w:cs="Times New Roman"/>
          <w:sz w:val="28"/>
          <w:szCs w:val="28"/>
        </w:rPr>
        <w:t>Hiệu lực thi hành</w:t>
      </w:r>
    </w:p>
    <w:p w:rsidR="00704E5A" w:rsidRPr="000949E7" w:rsidRDefault="00D344D9" w:rsidP="00965359">
      <w:pPr>
        <w:widowControl w:val="0"/>
        <w:spacing w:after="120" w:line="240" w:lineRule="auto"/>
        <w:ind w:firstLine="567"/>
        <w:jc w:val="both"/>
        <w:rPr>
          <w:rFonts w:ascii="Times New Roman" w:hAnsi="Times New Roman" w:cs="Times New Roman"/>
          <w:sz w:val="28"/>
          <w:szCs w:val="28"/>
        </w:rPr>
      </w:pPr>
      <w:r w:rsidRPr="000949E7">
        <w:rPr>
          <w:rFonts w:ascii="Times New Roman" w:hAnsi="Times New Roman" w:cs="Times New Roman"/>
          <w:sz w:val="28"/>
          <w:szCs w:val="28"/>
        </w:rPr>
        <w:t>-</w:t>
      </w:r>
      <w:r w:rsidR="00704E5A" w:rsidRPr="000949E7">
        <w:rPr>
          <w:rFonts w:ascii="Times New Roman" w:hAnsi="Times New Roman" w:cs="Times New Roman"/>
          <w:sz w:val="28"/>
          <w:szCs w:val="28"/>
        </w:rPr>
        <w:t xml:space="preserve"> Điều </w:t>
      </w:r>
      <w:r w:rsidR="0086079E">
        <w:rPr>
          <w:rFonts w:ascii="Times New Roman" w:hAnsi="Times New Roman" w:cs="Times New Roman"/>
          <w:sz w:val="28"/>
          <w:szCs w:val="28"/>
        </w:rPr>
        <w:t>7</w:t>
      </w:r>
      <w:r w:rsidR="00704E5A" w:rsidRPr="000949E7">
        <w:rPr>
          <w:rFonts w:ascii="Times New Roman" w:hAnsi="Times New Roman" w:cs="Times New Roman"/>
          <w:sz w:val="28"/>
          <w:szCs w:val="28"/>
        </w:rPr>
        <w:t>. Trách nhiệm thi</w:t>
      </w:r>
      <w:r w:rsidR="00D13BA0" w:rsidRPr="000949E7">
        <w:rPr>
          <w:rFonts w:ascii="Times New Roman" w:hAnsi="Times New Roman" w:cs="Times New Roman"/>
          <w:sz w:val="28"/>
          <w:szCs w:val="28"/>
        </w:rPr>
        <w:t xml:space="preserve"> hành</w:t>
      </w:r>
    </w:p>
    <w:p w:rsidR="00704E5A" w:rsidRPr="000949E7" w:rsidRDefault="00704E5A" w:rsidP="00965359">
      <w:pPr>
        <w:widowControl w:val="0"/>
        <w:spacing w:after="120" w:line="240" w:lineRule="auto"/>
        <w:ind w:firstLine="567"/>
        <w:jc w:val="both"/>
        <w:rPr>
          <w:rFonts w:ascii="Times New Roman" w:hAnsi="Times New Roman" w:cs="Times New Roman"/>
          <w:bCs/>
          <w:iCs/>
          <w:color w:val="000000"/>
          <w:sz w:val="28"/>
          <w:szCs w:val="28"/>
        </w:rPr>
      </w:pPr>
      <w:r w:rsidRPr="000949E7">
        <w:rPr>
          <w:rFonts w:ascii="Times New Roman" w:eastAsia="Times New Roman" w:hAnsi="Times New Roman" w:cs="Times New Roman"/>
          <w:b/>
          <w:sz w:val="28"/>
          <w:szCs w:val="28"/>
        </w:rPr>
        <w:t xml:space="preserve">3. Nội dung cơ bản của dự thảo văn bản </w:t>
      </w:r>
    </w:p>
    <w:p w:rsidR="00E65658" w:rsidRPr="00DE5D42" w:rsidRDefault="00E65658" w:rsidP="00965359">
      <w:pPr>
        <w:widowControl w:val="0"/>
        <w:spacing w:after="120" w:line="240" w:lineRule="auto"/>
        <w:ind w:firstLine="567"/>
        <w:jc w:val="both"/>
        <w:rPr>
          <w:rFonts w:ascii="Times New Roman" w:hAnsi="Times New Roman" w:cs="Times New Roman"/>
          <w:bCs/>
          <w:sz w:val="28"/>
          <w:szCs w:val="28"/>
          <w:lang w:val="vi-VN"/>
        </w:rPr>
      </w:pPr>
      <w:r w:rsidRPr="000949E7">
        <w:rPr>
          <w:rFonts w:ascii="Times New Roman" w:hAnsi="Times New Roman" w:cs="Times New Roman"/>
          <w:b/>
          <w:bCs/>
          <w:sz w:val="28"/>
          <w:szCs w:val="28"/>
          <w:lang w:val="nl-NL"/>
        </w:rPr>
        <w:t>3.1.</w:t>
      </w:r>
      <w:r w:rsidRPr="000949E7">
        <w:rPr>
          <w:rFonts w:ascii="Times New Roman" w:hAnsi="Times New Roman" w:cs="Times New Roman"/>
          <w:bCs/>
          <w:sz w:val="28"/>
          <w:szCs w:val="28"/>
          <w:lang w:val="nl-NL"/>
        </w:rPr>
        <w:t xml:space="preserve"> Nội dung của dự thảo</w:t>
      </w:r>
      <w:r w:rsidRPr="000949E7">
        <w:rPr>
          <w:rFonts w:ascii="Times New Roman" w:hAnsi="Times New Roman" w:cs="Times New Roman"/>
          <w:bCs/>
          <w:sz w:val="28"/>
          <w:szCs w:val="28"/>
          <w:lang w:val="vi-VN"/>
        </w:rPr>
        <w:t xml:space="preserve"> Quyết định</w:t>
      </w:r>
      <w:r w:rsidRPr="000949E7">
        <w:rPr>
          <w:rFonts w:ascii="Times New Roman" w:hAnsi="Times New Roman" w:cs="Times New Roman"/>
          <w:bCs/>
          <w:sz w:val="28"/>
          <w:szCs w:val="28"/>
          <w:lang w:val="nl-NL"/>
        </w:rPr>
        <w:t>:</w:t>
      </w:r>
      <w:r w:rsidRPr="000949E7">
        <w:rPr>
          <w:rFonts w:ascii="Times New Roman" w:hAnsi="Times New Roman" w:cs="Times New Roman"/>
          <w:bCs/>
          <w:sz w:val="28"/>
          <w:szCs w:val="28"/>
          <w:lang w:val="vi-VN"/>
        </w:rPr>
        <w:t xml:space="preserve"> </w:t>
      </w:r>
      <w:r w:rsidR="00D344D9" w:rsidRPr="000949E7">
        <w:rPr>
          <w:rFonts w:ascii="Times New Roman" w:hAnsi="Times New Roman" w:cs="Times New Roman"/>
          <w:iCs/>
          <w:color w:val="000000"/>
          <w:sz w:val="28"/>
          <w:szCs w:val="28"/>
        </w:rPr>
        <w:t xml:space="preserve">cụ thể về điều kiện, tiêu chí, quy mô, </w:t>
      </w:r>
      <w:r w:rsidR="0068697A">
        <w:rPr>
          <w:rFonts w:ascii="Times New Roman" w:hAnsi="Times New Roman" w:cs="Times New Roman"/>
          <w:iCs/>
          <w:color w:val="000000"/>
          <w:sz w:val="28"/>
          <w:szCs w:val="28"/>
        </w:rPr>
        <w:t>tỷ lệ diện tích đất</w:t>
      </w:r>
      <w:r w:rsidR="00BC110E">
        <w:rPr>
          <w:rFonts w:ascii="Times New Roman" w:hAnsi="Times New Roman" w:cs="Times New Roman"/>
          <w:iCs/>
          <w:color w:val="000000"/>
          <w:sz w:val="28"/>
          <w:szCs w:val="28"/>
        </w:rPr>
        <w:t xml:space="preserve"> để tách</w:t>
      </w:r>
      <w:r w:rsidR="00D344D9" w:rsidRPr="000949E7">
        <w:rPr>
          <w:rFonts w:ascii="Times New Roman" w:hAnsi="Times New Roman" w:cs="Times New Roman"/>
          <w:iCs/>
          <w:color w:val="000000"/>
          <w:sz w:val="28"/>
          <w:szCs w:val="28"/>
        </w:rPr>
        <w:t xml:space="preserve"> thành dự án độc lập trên địa bàn tỉnh Khánh Hòa</w:t>
      </w:r>
      <w:r w:rsidRPr="00DE5D42">
        <w:rPr>
          <w:rFonts w:ascii="Times New Roman" w:hAnsi="Times New Roman" w:cs="Times New Roman"/>
          <w:sz w:val="28"/>
          <w:szCs w:val="28"/>
        </w:rPr>
        <w:t>.</w:t>
      </w:r>
    </w:p>
    <w:p w:rsidR="00E65658" w:rsidRPr="000949E7" w:rsidRDefault="00E65658" w:rsidP="00965359">
      <w:pPr>
        <w:widowControl w:val="0"/>
        <w:spacing w:after="120" w:line="240" w:lineRule="auto"/>
        <w:ind w:firstLine="567"/>
        <w:jc w:val="both"/>
        <w:rPr>
          <w:rFonts w:ascii="Times New Roman" w:hAnsi="Times New Roman" w:cs="Times New Roman"/>
          <w:bCs/>
          <w:sz w:val="28"/>
          <w:szCs w:val="28"/>
          <w:lang w:val="nl-NL"/>
        </w:rPr>
      </w:pPr>
      <w:r w:rsidRPr="000949E7">
        <w:rPr>
          <w:rFonts w:ascii="Times New Roman" w:hAnsi="Times New Roman" w:cs="Times New Roman"/>
          <w:b/>
          <w:bCs/>
          <w:sz w:val="28"/>
          <w:szCs w:val="28"/>
          <w:lang w:val="nl-NL"/>
        </w:rPr>
        <w:t>3.2.</w:t>
      </w:r>
      <w:r w:rsidRPr="000949E7">
        <w:rPr>
          <w:rFonts w:ascii="Times New Roman" w:hAnsi="Times New Roman" w:cs="Times New Roman"/>
          <w:bCs/>
          <w:sz w:val="28"/>
          <w:szCs w:val="28"/>
          <w:lang w:val="nl-NL"/>
        </w:rPr>
        <w:t xml:space="preserve"> Nội dung của dự thảo Quy định:</w:t>
      </w:r>
    </w:p>
    <w:p w:rsidR="00987388" w:rsidRPr="000949E7" w:rsidRDefault="00987388" w:rsidP="00965359">
      <w:pPr>
        <w:widowControl w:val="0"/>
        <w:shd w:val="clear" w:color="auto" w:fill="FFFFFF"/>
        <w:spacing w:after="120" w:line="240" w:lineRule="auto"/>
        <w:ind w:firstLine="567"/>
        <w:jc w:val="both"/>
        <w:rPr>
          <w:rFonts w:ascii="Times New Roman" w:hAnsi="Times New Roman" w:cs="Times New Roman"/>
          <w:sz w:val="28"/>
          <w:szCs w:val="28"/>
        </w:rPr>
      </w:pPr>
      <w:r w:rsidRPr="000949E7">
        <w:rPr>
          <w:rFonts w:ascii="Times New Roman" w:hAnsi="Times New Roman" w:cs="Times New Roman"/>
          <w:b/>
          <w:sz w:val="28"/>
          <w:szCs w:val="28"/>
        </w:rPr>
        <w:t>- Điề</w:t>
      </w:r>
      <w:r w:rsidR="0053206E" w:rsidRPr="000949E7">
        <w:rPr>
          <w:rFonts w:ascii="Times New Roman" w:hAnsi="Times New Roman" w:cs="Times New Roman"/>
          <w:b/>
          <w:sz w:val="28"/>
          <w:szCs w:val="28"/>
        </w:rPr>
        <w:t>u 1</w:t>
      </w:r>
      <w:r w:rsidR="0053206E" w:rsidRPr="000949E7">
        <w:rPr>
          <w:rFonts w:ascii="Times New Roman" w:hAnsi="Times New Roman" w:cs="Times New Roman"/>
          <w:sz w:val="28"/>
          <w:szCs w:val="28"/>
        </w:rPr>
        <w:t xml:space="preserve"> quy định</w:t>
      </w:r>
      <w:r w:rsidR="0053206E" w:rsidRPr="000949E7">
        <w:rPr>
          <w:rFonts w:ascii="Times New Roman" w:hAnsi="Times New Roman" w:cs="Times New Roman"/>
          <w:sz w:val="28"/>
          <w:szCs w:val="28"/>
          <w:lang w:val="vi-VN"/>
        </w:rPr>
        <w:t xml:space="preserve"> </w:t>
      </w:r>
      <w:r w:rsidR="009C7F03" w:rsidRPr="009C7F03">
        <w:rPr>
          <w:rFonts w:ascii="Times New Roman" w:hAnsi="Times New Roman" w:cs="Times New Roman"/>
          <w:iCs/>
          <w:sz w:val="28"/>
          <w:szCs w:val="28"/>
        </w:rPr>
        <w:t>cụ thể về điều kiện, tiêu chí, quy mô, tỷ lệ tách thành dự án độc lập theo quy định tại khoản 3 Điều 59 Nghị định số 102/2024/NĐ-CP ngày 30/7/2024 của Chính phủ</w:t>
      </w:r>
      <w:r w:rsidR="001F4B33" w:rsidRPr="009C7F03">
        <w:rPr>
          <w:rFonts w:ascii="Times New Roman" w:hAnsi="Times New Roman" w:cs="Times New Roman"/>
          <w:sz w:val="28"/>
          <w:szCs w:val="28"/>
        </w:rPr>
        <w:t>.</w:t>
      </w:r>
    </w:p>
    <w:p w:rsidR="00A1411E" w:rsidRPr="000949E7" w:rsidRDefault="00987388" w:rsidP="00965359">
      <w:pPr>
        <w:pStyle w:val="NormalWeb"/>
        <w:widowControl w:val="0"/>
        <w:spacing w:before="0" w:beforeAutospacing="0" w:after="120" w:afterAutospacing="0"/>
        <w:ind w:firstLine="567"/>
        <w:jc w:val="both"/>
        <w:rPr>
          <w:sz w:val="28"/>
          <w:szCs w:val="28"/>
        </w:rPr>
      </w:pPr>
      <w:r w:rsidRPr="000949E7">
        <w:rPr>
          <w:b/>
          <w:sz w:val="28"/>
          <w:szCs w:val="28"/>
          <w:lang w:val="nl-NL"/>
        </w:rPr>
        <w:t xml:space="preserve">- </w:t>
      </w:r>
      <w:r w:rsidRPr="000949E7">
        <w:rPr>
          <w:b/>
          <w:sz w:val="28"/>
          <w:szCs w:val="28"/>
        </w:rPr>
        <w:t xml:space="preserve">Điều 2 </w:t>
      </w:r>
      <w:r w:rsidR="00A1411E" w:rsidRPr="000949E7">
        <w:rPr>
          <w:sz w:val="28"/>
          <w:szCs w:val="28"/>
        </w:rPr>
        <w:t>xác định đối tượng áp dụng là</w:t>
      </w:r>
      <w:r w:rsidR="00A1411E" w:rsidRPr="000949E7">
        <w:rPr>
          <w:iCs/>
          <w:sz w:val="28"/>
          <w:szCs w:val="28"/>
        </w:rPr>
        <w:t xml:space="preserve"> </w:t>
      </w:r>
      <w:r w:rsidR="00370368" w:rsidRPr="000949E7">
        <w:rPr>
          <w:iCs/>
          <w:color w:val="000000"/>
          <w:sz w:val="28"/>
          <w:szCs w:val="28"/>
        </w:rPr>
        <w:t>Cơ quan nhà nước thực hiện chức năng quản lý nhà nước về đất đai</w:t>
      </w:r>
      <w:r w:rsidR="00370368" w:rsidRPr="000949E7">
        <w:rPr>
          <w:sz w:val="28"/>
          <w:szCs w:val="28"/>
        </w:rPr>
        <w:t xml:space="preserve">, đầu tư trên địa bàn tỉnh Khánh Hòa; </w:t>
      </w:r>
      <w:r w:rsidR="00FA2D37">
        <w:rPr>
          <w:sz w:val="28"/>
          <w:szCs w:val="28"/>
        </w:rPr>
        <w:t>N</w:t>
      </w:r>
      <w:r w:rsidR="00370368" w:rsidRPr="000949E7">
        <w:rPr>
          <w:sz w:val="28"/>
          <w:szCs w:val="28"/>
        </w:rPr>
        <w:t xml:space="preserve">hà đầu tư </w:t>
      </w:r>
      <w:r w:rsidR="009C7F03">
        <w:rPr>
          <w:sz w:val="28"/>
          <w:szCs w:val="28"/>
        </w:rPr>
        <w:t xml:space="preserve">theo </w:t>
      </w:r>
      <w:r w:rsidR="00370368" w:rsidRPr="000949E7">
        <w:rPr>
          <w:sz w:val="28"/>
          <w:szCs w:val="28"/>
        </w:rPr>
        <w:t xml:space="preserve">quy định của pháp luật về đầu tư liên quan đến hoạt động đầu tư tại tỉnh; </w:t>
      </w:r>
      <w:r w:rsidR="00370368" w:rsidRPr="000949E7">
        <w:rPr>
          <w:iCs/>
          <w:color w:val="000000"/>
          <w:sz w:val="28"/>
          <w:szCs w:val="28"/>
        </w:rPr>
        <w:t>Người sử dụng đất theo quy định của pháp luật về đất đai</w:t>
      </w:r>
      <w:r w:rsidR="00370368" w:rsidRPr="000949E7">
        <w:rPr>
          <w:sz w:val="28"/>
          <w:szCs w:val="28"/>
        </w:rPr>
        <w:t xml:space="preserve">; </w:t>
      </w:r>
      <w:r w:rsidR="00370368" w:rsidRPr="000949E7">
        <w:rPr>
          <w:iCs/>
          <w:color w:val="000000"/>
          <w:sz w:val="28"/>
          <w:szCs w:val="28"/>
        </w:rPr>
        <w:t xml:space="preserve">Các tổ chức, cá nhân khác có liên quan đến việc quản lý, sử dụng đất </w:t>
      </w:r>
      <w:r w:rsidR="00370368" w:rsidRPr="000949E7">
        <w:rPr>
          <w:sz w:val="28"/>
          <w:szCs w:val="28"/>
        </w:rPr>
        <w:t>trên địa bàn tỉnh Khánh Hòa.</w:t>
      </w:r>
    </w:p>
    <w:p w:rsidR="00A1411E" w:rsidRPr="000949E7" w:rsidRDefault="00A1411E" w:rsidP="00965359">
      <w:pPr>
        <w:widowControl w:val="0"/>
        <w:spacing w:after="120" w:line="240" w:lineRule="auto"/>
        <w:ind w:firstLine="567"/>
        <w:jc w:val="both"/>
        <w:rPr>
          <w:rFonts w:ascii="Times New Roman" w:eastAsia="Times New Roman" w:hAnsi="Times New Roman" w:cs="Times New Roman"/>
          <w:sz w:val="28"/>
          <w:szCs w:val="28"/>
        </w:rPr>
      </w:pPr>
      <w:r w:rsidRPr="000949E7">
        <w:rPr>
          <w:rFonts w:ascii="Times New Roman" w:hAnsi="Times New Roman" w:cs="Times New Roman"/>
          <w:b/>
          <w:sz w:val="28"/>
          <w:szCs w:val="28"/>
        </w:rPr>
        <w:t>- Điều 3</w:t>
      </w:r>
      <w:r w:rsidRPr="000949E7">
        <w:rPr>
          <w:rFonts w:ascii="Times New Roman" w:hAnsi="Times New Roman" w:cs="Times New Roman"/>
          <w:sz w:val="28"/>
          <w:szCs w:val="28"/>
        </w:rPr>
        <w:t xml:space="preserve"> </w:t>
      </w:r>
      <w:r w:rsidR="007A5465" w:rsidRPr="000949E7">
        <w:rPr>
          <w:rFonts w:ascii="Times New Roman" w:eastAsia="Times New Roman" w:hAnsi="Times New Roman" w:cs="Times New Roman"/>
          <w:sz w:val="28"/>
          <w:szCs w:val="28"/>
        </w:rPr>
        <w:t xml:space="preserve">quy định </w:t>
      </w:r>
      <w:r w:rsidR="00370368" w:rsidRPr="000949E7">
        <w:rPr>
          <w:rFonts w:ascii="Times New Roman" w:eastAsia="Times New Roman" w:hAnsi="Times New Roman" w:cs="Times New Roman"/>
          <w:sz w:val="28"/>
          <w:szCs w:val="28"/>
        </w:rPr>
        <w:t xml:space="preserve">cụ thể về </w:t>
      </w:r>
      <w:r w:rsidR="00370368" w:rsidRPr="000949E7">
        <w:rPr>
          <w:rFonts w:ascii="Times New Roman" w:hAnsi="Times New Roman" w:cs="Times New Roman"/>
          <w:sz w:val="28"/>
          <w:szCs w:val="28"/>
        </w:rPr>
        <w:t xml:space="preserve">Điều kiện, tiêu chí, quy mô, </w:t>
      </w:r>
      <w:r w:rsidR="003E5B5B" w:rsidRPr="003E5B5B">
        <w:rPr>
          <w:rFonts w:ascii="Times New Roman" w:hAnsi="Times New Roman" w:cs="Times New Roman"/>
          <w:sz w:val="28"/>
          <w:szCs w:val="28"/>
        </w:rPr>
        <w:t>tỷ lệ diện tích đất</w:t>
      </w:r>
      <w:r w:rsidR="003E5B5B" w:rsidRPr="000949E7">
        <w:rPr>
          <w:rFonts w:ascii="Times New Roman" w:hAnsi="Times New Roman" w:cs="Times New Roman"/>
          <w:sz w:val="28"/>
          <w:szCs w:val="28"/>
        </w:rPr>
        <w:t xml:space="preserve"> </w:t>
      </w:r>
      <w:r w:rsidR="00370368" w:rsidRPr="000949E7">
        <w:rPr>
          <w:rFonts w:ascii="Times New Roman" w:hAnsi="Times New Roman" w:cs="Times New Roman"/>
          <w:sz w:val="28"/>
          <w:szCs w:val="28"/>
        </w:rPr>
        <w:t xml:space="preserve">do cơ quan, tổ chức của Nhà nước quản lý mà tách thành dự án độc lập; theo đó, việc tách phần đất thành </w:t>
      </w:r>
      <w:r w:rsidR="00370368" w:rsidRPr="000949E7">
        <w:rPr>
          <w:rStyle w:val="Strong"/>
          <w:rFonts w:ascii="Times New Roman" w:hAnsi="Times New Roman" w:cs="Times New Roman"/>
          <w:b w:val="0"/>
          <w:sz w:val="28"/>
          <w:szCs w:val="28"/>
        </w:rPr>
        <w:t>dự án độc lập</w:t>
      </w:r>
      <w:r w:rsidR="00370368" w:rsidRPr="000949E7">
        <w:rPr>
          <w:rFonts w:ascii="Times New Roman" w:hAnsi="Times New Roman" w:cs="Times New Roman"/>
          <w:sz w:val="28"/>
          <w:szCs w:val="28"/>
        </w:rPr>
        <w:t xml:space="preserve"> để giao đất, cho thuê đất thông qua đấu giá hoặc đấu thầu, khi đáp ứng các điều kiện: phù hợp quy hoạch; thửa đất liền mạch, không rải rác</w:t>
      </w:r>
      <w:r w:rsidR="00FA2D37">
        <w:rPr>
          <w:rFonts w:ascii="Times New Roman" w:hAnsi="Times New Roman" w:cs="Times New Roman"/>
          <w:sz w:val="28"/>
          <w:szCs w:val="28"/>
        </w:rPr>
        <w:t>, xen kẽ với phần diện tích đất của dự án đầu tư bị tách</w:t>
      </w:r>
      <w:r w:rsidR="00370368" w:rsidRPr="000949E7">
        <w:rPr>
          <w:rFonts w:ascii="Times New Roman" w:hAnsi="Times New Roman" w:cs="Times New Roman"/>
          <w:sz w:val="28"/>
          <w:szCs w:val="28"/>
        </w:rPr>
        <w:t xml:space="preserve">; không ảnh hưởng đến các dự án xung quanh; có kết nối hạ tầng giao thông (đường bộ hoặc đường thủy); bảo đảm diện tích tối thiểu theo tiêu chuẩn xây dựng (nếu có); và chiếm tối thiểu 30% tổng diện tích khu đất </w:t>
      </w:r>
      <w:r w:rsidR="00FA2D37">
        <w:rPr>
          <w:rFonts w:ascii="Times New Roman" w:hAnsi="Times New Roman" w:cs="Times New Roman"/>
          <w:sz w:val="28"/>
          <w:szCs w:val="28"/>
        </w:rPr>
        <w:t>bị tách.</w:t>
      </w:r>
    </w:p>
    <w:p w:rsidR="009C7F03" w:rsidRDefault="00A1411E" w:rsidP="00965359">
      <w:pPr>
        <w:widowControl w:val="0"/>
        <w:spacing w:after="120" w:line="240" w:lineRule="auto"/>
        <w:ind w:firstLine="567"/>
        <w:jc w:val="both"/>
        <w:rPr>
          <w:rFonts w:ascii="Times New Roman" w:eastAsia="Times New Roman" w:hAnsi="Times New Roman" w:cs="Times New Roman"/>
          <w:sz w:val="28"/>
          <w:szCs w:val="28"/>
        </w:rPr>
      </w:pPr>
      <w:r w:rsidRPr="000949E7">
        <w:rPr>
          <w:rFonts w:ascii="Times New Roman" w:eastAsia="Times New Roman" w:hAnsi="Times New Roman" w:cs="Times New Roman"/>
          <w:sz w:val="28"/>
          <w:szCs w:val="28"/>
        </w:rPr>
        <w:t xml:space="preserve">- </w:t>
      </w:r>
      <w:r w:rsidR="007A5465" w:rsidRPr="000949E7">
        <w:rPr>
          <w:rFonts w:ascii="Times New Roman" w:eastAsia="Times New Roman" w:hAnsi="Times New Roman" w:cs="Times New Roman"/>
          <w:b/>
          <w:bCs/>
          <w:sz w:val="28"/>
          <w:szCs w:val="28"/>
        </w:rPr>
        <w:t>Điều 4</w:t>
      </w:r>
      <w:r w:rsidR="007A5465" w:rsidRPr="000949E7">
        <w:rPr>
          <w:rFonts w:ascii="Times New Roman" w:eastAsia="Times New Roman" w:hAnsi="Times New Roman" w:cs="Times New Roman"/>
          <w:sz w:val="28"/>
          <w:szCs w:val="28"/>
        </w:rPr>
        <w:t xml:space="preserve"> </w:t>
      </w:r>
      <w:r w:rsidR="009C7F03">
        <w:rPr>
          <w:rFonts w:ascii="Times New Roman" w:eastAsia="Times New Roman" w:hAnsi="Times New Roman" w:cs="Times New Roman"/>
          <w:sz w:val="28"/>
          <w:szCs w:val="28"/>
        </w:rPr>
        <w:t xml:space="preserve">quy định thời điểm xem xét tách diện tích đất thành dự án độc lập khi thực hiện thủ tục chấp thuận chủ trương đầu </w:t>
      </w:r>
      <w:r w:rsidR="009C7F03" w:rsidRPr="009C7F03">
        <w:rPr>
          <w:rFonts w:ascii="Times New Roman" w:hAnsi="Times New Roman" w:cs="Times New Roman"/>
          <w:sz w:val="28"/>
          <w:szCs w:val="28"/>
        </w:rPr>
        <w:t>theo quy định của pháp luật về đầu tư hoặc trong quá trình thực hiện thủ tục giao đất, cho thuê đất theo quy định của pháp luật về đất đai và pháp luật có liên quan</w:t>
      </w:r>
      <w:r w:rsidR="009C7F03">
        <w:rPr>
          <w:rFonts w:ascii="Times New Roman" w:hAnsi="Times New Roman" w:cs="Times New Roman"/>
          <w:sz w:val="28"/>
          <w:szCs w:val="28"/>
        </w:rPr>
        <w:t>.</w:t>
      </w:r>
    </w:p>
    <w:p w:rsidR="00A1411E" w:rsidRPr="000949E7" w:rsidRDefault="009C7F03" w:rsidP="00965359">
      <w:pPr>
        <w:widowControl w:val="0"/>
        <w:spacing w:after="120" w:line="240" w:lineRule="auto"/>
        <w:ind w:firstLine="567"/>
        <w:jc w:val="both"/>
        <w:rPr>
          <w:rFonts w:ascii="Times New Roman" w:eastAsia="Times New Roman" w:hAnsi="Times New Roman" w:cs="Times New Roman"/>
          <w:sz w:val="28"/>
          <w:szCs w:val="28"/>
        </w:rPr>
      </w:pPr>
      <w:r w:rsidRPr="009C7F03">
        <w:rPr>
          <w:rFonts w:ascii="Times New Roman" w:eastAsia="Times New Roman" w:hAnsi="Times New Roman" w:cs="Times New Roman"/>
          <w:b/>
          <w:sz w:val="28"/>
          <w:szCs w:val="28"/>
        </w:rPr>
        <w:t>- Điều 5</w:t>
      </w:r>
      <w:r>
        <w:rPr>
          <w:rFonts w:ascii="Times New Roman" w:eastAsia="Times New Roman" w:hAnsi="Times New Roman" w:cs="Times New Roman"/>
          <w:sz w:val="28"/>
          <w:szCs w:val="28"/>
        </w:rPr>
        <w:t xml:space="preserve"> </w:t>
      </w:r>
      <w:r w:rsidR="007A5465" w:rsidRPr="000949E7">
        <w:rPr>
          <w:rFonts w:ascii="Times New Roman" w:eastAsia="Times New Roman" w:hAnsi="Times New Roman" w:cs="Times New Roman"/>
          <w:sz w:val="28"/>
          <w:szCs w:val="28"/>
        </w:rPr>
        <w:t xml:space="preserve">quy định trách nhiệm tổ chức thực hiện của các cơ quan, trong đó </w:t>
      </w:r>
      <w:r w:rsidR="00370368" w:rsidRPr="00B413B9">
        <w:rPr>
          <w:rStyle w:val="Strong"/>
          <w:rFonts w:ascii="Times New Roman" w:hAnsi="Times New Roman" w:cs="Times New Roman"/>
          <w:b w:val="0"/>
          <w:sz w:val="28"/>
          <w:szCs w:val="28"/>
        </w:rPr>
        <w:t>Sở Nông nghiệp và Môi trường</w:t>
      </w:r>
      <w:r w:rsidR="00370368" w:rsidRPr="00B413B9">
        <w:rPr>
          <w:rFonts w:ascii="Times New Roman" w:hAnsi="Times New Roman" w:cs="Times New Roman"/>
          <w:sz w:val="28"/>
          <w:szCs w:val="28"/>
        </w:rPr>
        <w:t xml:space="preserve"> chủ trì triển khai, theo dõi, tham mưu xử lý vướng mắc </w:t>
      </w:r>
      <w:r w:rsidR="00FA2D37">
        <w:rPr>
          <w:rFonts w:ascii="Times New Roman" w:hAnsi="Times New Roman" w:cs="Times New Roman"/>
          <w:sz w:val="28"/>
          <w:szCs w:val="28"/>
        </w:rPr>
        <w:t>trong quá trình triển khai quyết định</w:t>
      </w:r>
      <w:r w:rsidR="00370368" w:rsidRPr="00B413B9">
        <w:rPr>
          <w:rFonts w:ascii="Times New Roman" w:hAnsi="Times New Roman" w:cs="Times New Roman"/>
          <w:sz w:val="28"/>
          <w:szCs w:val="28"/>
        </w:rPr>
        <w:t xml:space="preserve">; phối hợp góp ý điều kiện tách dự án. </w:t>
      </w:r>
      <w:r w:rsidR="00370368" w:rsidRPr="00B413B9">
        <w:rPr>
          <w:rStyle w:val="Strong"/>
          <w:rFonts w:ascii="Times New Roman" w:hAnsi="Times New Roman" w:cs="Times New Roman"/>
          <w:b w:val="0"/>
          <w:sz w:val="28"/>
          <w:szCs w:val="28"/>
        </w:rPr>
        <w:t>Sở Tài chính và Ban Quản lý Khu kinh tế và Khu công nghiệp</w:t>
      </w:r>
      <w:r w:rsidR="00370368" w:rsidRPr="00B413B9">
        <w:rPr>
          <w:rFonts w:ascii="Times New Roman" w:hAnsi="Times New Roman" w:cs="Times New Roman"/>
          <w:sz w:val="28"/>
          <w:szCs w:val="28"/>
        </w:rPr>
        <w:t xml:space="preserve"> chủ trì thẩm định, tổng hợp hồ sơ trình chấp thuận chủ trương đầu tư. </w:t>
      </w:r>
      <w:r>
        <w:rPr>
          <w:rFonts w:ascii="Times New Roman" w:hAnsi="Times New Roman" w:cs="Times New Roman"/>
          <w:sz w:val="28"/>
          <w:szCs w:val="28"/>
        </w:rPr>
        <w:t xml:space="preserve">Sở Xây dựng chủ trì, có ý kiến về </w:t>
      </w:r>
      <w:r w:rsidR="00030957">
        <w:rPr>
          <w:rFonts w:ascii="Times New Roman" w:hAnsi="Times New Roman" w:cs="Times New Roman"/>
          <w:sz w:val="28"/>
          <w:szCs w:val="28"/>
        </w:rPr>
        <w:t xml:space="preserve">điều kiện hạ tầng kỹ thuật và </w:t>
      </w:r>
      <w:r>
        <w:rPr>
          <w:rFonts w:ascii="Times New Roman" w:hAnsi="Times New Roman" w:cs="Times New Roman"/>
          <w:sz w:val="28"/>
          <w:szCs w:val="28"/>
        </w:rPr>
        <w:t xml:space="preserve">tiêu chuẩn, định mức sử dụng đất theo quy định pháp luật về xây dựng. </w:t>
      </w:r>
      <w:r w:rsidR="00370368" w:rsidRPr="00B413B9">
        <w:rPr>
          <w:rFonts w:ascii="Times New Roman" w:hAnsi="Times New Roman" w:cs="Times New Roman"/>
          <w:sz w:val="28"/>
          <w:szCs w:val="28"/>
        </w:rPr>
        <w:t xml:space="preserve">Các sở, ngành liên quan phối hợp tham gia ý kiến. </w:t>
      </w:r>
      <w:r w:rsidR="00370368" w:rsidRPr="00B413B9">
        <w:rPr>
          <w:rStyle w:val="Strong"/>
          <w:rFonts w:ascii="Times New Roman" w:hAnsi="Times New Roman" w:cs="Times New Roman"/>
          <w:b w:val="0"/>
          <w:sz w:val="28"/>
          <w:szCs w:val="28"/>
        </w:rPr>
        <w:t>Ủy ban nhân dân cấp xã</w:t>
      </w:r>
      <w:r w:rsidR="00370368" w:rsidRPr="00B413B9">
        <w:rPr>
          <w:rFonts w:ascii="Times New Roman" w:hAnsi="Times New Roman" w:cs="Times New Roman"/>
          <w:sz w:val="28"/>
          <w:szCs w:val="28"/>
        </w:rPr>
        <w:t xml:space="preserve"> rà soát nguồn gốc đất, tài sản, xác nhận quy hoạch và chịu trách </w:t>
      </w:r>
      <w:r w:rsidR="00370368" w:rsidRPr="00B413B9">
        <w:rPr>
          <w:rFonts w:ascii="Times New Roman" w:hAnsi="Times New Roman" w:cs="Times New Roman"/>
          <w:sz w:val="28"/>
          <w:szCs w:val="28"/>
        </w:rPr>
        <w:lastRenderedPageBreak/>
        <w:t>nhiệm về thông tin. Các tổ chức, cá nhân</w:t>
      </w:r>
      <w:r w:rsidR="00370368" w:rsidRPr="000949E7">
        <w:rPr>
          <w:rFonts w:ascii="Times New Roman" w:hAnsi="Times New Roman" w:cs="Times New Roman"/>
          <w:sz w:val="28"/>
          <w:szCs w:val="28"/>
        </w:rPr>
        <w:t xml:space="preserve"> liên quan có trách nhiệm phối hợp thực hiện theo quy định.</w:t>
      </w:r>
    </w:p>
    <w:p w:rsidR="00A1411E" w:rsidRPr="000949E7" w:rsidRDefault="00A1411E" w:rsidP="00965359">
      <w:pPr>
        <w:widowControl w:val="0"/>
        <w:spacing w:after="120" w:line="240" w:lineRule="auto"/>
        <w:ind w:firstLine="567"/>
        <w:jc w:val="both"/>
        <w:rPr>
          <w:rFonts w:ascii="Times New Roman" w:eastAsia="Times New Roman" w:hAnsi="Times New Roman" w:cs="Times New Roman"/>
          <w:sz w:val="28"/>
          <w:szCs w:val="28"/>
        </w:rPr>
      </w:pPr>
      <w:r w:rsidRPr="000949E7">
        <w:rPr>
          <w:rFonts w:ascii="Times New Roman" w:eastAsia="Times New Roman" w:hAnsi="Times New Roman" w:cs="Times New Roman"/>
          <w:sz w:val="28"/>
          <w:szCs w:val="28"/>
        </w:rPr>
        <w:t xml:space="preserve">- </w:t>
      </w:r>
      <w:r w:rsidR="007A5465" w:rsidRPr="000949E7">
        <w:rPr>
          <w:rFonts w:ascii="Times New Roman" w:eastAsia="Times New Roman" w:hAnsi="Times New Roman" w:cs="Times New Roman"/>
          <w:b/>
          <w:bCs/>
          <w:sz w:val="28"/>
          <w:szCs w:val="28"/>
        </w:rPr>
        <w:t xml:space="preserve">Điều </w:t>
      </w:r>
      <w:r w:rsidR="009C7F03">
        <w:rPr>
          <w:rFonts w:ascii="Times New Roman" w:eastAsia="Times New Roman" w:hAnsi="Times New Roman" w:cs="Times New Roman"/>
          <w:b/>
          <w:bCs/>
          <w:sz w:val="28"/>
          <w:szCs w:val="28"/>
        </w:rPr>
        <w:t>6</w:t>
      </w:r>
      <w:r w:rsidR="007A5465" w:rsidRPr="000949E7">
        <w:rPr>
          <w:rFonts w:ascii="Times New Roman" w:eastAsia="Times New Roman" w:hAnsi="Times New Roman" w:cs="Times New Roman"/>
          <w:sz w:val="28"/>
          <w:szCs w:val="28"/>
        </w:rPr>
        <w:t xml:space="preserve"> quy định hiệu lực thi hành </w:t>
      </w:r>
      <w:r w:rsidR="0086079E">
        <w:rPr>
          <w:rFonts w:ascii="Times New Roman" w:eastAsia="Times New Roman" w:hAnsi="Times New Roman" w:cs="Times New Roman"/>
          <w:sz w:val="28"/>
          <w:szCs w:val="28"/>
        </w:rPr>
        <w:t xml:space="preserve">của Quyết định </w:t>
      </w:r>
      <w:r w:rsidR="007A5465" w:rsidRPr="000949E7">
        <w:rPr>
          <w:rFonts w:ascii="Times New Roman" w:eastAsia="Times New Roman" w:hAnsi="Times New Roman" w:cs="Times New Roman"/>
          <w:sz w:val="28"/>
          <w:szCs w:val="28"/>
        </w:rPr>
        <w:t xml:space="preserve">từ ngày </w:t>
      </w:r>
      <w:r w:rsidR="0086079E">
        <w:rPr>
          <w:rFonts w:ascii="Times New Roman" w:eastAsia="Times New Roman" w:hAnsi="Times New Roman" w:cs="Times New Roman"/>
          <w:sz w:val="28"/>
          <w:szCs w:val="28"/>
        </w:rPr>
        <w:t>ký</w:t>
      </w:r>
      <w:r w:rsidR="007A5465" w:rsidRPr="000949E7">
        <w:rPr>
          <w:rFonts w:ascii="Times New Roman" w:eastAsia="Times New Roman" w:hAnsi="Times New Roman" w:cs="Times New Roman"/>
          <w:sz w:val="28"/>
          <w:szCs w:val="28"/>
        </w:rPr>
        <w:t xml:space="preserve">, đồng thời bãi bỏ các </w:t>
      </w:r>
      <w:r w:rsidR="00B413B9">
        <w:rPr>
          <w:rFonts w:ascii="Times New Roman" w:eastAsia="Times New Roman" w:hAnsi="Times New Roman" w:cs="Times New Roman"/>
          <w:sz w:val="28"/>
          <w:szCs w:val="28"/>
        </w:rPr>
        <w:t>Q</w:t>
      </w:r>
      <w:r w:rsidR="007A5465" w:rsidRPr="000949E7">
        <w:rPr>
          <w:rFonts w:ascii="Times New Roman" w:eastAsia="Times New Roman" w:hAnsi="Times New Roman" w:cs="Times New Roman"/>
          <w:sz w:val="28"/>
          <w:szCs w:val="28"/>
        </w:rPr>
        <w:t xml:space="preserve">uyết định </w:t>
      </w:r>
      <w:r w:rsidRPr="000949E7">
        <w:rPr>
          <w:rFonts w:ascii="Times New Roman" w:eastAsia="Times New Roman" w:hAnsi="Times New Roman" w:cs="Times New Roman"/>
          <w:sz w:val="28"/>
          <w:szCs w:val="28"/>
        </w:rPr>
        <w:t xml:space="preserve">số </w:t>
      </w:r>
      <w:r w:rsidRPr="000949E7">
        <w:rPr>
          <w:rFonts w:ascii="Times New Roman" w:hAnsi="Times New Roman" w:cs="Times New Roman"/>
          <w:sz w:val="28"/>
          <w:szCs w:val="28"/>
        </w:rPr>
        <w:t>3</w:t>
      </w:r>
      <w:r w:rsidR="00370368" w:rsidRPr="000949E7">
        <w:rPr>
          <w:rFonts w:ascii="Times New Roman" w:hAnsi="Times New Roman" w:cs="Times New Roman"/>
          <w:sz w:val="28"/>
          <w:szCs w:val="28"/>
        </w:rPr>
        <w:t>1</w:t>
      </w:r>
      <w:r w:rsidRPr="000949E7">
        <w:rPr>
          <w:rFonts w:ascii="Times New Roman" w:hAnsi="Times New Roman" w:cs="Times New Roman"/>
          <w:sz w:val="28"/>
          <w:szCs w:val="28"/>
        </w:rPr>
        <w:t>/2024/QĐ-UBND ngày 28/10/2024 của UBND tỉnh Khánh Hòa</w:t>
      </w:r>
      <w:r w:rsidRPr="000949E7">
        <w:rPr>
          <w:rFonts w:ascii="Times New Roman" w:eastAsia="Times New Roman" w:hAnsi="Times New Roman" w:cs="Times New Roman"/>
          <w:sz w:val="28"/>
          <w:szCs w:val="28"/>
        </w:rPr>
        <w:t>; số</w:t>
      </w:r>
      <w:r w:rsidRPr="000949E7">
        <w:rPr>
          <w:rFonts w:ascii="Times New Roman" w:hAnsi="Times New Roman" w:cs="Times New Roman"/>
          <w:sz w:val="28"/>
          <w:szCs w:val="28"/>
        </w:rPr>
        <w:t xml:space="preserve"> </w:t>
      </w:r>
      <w:r w:rsidR="00370368" w:rsidRPr="000949E7">
        <w:rPr>
          <w:rFonts w:ascii="Times New Roman" w:hAnsi="Times New Roman" w:cs="Times New Roman"/>
          <w:sz w:val="28"/>
          <w:szCs w:val="28"/>
        </w:rPr>
        <w:t xml:space="preserve">42/2025/QĐ-UBND ngày 23/4/2025 </w:t>
      </w:r>
      <w:r w:rsidRPr="000949E7">
        <w:rPr>
          <w:rFonts w:ascii="Times New Roman" w:hAnsi="Times New Roman" w:cs="Times New Roman"/>
          <w:sz w:val="28"/>
          <w:szCs w:val="28"/>
        </w:rPr>
        <w:t>của UBND tỉnh Ninh Thuận</w:t>
      </w:r>
      <w:r w:rsidRPr="000949E7">
        <w:rPr>
          <w:rFonts w:ascii="Times New Roman" w:eastAsia="Times New Roman" w:hAnsi="Times New Roman" w:cs="Times New Roman"/>
          <w:sz w:val="28"/>
          <w:szCs w:val="28"/>
        </w:rPr>
        <w:t xml:space="preserve"> (</w:t>
      </w:r>
      <w:r w:rsidR="007A5465" w:rsidRPr="000949E7">
        <w:rPr>
          <w:rFonts w:ascii="Times New Roman" w:eastAsia="Times New Roman" w:hAnsi="Times New Roman" w:cs="Times New Roman"/>
          <w:sz w:val="28"/>
          <w:szCs w:val="28"/>
        </w:rPr>
        <w:t>trước đây</w:t>
      </w:r>
      <w:r w:rsidRPr="000949E7">
        <w:rPr>
          <w:rFonts w:ascii="Times New Roman" w:eastAsia="Times New Roman" w:hAnsi="Times New Roman" w:cs="Times New Roman"/>
          <w:sz w:val="28"/>
          <w:szCs w:val="28"/>
        </w:rPr>
        <w:t>)</w:t>
      </w:r>
      <w:r w:rsidR="007A5465" w:rsidRPr="000949E7">
        <w:rPr>
          <w:rFonts w:ascii="Times New Roman" w:eastAsia="Times New Roman" w:hAnsi="Times New Roman" w:cs="Times New Roman"/>
          <w:sz w:val="28"/>
          <w:szCs w:val="28"/>
        </w:rPr>
        <w:t xml:space="preserve"> và quy định việc xử lý chuyển tiếp đối với các hồ sơ đã tiếp nhận nhưng chưa giải quyết. </w:t>
      </w:r>
    </w:p>
    <w:p w:rsidR="007A5465" w:rsidRPr="000949E7" w:rsidRDefault="00A1411E" w:rsidP="00965359">
      <w:pPr>
        <w:widowControl w:val="0"/>
        <w:spacing w:after="120" w:line="240" w:lineRule="auto"/>
        <w:ind w:firstLine="567"/>
        <w:jc w:val="both"/>
        <w:rPr>
          <w:rFonts w:ascii="Times New Roman" w:hAnsi="Times New Roman" w:cs="Times New Roman"/>
          <w:sz w:val="28"/>
          <w:szCs w:val="28"/>
        </w:rPr>
      </w:pPr>
      <w:r w:rsidRPr="000949E7">
        <w:rPr>
          <w:rFonts w:ascii="Times New Roman" w:eastAsia="Times New Roman" w:hAnsi="Times New Roman" w:cs="Times New Roman"/>
          <w:sz w:val="28"/>
          <w:szCs w:val="28"/>
        </w:rPr>
        <w:t xml:space="preserve">- </w:t>
      </w:r>
      <w:r w:rsidR="007A5465" w:rsidRPr="000949E7">
        <w:rPr>
          <w:rFonts w:ascii="Times New Roman" w:eastAsia="Times New Roman" w:hAnsi="Times New Roman" w:cs="Times New Roman"/>
          <w:b/>
          <w:bCs/>
          <w:sz w:val="28"/>
          <w:szCs w:val="28"/>
        </w:rPr>
        <w:t xml:space="preserve">Điều </w:t>
      </w:r>
      <w:r w:rsidR="009C7F03">
        <w:rPr>
          <w:rFonts w:ascii="Times New Roman" w:eastAsia="Times New Roman" w:hAnsi="Times New Roman" w:cs="Times New Roman"/>
          <w:b/>
          <w:bCs/>
          <w:sz w:val="28"/>
          <w:szCs w:val="28"/>
        </w:rPr>
        <w:t>7</w:t>
      </w:r>
      <w:r w:rsidR="007A5465" w:rsidRPr="000949E7">
        <w:rPr>
          <w:rFonts w:ascii="Times New Roman" w:eastAsia="Times New Roman" w:hAnsi="Times New Roman" w:cs="Times New Roman"/>
          <w:sz w:val="28"/>
          <w:szCs w:val="28"/>
        </w:rPr>
        <w:t xml:space="preserve"> quy định trách nhiệm thi hành của các cơ quan, đơn vị, địa phương và cá nhân có liên quan trong việc triển khai thực hiện Quyết định.</w:t>
      </w:r>
    </w:p>
    <w:p w:rsidR="00704E5A" w:rsidRPr="000949E7" w:rsidRDefault="00704E5A" w:rsidP="00965359">
      <w:pPr>
        <w:widowControl w:val="0"/>
        <w:spacing w:after="120" w:line="240" w:lineRule="auto"/>
        <w:ind w:firstLine="567"/>
        <w:jc w:val="both"/>
        <w:rPr>
          <w:rFonts w:ascii="Times New Roman" w:eastAsia="Times New Roman" w:hAnsi="Times New Roman" w:cs="Times New Roman"/>
          <w:b/>
          <w:sz w:val="28"/>
          <w:szCs w:val="28"/>
        </w:rPr>
      </w:pPr>
      <w:r w:rsidRPr="000949E7">
        <w:rPr>
          <w:rFonts w:ascii="Times New Roman" w:eastAsia="Times New Roman" w:hAnsi="Times New Roman" w:cs="Times New Roman"/>
          <w:b/>
          <w:sz w:val="28"/>
          <w:szCs w:val="28"/>
        </w:rPr>
        <w:t xml:space="preserve">V. Những nội dung bổ sung mới so với dự thảo văn bản gửi thẩm định </w:t>
      </w:r>
    </w:p>
    <w:p w:rsidR="00704E5A" w:rsidRPr="000949E7" w:rsidRDefault="00A1411E" w:rsidP="00965359">
      <w:pPr>
        <w:widowControl w:val="0"/>
        <w:spacing w:after="120" w:line="240" w:lineRule="auto"/>
        <w:ind w:firstLine="567"/>
        <w:jc w:val="both"/>
        <w:rPr>
          <w:rFonts w:ascii="Times New Roman" w:eastAsia="Times New Roman" w:hAnsi="Times New Roman" w:cs="Times New Roman"/>
          <w:sz w:val="28"/>
          <w:szCs w:val="28"/>
        </w:rPr>
      </w:pPr>
      <w:r w:rsidRPr="000949E7">
        <w:rPr>
          <w:rFonts w:ascii="Times New Roman" w:eastAsia="Times New Roman" w:hAnsi="Times New Roman" w:cs="Times New Roman"/>
          <w:sz w:val="28"/>
          <w:szCs w:val="28"/>
        </w:rPr>
        <w:t>Không có</w:t>
      </w:r>
    </w:p>
    <w:p w:rsidR="00704E5A" w:rsidRPr="000949E7" w:rsidRDefault="00704E5A" w:rsidP="00965359">
      <w:pPr>
        <w:widowControl w:val="0"/>
        <w:spacing w:after="120" w:line="240" w:lineRule="auto"/>
        <w:ind w:firstLine="567"/>
        <w:jc w:val="both"/>
        <w:rPr>
          <w:rFonts w:ascii="Times New Roman" w:eastAsia="Times New Roman" w:hAnsi="Times New Roman" w:cs="Times New Roman"/>
          <w:b/>
          <w:sz w:val="28"/>
          <w:szCs w:val="28"/>
        </w:rPr>
      </w:pPr>
      <w:r w:rsidRPr="000949E7">
        <w:rPr>
          <w:rFonts w:ascii="Times New Roman" w:eastAsia="Times New Roman" w:hAnsi="Times New Roman" w:cs="Times New Roman"/>
          <w:b/>
          <w:sz w:val="28"/>
          <w:szCs w:val="28"/>
        </w:rPr>
        <w:t xml:space="preserve">VI. Dự kiến nguồn lực, điều kiện bảo đảm cho việc thi hành văn bản và thời gian trình thông qua/ban hành </w:t>
      </w:r>
    </w:p>
    <w:p w:rsidR="009B772F" w:rsidRPr="000949E7" w:rsidRDefault="009B772F" w:rsidP="00965359">
      <w:pPr>
        <w:widowControl w:val="0"/>
        <w:spacing w:after="120" w:line="240" w:lineRule="auto"/>
        <w:ind w:firstLine="567"/>
        <w:jc w:val="both"/>
        <w:rPr>
          <w:rFonts w:ascii="Times New Roman" w:hAnsi="Times New Roman" w:cs="Times New Roman"/>
          <w:sz w:val="28"/>
          <w:szCs w:val="28"/>
          <w:lang w:val="sv-SE"/>
        </w:rPr>
      </w:pPr>
      <w:r w:rsidRPr="000949E7">
        <w:rPr>
          <w:rFonts w:ascii="Times New Roman" w:hAnsi="Times New Roman" w:cs="Times New Roman"/>
          <w:sz w:val="28"/>
          <w:szCs w:val="28"/>
          <w:lang w:val="sv-SE"/>
        </w:rPr>
        <w:t xml:space="preserve">- Dự kiến nguồn lực: </w:t>
      </w:r>
      <w:r w:rsidR="0094652C" w:rsidRPr="000949E7">
        <w:rPr>
          <w:rFonts w:ascii="Times New Roman" w:hAnsi="Times New Roman" w:cs="Times New Roman"/>
          <w:sz w:val="28"/>
          <w:szCs w:val="28"/>
        </w:rPr>
        <w:t>C</w:t>
      </w:r>
      <w:r w:rsidRPr="000949E7">
        <w:rPr>
          <w:rFonts w:ascii="Times New Roman" w:hAnsi="Times New Roman" w:cs="Times New Roman"/>
          <w:sz w:val="28"/>
          <w:szCs w:val="28"/>
        </w:rPr>
        <w:t>ơ quan giúp Ủy ban nhân dân tỉnh quản lý về lĩnh vực Nông nghiệp và Môi trường và các cơ quan có liên quan khác; Ủy ban nhân dân cấp xã, các cơ quan giúp Ủy ban nhân dân cấp xã về lĩnh vực Nông nghiệp và Môi trườ</w:t>
      </w:r>
      <w:r w:rsidR="00101B52" w:rsidRPr="000949E7">
        <w:rPr>
          <w:rFonts w:ascii="Times New Roman" w:hAnsi="Times New Roman" w:cs="Times New Roman"/>
          <w:sz w:val="28"/>
          <w:szCs w:val="28"/>
        </w:rPr>
        <w:t>ng</w:t>
      </w:r>
      <w:r w:rsidRPr="000949E7">
        <w:rPr>
          <w:rFonts w:ascii="Times New Roman" w:hAnsi="Times New Roman" w:cs="Times New Roman"/>
          <w:sz w:val="28"/>
          <w:szCs w:val="28"/>
        </w:rPr>
        <w:t>; Các tổ chức, cá nhân có liên quan chịu trách nhiệm thi hành Quyết định này.</w:t>
      </w:r>
    </w:p>
    <w:p w:rsidR="009B772F" w:rsidRPr="000949E7" w:rsidRDefault="009B772F" w:rsidP="00965359">
      <w:pPr>
        <w:widowControl w:val="0"/>
        <w:spacing w:after="120" w:line="240" w:lineRule="auto"/>
        <w:ind w:firstLine="567"/>
        <w:jc w:val="both"/>
        <w:rPr>
          <w:rFonts w:ascii="Times New Roman" w:hAnsi="Times New Roman" w:cs="Times New Roman"/>
          <w:sz w:val="28"/>
          <w:szCs w:val="28"/>
          <w:lang w:val="sv-SE"/>
        </w:rPr>
      </w:pPr>
      <w:r w:rsidRPr="000949E7">
        <w:rPr>
          <w:rFonts w:ascii="Times New Roman" w:hAnsi="Times New Roman" w:cs="Times New Roman"/>
          <w:sz w:val="28"/>
          <w:szCs w:val="28"/>
          <w:lang w:val="sv-SE"/>
        </w:rPr>
        <w:t xml:space="preserve">- Thời gian trình ban hành: </w:t>
      </w:r>
      <w:r w:rsidRPr="000949E7">
        <w:rPr>
          <w:rFonts w:ascii="Times New Roman" w:hAnsi="Times New Roman" w:cs="Times New Roman"/>
          <w:sz w:val="28"/>
          <w:szCs w:val="28"/>
        </w:rPr>
        <w:t>Dự kiến trình UBND tỉnh ký ban hành trong tháng 0</w:t>
      </w:r>
      <w:r w:rsidR="000949E7" w:rsidRPr="000949E7">
        <w:rPr>
          <w:rFonts w:ascii="Times New Roman" w:hAnsi="Times New Roman" w:cs="Times New Roman"/>
          <w:sz w:val="28"/>
          <w:szCs w:val="28"/>
        </w:rPr>
        <w:t>5</w:t>
      </w:r>
      <w:r w:rsidRPr="000949E7">
        <w:rPr>
          <w:rFonts w:ascii="Times New Roman" w:hAnsi="Times New Roman" w:cs="Times New Roman"/>
          <w:sz w:val="28"/>
          <w:szCs w:val="28"/>
        </w:rPr>
        <w:t xml:space="preserve"> năm 2026.</w:t>
      </w:r>
    </w:p>
    <w:p w:rsidR="009B772F" w:rsidRPr="000949E7" w:rsidRDefault="009B772F" w:rsidP="00965359">
      <w:pPr>
        <w:widowControl w:val="0"/>
        <w:spacing w:after="120" w:line="240" w:lineRule="auto"/>
        <w:ind w:firstLine="567"/>
        <w:jc w:val="both"/>
        <w:rPr>
          <w:rFonts w:ascii="Times New Roman" w:hAnsi="Times New Roman" w:cs="Times New Roman"/>
          <w:bCs/>
          <w:sz w:val="28"/>
          <w:szCs w:val="28"/>
          <w:lang w:val="nl-NL"/>
        </w:rPr>
      </w:pPr>
      <w:r w:rsidRPr="000949E7">
        <w:rPr>
          <w:rFonts w:ascii="Times New Roman" w:hAnsi="Times New Roman" w:cs="Times New Roman"/>
          <w:bCs/>
          <w:sz w:val="28"/>
          <w:szCs w:val="28"/>
          <w:lang w:val="vi-VN"/>
        </w:rPr>
        <w:t xml:space="preserve">Trên đây là Tờ trình </w:t>
      </w:r>
      <w:r w:rsidRPr="000949E7">
        <w:rPr>
          <w:rFonts w:ascii="Times New Roman" w:hAnsi="Times New Roman" w:cs="Times New Roman"/>
          <w:bCs/>
          <w:sz w:val="28"/>
          <w:szCs w:val="28"/>
        </w:rPr>
        <w:t xml:space="preserve">về dự thảo </w:t>
      </w:r>
      <w:r w:rsidRPr="000949E7">
        <w:rPr>
          <w:rFonts w:ascii="Times New Roman" w:hAnsi="Times New Roman" w:cs="Times New Roman"/>
          <w:sz w:val="28"/>
          <w:szCs w:val="28"/>
        </w:rPr>
        <w:t xml:space="preserve">Quyết định </w:t>
      </w:r>
      <w:r w:rsidR="000949E7" w:rsidRPr="000949E7">
        <w:rPr>
          <w:rFonts w:ascii="Times New Roman" w:hAnsi="Times New Roman" w:cs="Times New Roman"/>
          <w:sz w:val="28"/>
          <w:szCs w:val="28"/>
        </w:rPr>
        <w:t>quy định về điều kiện, tiêu chí, quy mô, tỷ lệ diện tích đất để tách thành dự án độc lập trên địa bàn tỉnh Khánh Hòa</w:t>
      </w:r>
      <w:r w:rsidRPr="000949E7">
        <w:rPr>
          <w:rFonts w:ascii="Times New Roman" w:hAnsi="Times New Roman" w:cs="Times New Roman"/>
          <w:bCs/>
          <w:sz w:val="28"/>
          <w:szCs w:val="28"/>
          <w:lang w:val="nl-NL"/>
        </w:rPr>
        <w:t>.</w:t>
      </w:r>
    </w:p>
    <w:p w:rsidR="00704E5A" w:rsidRPr="000949E7" w:rsidRDefault="009B772F" w:rsidP="00965359">
      <w:pPr>
        <w:widowControl w:val="0"/>
        <w:spacing w:after="120" w:line="240" w:lineRule="auto"/>
        <w:ind w:firstLine="567"/>
        <w:jc w:val="both"/>
        <w:rPr>
          <w:rFonts w:ascii="Times New Roman" w:eastAsia="Times New Roman" w:hAnsi="Times New Roman" w:cs="Times New Roman"/>
          <w:sz w:val="28"/>
          <w:szCs w:val="28"/>
        </w:rPr>
      </w:pPr>
      <w:r w:rsidRPr="000949E7">
        <w:rPr>
          <w:rFonts w:ascii="Times New Roman" w:hAnsi="Times New Roman" w:cs="Times New Roman"/>
          <w:bCs/>
          <w:sz w:val="28"/>
          <w:szCs w:val="28"/>
          <w:lang w:val="nl-NL"/>
        </w:rPr>
        <w:t>Sở Nông nghiệp và Môi trường kính trình UBND tỉnh xem xét, quyết định./</w:t>
      </w:r>
      <w:r w:rsidRPr="000949E7">
        <w:rPr>
          <w:rFonts w:ascii="Times New Roman" w:hAnsi="Times New Roman" w:cs="Times New Roman"/>
          <w:bCs/>
          <w:sz w:val="28"/>
          <w:szCs w:val="28"/>
          <w:lang w:val="vi-VN"/>
        </w:rPr>
        <w:t>.</w:t>
      </w:r>
    </w:p>
    <w:p w:rsidR="00617A8F" w:rsidRPr="0094652C" w:rsidRDefault="004076AC" w:rsidP="00965359">
      <w:pPr>
        <w:widowControl w:val="0"/>
        <w:tabs>
          <w:tab w:val="left" w:pos="851"/>
          <w:tab w:val="center" w:pos="7371"/>
        </w:tabs>
        <w:spacing w:after="120" w:line="240" w:lineRule="auto"/>
        <w:ind w:firstLine="567"/>
        <w:jc w:val="both"/>
        <w:rPr>
          <w:rFonts w:ascii="Times New Roman" w:hAnsi="Times New Roman" w:cs="Times New Roman"/>
          <w:i/>
          <w:sz w:val="28"/>
          <w:szCs w:val="28"/>
        </w:rPr>
      </w:pPr>
      <w:r w:rsidRPr="000949E7">
        <w:rPr>
          <w:rFonts w:ascii="Times New Roman" w:hAnsi="Times New Roman" w:cs="Times New Roman"/>
          <w:i/>
          <w:sz w:val="28"/>
          <w:szCs w:val="28"/>
        </w:rPr>
        <w:t>(Đính kèm</w:t>
      </w:r>
      <w:r w:rsidR="00572E3A" w:rsidRPr="000949E7">
        <w:rPr>
          <w:rFonts w:ascii="Times New Roman" w:hAnsi="Times New Roman" w:cs="Times New Roman"/>
          <w:i/>
          <w:sz w:val="28"/>
          <w:szCs w:val="28"/>
        </w:rPr>
        <w:t xml:space="preserve"> </w:t>
      </w:r>
      <w:r w:rsidR="00572E3A" w:rsidRPr="00701EF6">
        <w:rPr>
          <w:rFonts w:ascii="Times New Roman" w:hAnsi="Times New Roman" w:cs="Times New Roman"/>
          <w:i/>
          <w:sz w:val="28"/>
          <w:szCs w:val="28"/>
        </w:rPr>
        <w:t xml:space="preserve">Quyết định </w:t>
      </w:r>
      <w:r w:rsidR="000949E7" w:rsidRPr="00701EF6">
        <w:rPr>
          <w:rFonts w:ascii="Times New Roman" w:hAnsi="Times New Roman" w:cs="Times New Roman"/>
          <w:i/>
          <w:sz w:val="28"/>
          <w:szCs w:val="28"/>
        </w:rPr>
        <w:t>quy định về điều kiện, tiêu chí, quy mô, tỷ lệ diện tích đất để tách thành dự án độc lập trên địa bàn tỉnh Khánh Hòa</w:t>
      </w:r>
      <w:r w:rsidR="009D252B" w:rsidRPr="000949E7">
        <w:rPr>
          <w:rFonts w:ascii="Times New Roman" w:hAnsi="Times New Roman" w:cs="Times New Roman"/>
          <w:i/>
          <w:sz w:val="28"/>
          <w:szCs w:val="28"/>
        </w:rPr>
        <w:t>; Bản tổng hợp tiếp thu ý kiến góp ý và các tài liệu khác liên quan)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3"/>
        <w:gridCol w:w="4539"/>
      </w:tblGrid>
      <w:tr w:rsidR="001F0EE8" w:rsidRPr="009B772F" w:rsidTr="0094652C">
        <w:tc>
          <w:tcPr>
            <w:tcW w:w="4533" w:type="dxa"/>
          </w:tcPr>
          <w:p w:rsidR="0094652C" w:rsidRDefault="0094652C" w:rsidP="0094652C">
            <w:pPr>
              <w:tabs>
                <w:tab w:val="left" w:pos="134"/>
              </w:tabs>
              <w:spacing w:before="240" w:line="240" w:lineRule="atLeast"/>
              <w:rPr>
                <w:rFonts w:ascii="Times New Roman" w:hAnsi="Times New Roman" w:cs="Times New Roman"/>
              </w:rPr>
            </w:pPr>
            <w:r w:rsidRPr="009B772F">
              <w:rPr>
                <w:rFonts w:ascii="Times New Roman" w:hAnsi="Times New Roman" w:cs="Times New Roman"/>
                <w:b/>
                <w:i/>
                <w:sz w:val="24"/>
                <w:szCs w:val="24"/>
              </w:rPr>
              <w:t>Nơi nhận (VBĐT):</w:t>
            </w:r>
          </w:p>
          <w:p w:rsidR="009B772F" w:rsidRPr="009B772F" w:rsidRDefault="009B772F" w:rsidP="009B772F">
            <w:pPr>
              <w:tabs>
                <w:tab w:val="left" w:pos="134"/>
              </w:tabs>
              <w:spacing w:line="240" w:lineRule="atLeast"/>
              <w:rPr>
                <w:rFonts w:ascii="Times New Roman" w:hAnsi="Times New Roman" w:cs="Times New Roman"/>
              </w:rPr>
            </w:pPr>
            <w:r w:rsidRPr="009B772F">
              <w:rPr>
                <w:rFonts w:ascii="Times New Roman" w:hAnsi="Times New Roman" w:cs="Times New Roman"/>
              </w:rPr>
              <w:t>- Như trên;</w:t>
            </w:r>
          </w:p>
          <w:p w:rsidR="009B772F" w:rsidRPr="009B772F" w:rsidRDefault="009B772F" w:rsidP="009B772F">
            <w:pPr>
              <w:spacing w:line="240" w:lineRule="atLeast"/>
              <w:rPr>
                <w:rFonts w:ascii="Times New Roman" w:hAnsi="Times New Roman" w:cs="Times New Roman"/>
                <w:iCs/>
              </w:rPr>
            </w:pPr>
            <w:r w:rsidRPr="009B772F">
              <w:rPr>
                <w:rFonts w:ascii="Times New Roman" w:hAnsi="Times New Roman" w:cs="Times New Roman"/>
                <w:iCs/>
              </w:rPr>
              <w:t>- Sở Tư pháp;</w:t>
            </w:r>
          </w:p>
          <w:p w:rsidR="009B772F" w:rsidRPr="009B772F" w:rsidRDefault="009B772F" w:rsidP="009B772F">
            <w:pPr>
              <w:spacing w:line="240" w:lineRule="atLeast"/>
              <w:rPr>
                <w:rFonts w:ascii="Times New Roman" w:hAnsi="Times New Roman" w:cs="Times New Roman"/>
                <w:iCs/>
              </w:rPr>
            </w:pPr>
            <w:r w:rsidRPr="009B772F">
              <w:rPr>
                <w:rFonts w:ascii="Times New Roman" w:hAnsi="Times New Roman" w:cs="Times New Roman"/>
                <w:iCs/>
              </w:rPr>
              <w:t>- Giám đốc Sở (để b/cáo);</w:t>
            </w:r>
          </w:p>
          <w:p w:rsidR="009B772F" w:rsidRPr="009B772F" w:rsidRDefault="009B772F" w:rsidP="009B772F">
            <w:pPr>
              <w:spacing w:line="240" w:lineRule="atLeast"/>
              <w:rPr>
                <w:rFonts w:ascii="Times New Roman" w:hAnsi="Times New Roman" w:cs="Times New Roman"/>
                <w:iCs/>
              </w:rPr>
            </w:pPr>
            <w:r w:rsidRPr="009B772F">
              <w:rPr>
                <w:rFonts w:ascii="Times New Roman" w:hAnsi="Times New Roman" w:cs="Times New Roman"/>
                <w:iCs/>
              </w:rPr>
              <w:t>- Văn phòng Sở (</w:t>
            </w:r>
            <w:r w:rsidRPr="009B772F">
              <w:rPr>
                <w:rFonts w:ascii="Times New Roman" w:hAnsi="Times New Roman" w:cs="Times New Roman"/>
                <w:iCs/>
                <w:lang w:val="vi-VN"/>
              </w:rPr>
              <w:t xml:space="preserve">theo </w:t>
            </w:r>
            <w:r w:rsidRPr="009B772F">
              <w:rPr>
                <w:rFonts w:ascii="Times New Roman" w:hAnsi="Times New Roman" w:cs="Times New Roman"/>
                <w:iCs/>
              </w:rPr>
              <w:t>dõi);</w:t>
            </w:r>
          </w:p>
          <w:p w:rsidR="00624B61" w:rsidRPr="009B772F" w:rsidRDefault="009B772F" w:rsidP="009B772F">
            <w:pPr>
              <w:pStyle w:val="ListParagraph"/>
              <w:numPr>
                <w:ilvl w:val="0"/>
                <w:numId w:val="1"/>
              </w:numPr>
              <w:tabs>
                <w:tab w:val="left" w:pos="142"/>
              </w:tabs>
              <w:ind w:left="0" w:firstLine="0"/>
              <w:jc w:val="both"/>
              <w:rPr>
                <w:rFonts w:ascii="Times New Roman" w:hAnsi="Times New Roman" w:cs="Times New Roman"/>
                <w:b/>
                <w:i/>
                <w:sz w:val="24"/>
                <w:szCs w:val="24"/>
              </w:rPr>
            </w:pPr>
            <w:r w:rsidRPr="009B772F">
              <w:rPr>
                <w:rFonts w:ascii="Times New Roman" w:hAnsi="Times New Roman" w:cs="Times New Roman"/>
                <w:iCs/>
              </w:rPr>
              <w:t>- Lưu: VT,  CCQLĐĐ, HTrang.</w:t>
            </w:r>
          </w:p>
        </w:tc>
        <w:tc>
          <w:tcPr>
            <w:tcW w:w="4539" w:type="dxa"/>
          </w:tcPr>
          <w:p w:rsidR="0094652C" w:rsidRPr="009B772F" w:rsidRDefault="0094652C" w:rsidP="0094652C">
            <w:pPr>
              <w:spacing w:before="240" w:line="264" w:lineRule="auto"/>
              <w:jc w:val="center"/>
              <w:rPr>
                <w:rFonts w:ascii="Times New Roman" w:hAnsi="Times New Roman" w:cs="Times New Roman"/>
                <w:b/>
                <w:bCs/>
                <w:sz w:val="28"/>
                <w:szCs w:val="28"/>
                <w:lang w:val="nl-NL"/>
              </w:rPr>
            </w:pPr>
            <w:r w:rsidRPr="009B772F">
              <w:rPr>
                <w:rFonts w:ascii="Times New Roman" w:hAnsi="Times New Roman" w:cs="Times New Roman"/>
                <w:b/>
                <w:bCs/>
                <w:sz w:val="28"/>
                <w:szCs w:val="28"/>
                <w:lang w:val="nl-NL"/>
              </w:rPr>
              <w:t>KT. GIÁM ĐỐC</w:t>
            </w:r>
          </w:p>
          <w:p w:rsidR="00EC1D1D" w:rsidRPr="009B772F" w:rsidRDefault="0094652C" w:rsidP="0094652C">
            <w:pPr>
              <w:tabs>
                <w:tab w:val="left" w:pos="142"/>
                <w:tab w:val="left" w:pos="6521"/>
              </w:tabs>
              <w:spacing w:after="40"/>
              <w:jc w:val="center"/>
              <w:rPr>
                <w:rFonts w:ascii="Times New Roman" w:hAnsi="Times New Roman" w:cs="Times New Roman"/>
                <w:b/>
                <w:sz w:val="28"/>
                <w:szCs w:val="28"/>
              </w:rPr>
            </w:pPr>
            <w:r w:rsidRPr="009B772F">
              <w:rPr>
                <w:rFonts w:ascii="Times New Roman" w:hAnsi="Times New Roman" w:cs="Times New Roman"/>
                <w:b/>
                <w:bCs/>
                <w:sz w:val="28"/>
                <w:szCs w:val="28"/>
                <w:lang w:val="nl-NL"/>
              </w:rPr>
              <w:t>PHÓ GIÁM ĐỐC</w:t>
            </w:r>
          </w:p>
          <w:p w:rsidR="009B772F" w:rsidRPr="009B772F" w:rsidRDefault="009B772F" w:rsidP="009B772F">
            <w:pPr>
              <w:spacing w:line="264" w:lineRule="auto"/>
              <w:jc w:val="center"/>
              <w:rPr>
                <w:rFonts w:ascii="Times New Roman" w:hAnsi="Times New Roman" w:cs="Times New Roman"/>
                <w:bCs/>
                <w:lang w:val="nl-NL"/>
              </w:rPr>
            </w:pPr>
          </w:p>
          <w:p w:rsidR="009B772F" w:rsidRDefault="009B772F" w:rsidP="009B772F">
            <w:pPr>
              <w:spacing w:line="264" w:lineRule="auto"/>
              <w:jc w:val="center"/>
              <w:rPr>
                <w:rFonts w:ascii="Times New Roman" w:hAnsi="Times New Roman" w:cs="Times New Roman"/>
                <w:bCs/>
                <w:lang w:val="nl-NL"/>
              </w:rPr>
            </w:pPr>
            <w:bookmarkStart w:id="1" w:name="_GoBack"/>
            <w:bookmarkEnd w:id="1"/>
          </w:p>
          <w:p w:rsidR="0094652C" w:rsidRDefault="0094652C" w:rsidP="009B772F">
            <w:pPr>
              <w:spacing w:line="264" w:lineRule="auto"/>
              <w:jc w:val="center"/>
              <w:rPr>
                <w:rFonts w:ascii="Times New Roman" w:hAnsi="Times New Roman" w:cs="Times New Roman"/>
                <w:bCs/>
                <w:lang w:val="nl-NL"/>
              </w:rPr>
            </w:pPr>
          </w:p>
          <w:p w:rsidR="0094652C" w:rsidRDefault="0094652C" w:rsidP="009B772F">
            <w:pPr>
              <w:spacing w:line="264" w:lineRule="auto"/>
              <w:jc w:val="center"/>
              <w:rPr>
                <w:rFonts w:ascii="Times New Roman" w:hAnsi="Times New Roman" w:cs="Times New Roman"/>
                <w:bCs/>
                <w:lang w:val="nl-NL"/>
              </w:rPr>
            </w:pPr>
          </w:p>
          <w:p w:rsidR="00EC1D1D" w:rsidRPr="009B772F" w:rsidRDefault="009B772F" w:rsidP="009B772F">
            <w:pPr>
              <w:tabs>
                <w:tab w:val="left" w:pos="142"/>
                <w:tab w:val="left" w:pos="6521"/>
              </w:tabs>
              <w:spacing w:before="240" w:after="40"/>
              <w:jc w:val="center"/>
              <w:rPr>
                <w:rFonts w:ascii="Times New Roman" w:hAnsi="Times New Roman" w:cs="Times New Roman"/>
                <w:b/>
                <w:sz w:val="28"/>
                <w:szCs w:val="28"/>
              </w:rPr>
            </w:pPr>
            <w:r w:rsidRPr="009B772F">
              <w:rPr>
                <w:rFonts w:ascii="Times New Roman" w:hAnsi="Times New Roman" w:cs="Times New Roman"/>
                <w:b/>
                <w:bCs/>
                <w:sz w:val="28"/>
                <w:szCs w:val="28"/>
                <w:lang w:val="nl-NL"/>
              </w:rPr>
              <w:t>Nguyễn Ngọc Tuyến</w:t>
            </w:r>
          </w:p>
        </w:tc>
      </w:tr>
    </w:tbl>
    <w:p w:rsidR="00671690" w:rsidRPr="009B772F" w:rsidRDefault="00671690">
      <w:pPr>
        <w:rPr>
          <w:rFonts w:ascii="Times New Roman" w:hAnsi="Times New Roman" w:cs="Times New Roman"/>
        </w:rPr>
      </w:pPr>
    </w:p>
    <w:sectPr w:rsidR="00671690" w:rsidRPr="009B772F" w:rsidSect="00FC74D7">
      <w:headerReference w:type="default" r:id="rId9"/>
      <w:pgSz w:w="11907" w:h="16839" w:code="9"/>
      <w:pgMar w:top="1134" w:right="1134" w:bottom="1134" w:left="1701" w:header="720" w:footer="22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312F" w:rsidRDefault="0033312F" w:rsidP="00DB3626">
      <w:pPr>
        <w:spacing w:after="0" w:line="240" w:lineRule="auto"/>
      </w:pPr>
      <w:r>
        <w:separator/>
      </w:r>
    </w:p>
  </w:endnote>
  <w:endnote w:type="continuationSeparator" w:id="0">
    <w:p w:rsidR="0033312F" w:rsidRDefault="0033312F" w:rsidP="00DB36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312F" w:rsidRDefault="0033312F" w:rsidP="00DB3626">
      <w:pPr>
        <w:spacing w:after="0" w:line="240" w:lineRule="auto"/>
      </w:pPr>
      <w:r>
        <w:separator/>
      </w:r>
    </w:p>
  </w:footnote>
  <w:footnote w:type="continuationSeparator" w:id="0">
    <w:p w:rsidR="0033312F" w:rsidRDefault="0033312F" w:rsidP="00DB36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6502234"/>
      <w:docPartObj>
        <w:docPartGallery w:val="Page Numbers (Top of Page)"/>
        <w:docPartUnique/>
      </w:docPartObj>
    </w:sdtPr>
    <w:sdtEndPr>
      <w:rPr>
        <w:rFonts w:ascii="Times New Roman" w:hAnsi="Times New Roman" w:cs="Times New Roman"/>
        <w:noProof/>
      </w:rPr>
    </w:sdtEndPr>
    <w:sdtContent>
      <w:p w:rsidR="008E7187" w:rsidRPr="00FC74D7" w:rsidRDefault="008E7187" w:rsidP="00FC74D7">
        <w:pPr>
          <w:pStyle w:val="Header"/>
          <w:jc w:val="center"/>
          <w:rPr>
            <w:rFonts w:ascii="Times New Roman" w:hAnsi="Times New Roman" w:cs="Times New Roman"/>
          </w:rPr>
        </w:pPr>
        <w:r w:rsidRPr="008E7187">
          <w:rPr>
            <w:rFonts w:ascii="Times New Roman" w:hAnsi="Times New Roman" w:cs="Times New Roman"/>
          </w:rPr>
          <w:fldChar w:fldCharType="begin"/>
        </w:r>
        <w:r w:rsidRPr="008E7187">
          <w:rPr>
            <w:rFonts w:ascii="Times New Roman" w:hAnsi="Times New Roman" w:cs="Times New Roman"/>
          </w:rPr>
          <w:instrText xml:space="preserve"> PAGE   \* MERGEFORMAT </w:instrText>
        </w:r>
        <w:r w:rsidRPr="008E7187">
          <w:rPr>
            <w:rFonts w:ascii="Times New Roman" w:hAnsi="Times New Roman" w:cs="Times New Roman"/>
          </w:rPr>
          <w:fldChar w:fldCharType="separate"/>
        </w:r>
        <w:r w:rsidR="00965359">
          <w:rPr>
            <w:rFonts w:ascii="Times New Roman" w:hAnsi="Times New Roman" w:cs="Times New Roman"/>
            <w:noProof/>
          </w:rPr>
          <w:t>6</w:t>
        </w:r>
        <w:r w:rsidRPr="008E7187">
          <w:rPr>
            <w:rFonts w:ascii="Times New Roman" w:hAnsi="Times New Roman" w:cs="Times New Roman"/>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473E28"/>
    <w:multiLevelType w:val="hybridMultilevel"/>
    <w:tmpl w:val="9D82F58A"/>
    <w:lvl w:ilvl="0" w:tplc="D56639EC">
      <w:start w:val="1"/>
      <w:numFmt w:val="lowerLetter"/>
      <w:lvlText w:val="%1)"/>
      <w:lvlJc w:val="left"/>
      <w:pPr>
        <w:ind w:left="927" w:hanging="360"/>
      </w:pPr>
      <w:rPr>
        <w:rFonts w:cs="Times New Roman"/>
        <w:b/>
        <w:i/>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1" w15:restartNumberingAfterBreak="0">
    <w:nsid w:val="11CF6E95"/>
    <w:multiLevelType w:val="hybridMultilevel"/>
    <w:tmpl w:val="B72E01E4"/>
    <w:lvl w:ilvl="0" w:tplc="0616F522">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 w15:restartNumberingAfterBreak="0">
    <w:nsid w:val="153E3046"/>
    <w:multiLevelType w:val="hybridMultilevel"/>
    <w:tmpl w:val="69B81FDC"/>
    <w:lvl w:ilvl="0" w:tplc="A1F4BCC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17EE3780"/>
    <w:multiLevelType w:val="hybridMultilevel"/>
    <w:tmpl w:val="1ABAD224"/>
    <w:lvl w:ilvl="0" w:tplc="3808DB3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180B0190"/>
    <w:multiLevelType w:val="hybridMultilevel"/>
    <w:tmpl w:val="8E085AE2"/>
    <w:lvl w:ilvl="0" w:tplc="41E2FCD2">
      <w:start w:val="2"/>
      <w:numFmt w:val="bullet"/>
      <w:lvlText w:val="-"/>
      <w:lvlJc w:val="left"/>
      <w:pPr>
        <w:ind w:left="927" w:hanging="360"/>
      </w:pPr>
      <w:rPr>
        <w:rFonts w:ascii="Calibri" w:eastAsiaTheme="minorHAnsi" w:hAnsi="Calibri" w:cs="Calibri"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5" w15:restartNumberingAfterBreak="0">
    <w:nsid w:val="1BD8644E"/>
    <w:multiLevelType w:val="hybridMultilevel"/>
    <w:tmpl w:val="795430BC"/>
    <w:lvl w:ilvl="0" w:tplc="F606F568">
      <w:start w:val="1"/>
      <w:numFmt w:val="decimal"/>
      <w:lvlText w:val="%1."/>
      <w:lvlJc w:val="lef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4C7739"/>
    <w:multiLevelType w:val="hybridMultilevel"/>
    <w:tmpl w:val="A02C4AE6"/>
    <w:lvl w:ilvl="0" w:tplc="D176483C">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9C5330"/>
    <w:multiLevelType w:val="hybridMultilevel"/>
    <w:tmpl w:val="CC28B79E"/>
    <w:lvl w:ilvl="0" w:tplc="503C73A4">
      <w:start w:val="7"/>
      <w:numFmt w:val="lowerLetter"/>
      <w:lvlText w:val="%1)"/>
      <w:lvlJc w:val="left"/>
      <w:pPr>
        <w:ind w:left="927" w:hanging="360"/>
      </w:pPr>
      <w:rPr>
        <w:rFonts w:hint="default"/>
        <w:b/>
        <w:i/>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296C441D"/>
    <w:multiLevelType w:val="hybridMultilevel"/>
    <w:tmpl w:val="4E34B0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9" w15:restartNumberingAfterBreak="0">
    <w:nsid w:val="2A9B35E4"/>
    <w:multiLevelType w:val="hybridMultilevel"/>
    <w:tmpl w:val="524EF0CE"/>
    <w:lvl w:ilvl="0" w:tplc="7984613A">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2BED4E17"/>
    <w:multiLevelType w:val="hybridMultilevel"/>
    <w:tmpl w:val="226CD742"/>
    <w:lvl w:ilvl="0" w:tplc="8A56781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2D3800D1"/>
    <w:multiLevelType w:val="hybridMultilevel"/>
    <w:tmpl w:val="F9025318"/>
    <w:lvl w:ilvl="0" w:tplc="D176483C">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F64F59"/>
    <w:multiLevelType w:val="hybridMultilevel"/>
    <w:tmpl w:val="8182D27A"/>
    <w:lvl w:ilvl="0" w:tplc="BDD404B8">
      <w:start w:val="2"/>
      <w:numFmt w:val="bullet"/>
      <w:lvlText w:val="-"/>
      <w:lvlJc w:val="left"/>
      <w:pPr>
        <w:ind w:left="927" w:hanging="360"/>
      </w:pPr>
      <w:rPr>
        <w:rFonts w:ascii="Times New Roman" w:eastAsiaTheme="minorHAns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15:restartNumberingAfterBreak="0">
    <w:nsid w:val="37A561BD"/>
    <w:multiLevelType w:val="hybridMultilevel"/>
    <w:tmpl w:val="C360C824"/>
    <w:lvl w:ilvl="0" w:tplc="8A8C8DC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9301529"/>
    <w:multiLevelType w:val="hybridMultilevel"/>
    <w:tmpl w:val="5008931A"/>
    <w:lvl w:ilvl="0" w:tplc="A52AEDB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C012F46"/>
    <w:multiLevelType w:val="hybridMultilevel"/>
    <w:tmpl w:val="3132C828"/>
    <w:lvl w:ilvl="0" w:tplc="2998040A">
      <w:start w:val="1"/>
      <w:numFmt w:val="lowerLetter"/>
      <w:lvlText w:val="%1)"/>
      <w:lvlJc w:val="left"/>
      <w:pPr>
        <w:ind w:left="1284" w:hanging="360"/>
      </w:pPr>
      <w:rPr>
        <w:rFonts w:hint="default"/>
      </w:rPr>
    </w:lvl>
    <w:lvl w:ilvl="1" w:tplc="04090019" w:tentative="1">
      <w:start w:val="1"/>
      <w:numFmt w:val="lowerLetter"/>
      <w:lvlText w:val="%2."/>
      <w:lvlJc w:val="left"/>
      <w:pPr>
        <w:ind w:left="2004" w:hanging="360"/>
      </w:pPr>
    </w:lvl>
    <w:lvl w:ilvl="2" w:tplc="0409001B" w:tentative="1">
      <w:start w:val="1"/>
      <w:numFmt w:val="lowerRoman"/>
      <w:lvlText w:val="%3."/>
      <w:lvlJc w:val="right"/>
      <w:pPr>
        <w:ind w:left="2724" w:hanging="180"/>
      </w:pPr>
    </w:lvl>
    <w:lvl w:ilvl="3" w:tplc="0409000F" w:tentative="1">
      <w:start w:val="1"/>
      <w:numFmt w:val="decimal"/>
      <w:lvlText w:val="%4."/>
      <w:lvlJc w:val="left"/>
      <w:pPr>
        <w:ind w:left="3444" w:hanging="360"/>
      </w:pPr>
    </w:lvl>
    <w:lvl w:ilvl="4" w:tplc="04090019" w:tentative="1">
      <w:start w:val="1"/>
      <w:numFmt w:val="lowerLetter"/>
      <w:lvlText w:val="%5."/>
      <w:lvlJc w:val="left"/>
      <w:pPr>
        <w:ind w:left="4164" w:hanging="360"/>
      </w:pPr>
    </w:lvl>
    <w:lvl w:ilvl="5" w:tplc="0409001B" w:tentative="1">
      <w:start w:val="1"/>
      <w:numFmt w:val="lowerRoman"/>
      <w:lvlText w:val="%6."/>
      <w:lvlJc w:val="right"/>
      <w:pPr>
        <w:ind w:left="4884" w:hanging="180"/>
      </w:pPr>
    </w:lvl>
    <w:lvl w:ilvl="6" w:tplc="0409000F" w:tentative="1">
      <w:start w:val="1"/>
      <w:numFmt w:val="decimal"/>
      <w:lvlText w:val="%7."/>
      <w:lvlJc w:val="left"/>
      <w:pPr>
        <w:ind w:left="5604" w:hanging="360"/>
      </w:pPr>
    </w:lvl>
    <w:lvl w:ilvl="7" w:tplc="04090019" w:tentative="1">
      <w:start w:val="1"/>
      <w:numFmt w:val="lowerLetter"/>
      <w:lvlText w:val="%8."/>
      <w:lvlJc w:val="left"/>
      <w:pPr>
        <w:ind w:left="6324" w:hanging="360"/>
      </w:pPr>
    </w:lvl>
    <w:lvl w:ilvl="8" w:tplc="0409001B" w:tentative="1">
      <w:start w:val="1"/>
      <w:numFmt w:val="lowerRoman"/>
      <w:lvlText w:val="%9."/>
      <w:lvlJc w:val="right"/>
      <w:pPr>
        <w:ind w:left="7044" w:hanging="180"/>
      </w:pPr>
    </w:lvl>
  </w:abstractNum>
  <w:abstractNum w:abstractNumId="16" w15:restartNumberingAfterBreak="0">
    <w:nsid w:val="3C165DF5"/>
    <w:multiLevelType w:val="hybridMultilevel"/>
    <w:tmpl w:val="A086A278"/>
    <w:lvl w:ilvl="0" w:tplc="CC30CC6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4012243C"/>
    <w:multiLevelType w:val="hybridMultilevel"/>
    <w:tmpl w:val="2306DFBE"/>
    <w:lvl w:ilvl="0" w:tplc="8F669F20">
      <w:numFmt w:val="bullet"/>
      <w:lvlText w:val="-"/>
      <w:lvlJc w:val="left"/>
      <w:pPr>
        <w:ind w:left="927" w:hanging="360"/>
      </w:pPr>
      <w:rPr>
        <w:rFonts w:ascii="Times New Roman" w:eastAsia="Calibr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8" w15:restartNumberingAfterBreak="0">
    <w:nsid w:val="4ACA5F9D"/>
    <w:multiLevelType w:val="hybridMultilevel"/>
    <w:tmpl w:val="84624CE2"/>
    <w:lvl w:ilvl="0" w:tplc="12268DC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4AF13D77"/>
    <w:multiLevelType w:val="hybridMultilevel"/>
    <w:tmpl w:val="34F89676"/>
    <w:lvl w:ilvl="0" w:tplc="C0B8D76E">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C4F419E"/>
    <w:multiLevelType w:val="hybridMultilevel"/>
    <w:tmpl w:val="37144C92"/>
    <w:lvl w:ilvl="0" w:tplc="6BE0DA74">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4D880CBE"/>
    <w:multiLevelType w:val="hybridMultilevel"/>
    <w:tmpl w:val="2018AC6E"/>
    <w:lvl w:ilvl="0" w:tplc="ABAA2F04">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15:restartNumberingAfterBreak="0">
    <w:nsid w:val="4FBD5D39"/>
    <w:multiLevelType w:val="hybridMultilevel"/>
    <w:tmpl w:val="8780CDC4"/>
    <w:lvl w:ilvl="0" w:tplc="9CA87C3C">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3" w15:restartNumberingAfterBreak="0">
    <w:nsid w:val="53D5531E"/>
    <w:multiLevelType w:val="hybridMultilevel"/>
    <w:tmpl w:val="9F5AE8D0"/>
    <w:lvl w:ilvl="0" w:tplc="62467BC4">
      <w:numFmt w:val="bullet"/>
      <w:lvlText w:val="-"/>
      <w:lvlJc w:val="left"/>
      <w:pPr>
        <w:ind w:left="905" w:hanging="360"/>
      </w:pPr>
      <w:rPr>
        <w:rFonts w:ascii="Times New Roman" w:eastAsia="Times New Roman" w:hAnsi="Times New Roman" w:cs="Times New Roman" w:hint="default"/>
      </w:rPr>
    </w:lvl>
    <w:lvl w:ilvl="1" w:tplc="04090003" w:tentative="1">
      <w:start w:val="1"/>
      <w:numFmt w:val="bullet"/>
      <w:lvlText w:val="o"/>
      <w:lvlJc w:val="left"/>
      <w:pPr>
        <w:ind w:left="1625" w:hanging="360"/>
      </w:pPr>
      <w:rPr>
        <w:rFonts w:ascii="Courier New" w:hAnsi="Courier New" w:cs="Courier New" w:hint="default"/>
      </w:rPr>
    </w:lvl>
    <w:lvl w:ilvl="2" w:tplc="04090005" w:tentative="1">
      <w:start w:val="1"/>
      <w:numFmt w:val="bullet"/>
      <w:lvlText w:val=""/>
      <w:lvlJc w:val="left"/>
      <w:pPr>
        <w:ind w:left="2345" w:hanging="360"/>
      </w:pPr>
      <w:rPr>
        <w:rFonts w:ascii="Wingdings" w:hAnsi="Wingdings" w:hint="default"/>
      </w:rPr>
    </w:lvl>
    <w:lvl w:ilvl="3" w:tplc="04090001" w:tentative="1">
      <w:start w:val="1"/>
      <w:numFmt w:val="bullet"/>
      <w:lvlText w:val=""/>
      <w:lvlJc w:val="left"/>
      <w:pPr>
        <w:ind w:left="3065" w:hanging="360"/>
      </w:pPr>
      <w:rPr>
        <w:rFonts w:ascii="Symbol" w:hAnsi="Symbol" w:hint="default"/>
      </w:rPr>
    </w:lvl>
    <w:lvl w:ilvl="4" w:tplc="04090003" w:tentative="1">
      <w:start w:val="1"/>
      <w:numFmt w:val="bullet"/>
      <w:lvlText w:val="o"/>
      <w:lvlJc w:val="left"/>
      <w:pPr>
        <w:ind w:left="3785" w:hanging="360"/>
      </w:pPr>
      <w:rPr>
        <w:rFonts w:ascii="Courier New" w:hAnsi="Courier New" w:cs="Courier New" w:hint="default"/>
      </w:rPr>
    </w:lvl>
    <w:lvl w:ilvl="5" w:tplc="04090005" w:tentative="1">
      <w:start w:val="1"/>
      <w:numFmt w:val="bullet"/>
      <w:lvlText w:val=""/>
      <w:lvlJc w:val="left"/>
      <w:pPr>
        <w:ind w:left="4505" w:hanging="360"/>
      </w:pPr>
      <w:rPr>
        <w:rFonts w:ascii="Wingdings" w:hAnsi="Wingdings" w:hint="default"/>
      </w:rPr>
    </w:lvl>
    <w:lvl w:ilvl="6" w:tplc="04090001" w:tentative="1">
      <w:start w:val="1"/>
      <w:numFmt w:val="bullet"/>
      <w:lvlText w:val=""/>
      <w:lvlJc w:val="left"/>
      <w:pPr>
        <w:ind w:left="5225" w:hanging="360"/>
      </w:pPr>
      <w:rPr>
        <w:rFonts w:ascii="Symbol" w:hAnsi="Symbol" w:hint="default"/>
      </w:rPr>
    </w:lvl>
    <w:lvl w:ilvl="7" w:tplc="04090003" w:tentative="1">
      <w:start w:val="1"/>
      <w:numFmt w:val="bullet"/>
      <w:lvlText w:val="o"/>
      <w:lvlJc w:val="left"/>
      <w:pPr>
        <w:ind w:left="5945" w:hanging="360"/>
      </w:pPr>
      <w:rPr>
        <w:rFonts w:ascii="Courier New" w:hAnsi="Courier New" w:cs="Courier New" w:hint="default"/>
      </w:rPr>
    </w:lvl>
    <w:lvl w:ilvl="8" w:tplc="04090005" w:tentative="1">
      <w:start w:val="1"/>
      <w:numFmt w:val="bullet"/>
      <w:lvlText w:val=""/>
      <w:lvlJc w:val="left"/>
      <w:pPr>
        <w:ind w:left="6665" w:hanging="360"/>
      </w:pPr>
      <w:rPr>
        <w:rFonts w:ascii="Wingdings" w:hAnsi="Wingdings" w:hint="default"/>
      </w:rPr>
    </w:lvl>
  </w:abstractNum>
  <w:abstractNum w:abstractNumId="24" w15:restartNumberingAfterBreak="0">
    <w:nsid w:val="57AC2A99"/>
    <w:multiLevelType w:val="hybridMultilevel"/>
    <w:tmpl w:val="FDFA2E8A"/>
    <w:lvl w:ilvl="0" w:tplc="41B8B5B8">
      <w:numFmt w:val="bullet"/>
      <w:lvlText w:val="-"/>
      <w:lvlJc w:val="left"/>
      <w:pPr>
        <w:ind w:left="927" w:hanging="360"/>
      </w:pPr>
      <w:rPr>
        <w:rFonts w:ascii="Times New Roman" w:eastAsia="Times New Roman" w:hAnsi="Times New Roman" w:cs="Times New Roman" w:hint="default"/>
      </w:rPr>
    </w:lvl>
    <w:lvl w:ilvl="1" w:tplc="04090003">
      <w:start w:val="1"/>
      <w:numFmt w:val="bullet"/>
      <w:lvlText w:val="o"/>
      <w:lvlJc w:val="left"/>
      <w:pPr>
        <w:ind w:left="1647" w:hanging="360"/>
      </w:pPr>
      <w:rPr>
        <w:rFonts w:ascii="Courier New" w:hAnsi="Courier New" w:cs="Courier New" w:hint="default"/>
      </w:rPr>
    </w:lvl>
    <w:lvl w:ilvl="2" w:tplc="04090005">
      <w:start w:val="1"/>
      <w:numFmt w:val="bullet"/>
      <w:lvlText w:val=""/>
      <w:lvlJc w:val="left"/>
      <w:pPr>
        <w:ind w:left="2367" w:hanging="360"/>
      </w:pPr>
      <w:rPr>
        <w:rFonts w:ascii="Wingdings" w:hAnsi="Wingdings" w:hint="default"/>
      </w:rPr>
    </w:lvl>
    <w:lvl w:ilvl="3" w:tplc="04090001">
      <w:start w:val="1"/>
      <w:numFmt w:val="bullet"/>
      <w:lvlText w:val=""/>
      <w:lvlJc w:val="left"/>
      <w:pPr>
        <w:ind w:left="3087" w:hanging="360"/>
      </w:pPr>
      <w:rPr>
        <w:rFonts w:ascii="Symbol" w:hAnsi="Symbol" w:hint="default"/>
      </w:rPr>
    </w:lvl>
    <w:lvl w:ilvl="4" w:tplc="04090003">
      <w:start w:val="1"/>
      <w:numFmt w:val="bullet"/>
      <w:lvlText w:val="o"/>
      <w:lvlJc w:val="left"/>
      <w:pPr>
        <w:ind w:left="3807" w:hanging="360"/>
      </w:pPr>
      <w:rPr>
        <w:rFonts w:ascii="Courier New" w:hAnsi="Courier New" w:cs="Courier New" w:hint="default"/>
      </w:rPr>
    </w:lvl>
    <w:lvl w:ilvl="5" w:tplc="04090005">
      <w:start w:val="1"/>
      <w:numFmt w:val="bullet"/>
      <w:lvlText w:val=""/>
      <w:lvlJc w:val="left"/>
      <w:pPr>
        <w:ind w:left="4527" w:hanging="360"/>
      </w:pPr>
      <w:rPr>
        <w:rFonts w:ascii="Wingdings" w:hAnsi="Wingdings" w:hint="default"/>
      </w:rPr>
    </w:lvl>
    <w:lvl w:ilvl="6" w:tplc="04090001">
      <w:start w:val="1"/>
      <w:numFmt w:val="bullet"/>
      <w:lvlText w:val=""/>
      <w:lvlJc w:val="left"/>
      <w:pPr>
        <w:ind w:left="5247" w:hanging="360"/>
      </w:pPr>
      <w:rPr>
        <w:rFonts w:ascii="Symbol" w:hAnsi="Symbol" w:hint="default"/>
      </w:rPr>
    </w:lvl>
    <w:lvl w:ilvl="7" w:tplc="04090003">
      <w:start w:val="1"/>
      <w:numFmt w:val="bullet"/>
      <w:lvlText w:val="o"/>
      <w:lvlJc w:val="left"/>
      <w:pPr>
        <w:ind w:left="5967" w:hanging="360"/>
      </w:pPr>
      <w:rPr>
        <w:rFonts w:ascii="Courier New" w:hAnsi="Courier New" w:cs="Courier New" w:hint="default"/>
      </w:rPr>
    </w:lvl>
    <w:lvl w:ilvl="8" w:tplc="04090005">
      <w:start w:val="1"/>
      <w:numFmt w:val="bullet"/>
      <w:lvlText w:val=""/>
      <w:lvlJc w:val="left"/>
      <w:pPr>
        <w:ind w:left="6687" w:hanging="360"/>
      </w:pPr>
      <w:rPr>
        <w:rFonts w:ascii="Wingdings" w:hAnsi="Wingdings" w:hint="default"/>
      </w:rPr>
    </w:lvl>
  </w:abstractNum>
  <w:abstractNum w:abstractNumId="25" w15:restartNumberingAfterBreak="0">
    <w:nsid w:val="596C55FB"/>
    <w:multiLevelType w:val="hybridMultilevel"/>
    <w:tmpl w:val="67B4EBB8"/>
    <w:lvl w:ilvl="0" w:tplc="74B25796">
      <w:start w:val="2"/>
      <w:numFmt w:val="bullet"/>
      <w:lvlText w:val="-"/>
      <w:lvlJc w:val="left"/>
      <w:pPr>
        <w:ind w:left="927" w:hanging="360"/>
      </w:pPr>
      <w:rPr>
        <w:rFonts w:ascii="Times New Roman" w:eastAsiaTheme="minorHAns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6" w15:restartNumberingAfterBreak="0">
    <w:nsid w:val="61D87534"/>
    <w:multiLevelType w:val="hybridMultilevel"/>
    <w:tmpl w:val="A2066ADC"/>
    <w:lvl w:ilvl="0" w:tplc="0E52A67E">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62906D6B"/>
    <w:multiLevelType w:val="hybridMultilevel"/>
    <w:tmpl w:val="6652D5A2"/>
    <w:lvl w:ilvl="0" w:tplc="F3905E6A">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4FF5A9F"/>
    <w:multiLevelType w:val="hybridMultilevel"/>
    <w:tmpl w:val="AC00E61E"/>
    <w:lvl w:ilvl="0" w:tplc="13D2E02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15:restartNumberingAfterBreak="0">
    <w:nsid w:val="674339CC"/>
    <w:multiLevelType w:val="hybridMultilevel"/>
    <w:tmpl w:val="F7122950"/>
    <w:lvl w:ilvl="0" w:tplc="2440FAB0">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6D257DC4"/>
    <w:multiLevelType w:val="hybridMultilevel"/>
    <w:tmpl w:val="A7A045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78262824"/>
    <w:multiLevelType w:val="hybridMultilevel"/>
    <w:tmpl w:val="4B0686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A573590"/>
    <w:multiLevelType w:val="hybridMultilevel"/>
    <w:tmpl w:val="B12EE09E"/>
    <w:lvl w:ilvl="0" w:tplc="E7A66622">
      <w:start w:val="4"/>
      <w:numFmt w:val="bullet"/>
      <w:lvlText w:val="-"/>
      <w:lvlJc w:val="left"/>
      <w:pPr>
        <w:ind w:left="927" w:hanging="360"/>
      </w:pPr>
      <w:rPr>
        <w:rFonts w:ascii="Times New Roman" w:eastAsiaTheme="minorHAnsi" w:hAnsi="Times New Roman" w:cs="Times New Roman" w:hint="default"/>
        <w:b/>
      </w:rPr>
    </w:lvl>
    <w:lvl w:ilvl="1" w:tplc="04090003">
      <w:start w:val="1"/>
      <w:numFmt w:val="bullet"/>
      <w:lvlText w:val="o"/>
      <w:lvlJc w:val="left"/>
      <w:pPr>
        <w:ind w:left="1647" w:hanging="360"/>
      </w:pPr>
      <w:rPr>
        <w:rFonts w:ascii="Courier New" w:hAnsi="Courier New" w:cs="Courier New" w:hint="default"/>
      </w:rPr>
    </w:lvl>
    <w:lvl w:ilvl="2" w:tplc="04090005">
      <w:start w:val="1"/>
      <w:numFmt w:val="bullet"/>
      <w:lvlText w:val=""/>
      <w:lvlJc w:val="left"/>
      <w:pPr>
        <w:ind w:left="2367" w:hanging="360"/>
      </w:pPr>
      <w:rPr>
        <w:rFonts w:ascii="Wingdings" w:hAnsi="Wingdings" w:hint="default"/>
      </w:rPr>
    </w:lvl>
    <w:lvl w:ilvl="3" w:tplc="04090001">
      <w:start w:val="1"/>
      <w:numFmt w:val="bullet"/>
      <w:lvlText w:val=""/>
      <w:lvlJc w:val="left"/>
      <w:pPr>
        <w:ind w:left="3087" w:hanging="360"/>
      </w:pPr>
      <w:rPr>
        <w:rFonts w:ascii="Symbol" w:hAnsi="Symbol" w:hint="default"/>
      </w:rPr>
    </w:lvl>
    <w:lvl w:ilvl="4" w:tplc="04090003">
      <w:start w:val="1"/>
      <w:numFmt w:val="bullet"/>
      <w:lvlText w:val="o"/>
      <w:lvlJc w:val="left"/>
      <w:pPr>
        <w:ind w:left="3807" w:hanging="360"/>
      </w:pPr>
      <w:rPr>
        <w:rFonts w:ascii="Courier New" w:hAnsi="Courier New" w:cs="Courier New" w:hint="default"/>
      </w:rPr>
    </w:lvl>
    <w:lvl w:ilvl="5" w:tplc="04090005">
      <w:start w:val="1"/>
      <w:numFmt w:val="bullet"/>
      <w:lvlText w:val=""/>
      <w:lvlJc w:val="left"/>
      <w:pPr>
        <w:ind w:left="4527" w:hanging="360"/>
      </w:pPr>
      <w:rPr>
        <w:rFonts w:ascii="Wingdings" w:hAnsi="Wingdings" w:hint="default"/>
      </w:rPr>
    </w:lvl>
    <w:lvl w:ilvl="6" w:tplc="04090001">
      <w:start w:val="1"/>
      <w:numFmt w:val="bullet"/>
      <w:lvlText w:val=""/>
      <w:lvlJc w:val="left"/>
      <w:pPr>
        <w:ind w:left="5247" w:hanging="360"/>
      </w:pPr>
      <w:rPr>
        <w:rFonts w:ascii="Symbol" w:hAnsi="Symbol" w:hint="default"/>
      </w:rPr>
    </w:lvl>
    <w:lvl w:ilvl="7" w:tplc="04090003">
      <w:start w:val="1"/>
      <w:numFmt w:val="bullet"/>
      <w:lvlText w:val="o"/>
      <w:lvlJc w:val="left"/>
      <w:pPr>
        <w:ind w:left="5967" w:hanging="360"/>
      </w:pPr>
      <w:rPr>
        <w:rFonts w:ascii="Courier New" w:hAnsi="Courier New" w:cs="Courier New" w:hint="default"/>
      </w:rPr>
    </w:lvl>
    <w:lvl w:ilvl="8" w:tplc="04090005">
      <w:start w:val="1"/>
      <w:numFmt w:val="bullet"/>
      <w:lvlText w:val=""/>
      <w:lvlJc w:val="left"/>
      <w:pPr>
        <w:ind w:left="6687" w:hanging="360"/>
      </w:pPr>
      <w:rPr>
        <w:rFonts w:ascii="Wingdings" w:hAnsi="Wingdings" w:hint="default"/>
      </w:rPr>
    </w:lvl>
  </w:abstractNum>
  <w:abstractNum w:abstractNumId="33" w15:restartNumberingAfterBreak="0">
    <w:nsid w:val="7B553AEC"/>
    <w:multiLevelType w:val="hybridMultilevel"/>
    <w:tmpl w:val="E98C25B0"/>
    <w:lvl w:ilvl="0" w:tplc="54DE20E2">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4" w15:restartNumberingAfterBreak="0">
    <w:nsid w:val="7C4C3196"/>
    <w:multiLevelType w:val="hybridMultilevel"/>
    <w:tmpl w:val="97841C82"/>
    <w:lvl w:ilvl="0" w:tplc="62723842">
      <w:start w:val="1"/>
      <w:numFmt w:val="bullet"/>
      <w:lvlText w:val="-"/>
      <w:lvlJc w:val="left"/>
      <w:pPr>
        <w:ind w:left="927" w:hanging="360"/>
      </w:pPr>
      <w:rPr>
        <w:rFonts w:ascii="Calibri" w:eastAsiaTheme="minorHAnsi" w:hAnsi="Calibri" w:cstheme="minorBidi"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6"/>
  </w:num>
  <w:num w:numId="2">
    <w:abstractNumId w:val="26"/>
  </w:num>
  <w:num w:numId="3">
    <w:abstractNumId w:val="13"/>
  </w:num>
  <w:num w:numId="4">
    <w:abstractNumId w:val="29"/>
  </w:num>
  <w:num w:numId="5">
    <w:abstractNumId w:val="5"/>
  </w:num>
  <w:num w:numId="6">
    <w:abstractNumId w:val="16"/>
  </w:num>
  <w:num w:numId="7">
    <w:abstractNumId w:val="11"/>
  </w:num>
  <w:num w:numId="8">
    <w:abstractNumId w:val="17"/>
  </w:num>
  <w:num w:numId="9">
    <w:abstractNumId w:val="21"/>
  </w:num>
  <w:num w:numId="10">
    <w:abstractNumId w:val="15"/>
  </w:num>
  <w:num w:numId="11">
    <w:abstractNumId w:val="22"/>
  </w:num>
  <w:num w:numId="12">
    <w:abstractNumId w:val="4"/>
  </w:num>
  <w:num w:numId="13">
    <w:abstractNumId w:val="25"/>
  </w:num>
  <w:num w:numId="14">
    <w:abstractNumId w:val="3"/>
  </w:num>
  <w:num w:numId="15">
    <w:abstractNumId w:val="12"/>
  </w:num>
  <w:num w:numId="16">
    <w:abstractNumId w:val="27"/>
  </w:num>
  <w:num w:numId="17">
    <w:abstractNumId w:val="33"/>
  </w:num>
  <w:num w:numId="18">
    <w:abstractNumId w:val="10"/>
  </w:num>
  <w:num w:numId="19">
    <w:abstractNumId w:val="2"/>
  </w:num>
  <w:num w:numId="20">
    <w:abstractNumId w:val="18"/>
  </w:num>
  <w:num w:numId="21">
    <w:abstractNumId w:val="24"/>
  </w:num>
  <w:num w:numId="22">
    <w:abstractNumId w:val="14"/>
  </w:num>
  <w:num w:numId="23">
    <w:abstractNumId w:val="1"/>
  </w:num>
  <w:num w:numId="2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2"/>
  </w:num>
  <w:num w:numId="27">
    <w:abstractNumId w:val="20"/>
  </w:num>
  <w:num w:numId="28">
    <w:abstractNumId w:val="34"/>
  </w:num>
  <w:num w:numId="29">
    <w:abstractNumId w:val="7"/>
  </w:num>
  <w:num w:numId="3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1"/>
  </w:num>
  <w:num w:numId="32">
    <w:abstractNumId w:val="9"/>
  </w:num>
  <w:num w:numId="33">
    <w:abstractNumId w:val="8"/>
  </w:num>
  <w:num w:numId="34">
    <w:abstractNumId w:val="28"/>
  </w:num>
  <w:num w:numId="3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4B61"/>
    <w:rsid w:val="0000208C"/>
    <w:rsid w:val="00002568"/>
    <w:rsid w:val="0000712E"/>
    <w:rsid w:val="0000754C"/>
    <w:rsid w:val="0001073B"/>
    <w:rsid w:val="00011432"/>
    <w:rsid w:val="000127E1"/>
    <w:rsid w:val="0001637F"/>
    <w:rsid w:val="00017868"/>
    <w:rsid w:val="00024E25"/>
    <w:rsid w:val="00030595"/>
    <w:rsid w:val="00030957"/>
    <w:rsid w:val="00030D19"/>
    <w:rsid w:val="00034CF7"/>
    <w:rsid w:val="00037645"/>
    <w:rsid w:val="000379CF"/>
    <w:rsid w:val="000429E1"/>
    <w:rsid w:val="00042F9D"/>
    <w:rsid w:val="00050A88"/>
    <w:rsid w:val="0005154A"/>
    <w:rsid w:val="00052F4E"/>
    <w:rsid w:val="000547CC"/>
    <w:rsid w:val="00055E99"/>
    <w:rsid w:val="00060157"/>
    <w:rsid w:val="00060995"/>
    <w:rsid w:val="00060DF3"/>
    <w:rsid w:val="00060F5B"/>
    <w:rsid w:val="00063C9D"/>
    <w:rsid w:val="00064CF4"/>
    <w:rsid w:val="000651DC"/>
    <w:rsid w:val="00065D81"/>
    <w:rsid w:val="00065EDE"/>
    <w:rsid w:val="000668E0"/>
    <w:rsid w:val="000670FA"/>
    <w:rsid w:val="0006797D"/>
    <w:rsid w:val="0007386D"/>
    <w:rsid w:val="00081673"/>
    <w:rsid w:val="00082BB0"/>
    <w:rsid w:val="00086161"/>
    <w:rsid w:val="000862EE"/>
    <w:rsid w:val="00087EDD"/>
    <w:rsid w:val="00087F36"/>
    <w:rsid w:val="000949E7"/>
    <w:rsid w:val="000959D2"/>
    <w:rsid w:val="000A2F54"/>
    <w:rsid w:val="000A3F12"/>
    <w:rsid w:val="000A45F0"/>
    <w:rsid w:val="000B0DC2"/>
    <w:rsid w:val="000B7E3E"/>
    <w:rsid w:val="000C313E"/>
    <w:rsid w:val="000C4649"/>
    <w:rsid w:val="000D7E91"/>
    <w:rsid w:val="000E68EF"/>
    <w:rsid w:val="000F002D"/>
    <w:rsid w:val="000F3872"/>
    <w:rsid w:val="000F4C4E"/>
    <w:rsid w:val="000F52EF"/>
    <w:rsid w:val="000F5EC4"/>
    <w:rsid w:val="00101882"/>
    <w:rsid w:val="00101B52"/>
    <w:rsid w:val="00102DDC"/>
    <w:rsid w:val="001151E2"/>
    <w:rsid w:val="001151E5"/>
    <w:rsid w:val="001159E6"/>
    <w:rsid w:val="00115DAB"/>
    <w:rsid w:val="00125CBF"/>
    <w:rsid w:val="0013065B"/>
    <w:rsid w:val="001374ED"/>
    <w:rsid w:val="001501C2"/>
    <w:rsid w:val="00150E1F"/>
    <w:rsid w:val="0015579C"/>
    <w:rsid w:val="00160104"/>
    <w:rsid w:val="001624C6"/>
    <w:rsid w:val="001642D2"/>
    <w:rsid w:val="00164C40"/>
    <w:rsid w:val="00171078"/>
    <w:rsid w:val="00171157"/>
    <w:rsid w:val="00182164"/>
    <w:rsid w:val="0018643F"/>
    <w:rsid w:val="00191C84"/>
    <w:rsid w:val="00196474"/>
    <w:rsid w:val="00196C08"/>
    <w:rsid w:val="001A041F"/>
    <w:rsid w:val="001A074A"/>
    <w:rsid w:val="001A445C"/>
    <w:rsid w:val="001A517C"/>
    <w:rsid w:val="001B505D"/>
    <w:rsid w:val="001B66C0"/>
    <w:rsid w:val="001B7186"/>
    <w:rsid w:val="001C2B6A"/>
    <w:rsid w:val="001C7EC5"/>
    <w:rsid w:val="001E0972"/>
    <w:rsid w:val="001E2554"/>
    <w:rsid w:val="001E4E88"/>
    <w:rsid w:val="001E4F1A"/>
    <w:rsid w:val="001E628A"/>
    <w:rsid w:val="001E6906"/>
    <w:rsid w:val="001F0EE8"/>
    <w:rsid w:val="001F4235"/>
    <w:rsid w:val="001F4B33"/>
    <w:rsid w:val="001F4FE4"/>
    <w:rsid w:val="001F5C96"/>
    <w:rsid w:val="001F7E75"/>
    <w:rsid w:val="0020102F"/>
    <w:rsid w:val="00203F75"/>
    <w:rsid w:val="002051EA"/>
    <w:rsid w:val="00207002"/>
    <w:rsid w:val="002108D2"/>
    <w:rsid w:val="00212E32"/>
    <w:rsid w:val="00214082"/>
    <w:rsid w:val="00214A81"/>
    <w:rsid w:val="00216776"/>
    <w:rsid w:val="00216C14"/>
    <w:rsid w:val="002264D2"/>
    <w:rsid w:val="00243D73"/>
    <w:rsid w:val="00244F5A"/>
    <w:rsid w:val="00251372"/>
    <w:rsid w:val="00255578"/>
    <w:rsid w:val="0025654F"/>
    <w:rsid w:val="00257124"/>
    <w:rsid w:val="00257428"/>
    <w:rsid w:val="002603B3"/>
    <w:rsid w:val="00262795"/>
    <w:rsid w:val="002630DB"/>
    <w:rsid w:val="002631A5"/>
    <w:rsid w:val="002665CE"/>
    <w:rsid w:val="00274890"/>
    <w:rsid w:val="00275282"/>
    <w:rsid w:val="0027602B"/>
    <w:rsid w:val="00276CCB"/>
    <w:rsid w:val="00285A79"/>
    <w:rsid w:val="00287D42"/>
    <w:rsid w:val="00290346"/>
    <w:rsid w:val="00291145"/>
    <w:rsid w:val="002927AD"/>
    <w:rsid w:val="002945D6"/>
    <w:rsid w:val="00294F92"/>
    <w:rsid w:val="002A2A6D"/>
    <w:rsid w:val="002A6785"/>
    <w:rsid w:val="002C0D87"/>
    <w:rsid w:val="002C28DD"/>
    <w:rsid w:val="002C3651"/>
    <w:rsid w:val="002C6E93"/>
    <w:rsid w:val="002D10EA"/>
    <w:rsid w:val="002D15E5"/>
    <w:rsid w:val="002D1ED7"/>
    <w:rsid w:val="002D4117"/>
    <w:rsid w:val="002D54C7"/>
    <w:rsid w:val="002E1C6B"/>
    <w:rsid w:val="002E2519"/>
    <w:rsid w:val="002E26A2"/>
    <w:rsid w:val="002E2F93"/>
    <w:rsid w:val="002F3E53"/>
    <w:rsid w:val="002F4BCC"/>
    <w:rsid w:val="0030222F"/>
    <w:rsid w:val="00302745"/>
    <w:rsid w:val="00303F33"/>
    <w:rsid w:val="003071D6"/>
    <w:rsid w:val="003103C3"/>
    <w:rsid w:val="00311093"/>
    <w:rsid w:val="0031446D"/>
    <w:rsid w:val="00317281"/>
    <w:rsid w:val="003173FA"/>
    <w:rsid w:val="0032104F"/>
    <w:rsid w:val="003241D6"/>
    <w:rsid w:val="00327D47"/>
    <w:rsid w:val="003316CB"/>
    <w:rsid w:val="003320FC"/>
    <w:rsid w:val="0033312F"/>
    <w:rsid w:val="003351EE"/>
    <w:rsid w:val="00336185"/>
    <w:rsid w:val="00345C6E"/>
    <w:rsid w:val="003514B6"/>
    <w:rsid w:val="00351988"/>
    <w:rsid w:val="00353EB7"/>
    <w:rsid w:val="0036126D"/>
    <w:rsid w:val="003656C8"/>
    <w:rsid w:val="00365F5C"/>
    <w:rsid w:val="0036641E"/>
    <w:rsid w:val="00370368"/>
    <w:rsid w:val="003748E8"/>
    <w:rsid w:val="003760F4"/>
    <w:rsid w:val="0037611B"/>
    <w:rsid w:val="00376833"/>
    <w:rsid w:val="003772DF"/>
    <w:rsid w:val="00381184"/>
    <w:rsid w:val="003841EC"/>
    <w:rsid w:val="00391AA4"/>
    <w:rsid w:val="0039245B"/>
    <w:rsid w:val="00393963"/>
    <w:rsid w:val="00395D3A"/>
    <w:rsid w:val="003A1D3C"/>
    <w:rsid w:val="003A4F72"/>
    <w:rsid w:val="003A62C7"/>
    <w:rsid w:val="003A68A3"/>
    <w:rsid w:val="003A7314"/>
    <w:rsid w:val="003B5545"/>
    <w:rsid w:val="003B5A16"/>
    <w:rsid w:val="003B79FA"/>
    <w:rsid w:val="003C2325"/>
    <w:rsid w:val="003C3E84"/>
    <w:rsid w:val="003C534C"/>
    <w:rsid w:val="003C755C"/>
    <w:rsid w:val="003D0F77"/>
    <w:rsid w:val="003D2DAF"/>
    <w:rsid w:val="003E1C08"/>
    <w:rsid w:val="003E230C"/>
    <w:rsid w:val="003E274F"/>
    <w:rsid w:val="003E3FD6"/>
    <w:rsid w:val="003E5B5B"/>
    <w:rsid w:val="003E69CD"/>
    <w:rsid w:val="003E6C8A"/>
    <w:rsid w:val="003F411D"/>
    <w:rsid w:val="003F56CD"/>
    <w:rsid w:val="003F62B8"/>
    <w:rsid w:val="00405BA8"/>
    <w:rsid w:val="004076AC"/>
    <w:rsid w:val="00410FAF"/>
    <w:rsid w:val="00411077"/>
    <w:rsid w:val="00413905"/>
    <w:rsid w:val="00415061"/>
    <w:rsid w:val="00420C3D"/>
    <w:rsid w:val="004242C4"/>
    <w:rsid w:val="00425D6E"/>
    <w:rsid w:val="004264F2"/>
    <w:rsid w:val="004270F0"/>
    <w:rsid w:val="00427982"/>
    <w:rsid w:val="00440BCA"/>
    <w:rsid w:val="004421EA"/>
    <w:rsid w:val="0044233D"/>
    <w:rsid w:val="004458B9"/>
    <w:rsid w:val="00450EE0"/>
    <w:rsid w:val="00451F6E"/>
    <w:rsid w:val="00453702"/>
    <w:rsid w:val="00453A71"/>
    <w:rsid w:val="0045442A"/>
    <w:rsid w:val="00456088"/>
    <w:rsid w:val="004561C4"/>
    <w:rsid w:val="0046159A"/>
    <w:rsid w:val="004623A7"/>
    <w:rsid w:val="004626ED"/>
    <w:rsid w:val="00467F7B"/>
    <w:rsid w:val="00470541"/>
    <w:rsid w:val="00473098"/>
    <w:rsid w:val="0047405F"/>
    <w:rsid w:val="0047647C"/>
    <w:rsid w:val="00477C15"/>
    <w:rsid w:val="0048099C"/>
    <w:rsid w:val="00480AC7"/>
    <w:rsid w:val="00484F76"/>
    <w:rsid w:val="00484F98"/>
    <w:rsid w:val="00492215"/>
    <w:rsid w:val="00493155"/>
    <w:rsid w:val="004956BA"/>
    <w:rsid w:val="00496505"/>
    <w:rsid w:val="004967EA"/>
    <w:rsid w:val="004A5D83"/>
    <w:rsid w:val="004A7E6F"/>
    <w:rsid w:val="004B4FCB"/>
    <w:rsid w:val="004C1832"/>
    <w:rsid w:val="004D1514"/>
    <w:rsid w:val="004D220E"/>
    <w:rsid w:val="004E1898"/>
    <w:rsid w:val="004E45A6"/>
    <w:rsid w:val="004E57B9"/>
    <w:rsid w:val="004F0418"/>
    <w:rsid w:val="004F13EB"/>
    <w:rsid w:val="004F180A"/>
    <w:rsid w:val="004F5D4D"/>
    <w:rsid w:val="004F6A8E"/>
    <w:rsid w:val="004F78F4"/>
    <w:rsid w:val="004F7B35"/>
    <w:rsid w:val="005000CD"/>
    <w:rsid w:val="00500535"/>
    <w:rsid w:val="005013DB"/>
    <w:rsid w:val="0050496C"/>
    <w:rsid w:val="0050593F"/>
    <w:rsid w:val="00505B1C"/>
    <w:rsid w:val="00511665"/>
    <w:rsid w:val="005132DB"/>
    <w:rsid w:val="00513875"/>
    <w:rsid w:val="00514E2A"/>
    <w:rsid w:val="00515E3C"/>
    <w:rsid w:val="0051707B"/>
    <w:rsid w:val="005249FF"/>
    <w:rsid w:val="0053206E"/>
    <w:rsid w:val="00551C48"/>
    <w:rsid w:val="0055298E"/>
    <w:rsid w:val="005533DB"/>
    <w:rsid w:val="00553F61"/>
    <w:rsid w:val="00567339"/>
    <w:rsid w:val="005714EE"/>
    <w:rsid w:val="00572E3A"/>
    <w:rsid w:val="00575AB2"/>
    <w:rsid w:val="00587847"/>
    <w:rsid w:val="005A1BB0"/>
    <w:rsid w:val="005A1F6F"/>
    <w:rsid w:val="005A2569"/>
    <w:rsid w:val="005A40EC"/>
    <w:rsid w:val="005A6B25"/>
    <w:rsid w:val="005A7715"/>
    <w:rsid w:val="005B0A92"/>
    <w:rsid w:val="005B19F5"/>
    <w:rsid w:val="005B3270"/>
    <w:rsid w:val="005B6090"/>
    <w:rsid w:val="005B789A"/>
    <w:rsid w:val="005C224E"/>
    <w:rsid w:val="005C2AA3"/>
    <w:rsid w:val="005C2E8F"/>
    <w:rsid w:val="005C2FF6"/>
    <w:rsid w:val="005C3123"/>
    <w:rsid w:val="005C6DCB"/>
    <w:rsid w:val="005D3653"/>
    <w:rsid w:val="005D45A3"/>
    <w:rsid w:val="005E5B6B"/>
    <w:rsid w:val="005E6678"/>
    <w:rsid w:val="005E6B08"/>
    <w:rsid w:val="005E7213"/>
    <w:rsid w:val="005E7FD0"/>
    <w:rsid w:val="005F183D"/>
    <w:rsid w:val="005F60BA"/>
    <w:rsid w:val="005F6402"/>
    <w:rsid w:val="005F7473"/>
    <w:rsid w:val="005F7F91"/>
    <w:rsid w:val="0060211F"/>
    <w:rsid w:val="00604893"/>
    <w:rsid w:val="006052CC"/>
    <w:rsid w:val="0060598A"/>
    <w:rsid w:val="00605F6B"/>
    <w:rsid w:val="00611D8C"/>
    <w:rsid w:val="00611EC5"/>
    <w:rsid w:val="00617A8F"/>
    <w:rsid w:val="0062151D"/>
    <w:rsid w:val="00623F84"/>
    <w:rsid w:val="00624B61"/>
    <w:rsid w:val="006253BE"/>
    <w:rsid w:val="00625F6F"/>
    <w:rsid w:val="0062637B"/>
    <w:rsid w:val="00626A2D"/>
    <w:rsid w:val="00635697"/>
    <w:rsid w:val="00643060"/>
    <w:rsid w:val="00643576"/>
    <w:rsid w:val="006512CD"/>
    <w:rsid w:val="00652BDD"/>
    <w:rsid w:val="0065371D"/>
    <w:rsid w:val="00656B39"/>
    <w:rsid w:val="00663CEA"/>
    <w:rsid w:val="0066629E"/>
    <w:rsid w:val="00671690"/>
    <w:rsid w:val="00672947"/>
    <w:rsid w:val="006758B7"/>
    <w:rsid w:val="00676D42"/>
    <w:rsid w:val="00676E53"/>
    <w:rsid w:val="00677E26"/>
    <w:rsid w:val="006819DA"/>
    <w:rsid w:val="00683727"/>
    <w:rsid w:val="00683EFD"/>
    <w:rsid w:val="0068697A"/>
    <w:rsid w:val="006930B0"/>
    <w:rsid w:val="006A22CA"/>
    <w:rsid w:val="006A23EA"/>
    <w:rsid w:val="006A5C33"/>
    <w:rsid w:val="006B0AB3"/>
    <w:rsid w:val="006B0F72"/>
    <w:rsid w:val="006B0FD6"/>
    <w:rsid w:val="006B2F94"/>
    <w:rsid w:val="006B3CAE"/>
    <w:rsid w:val="006B4F77"/>
    <w:rsid w:val="006B6570"/>
    <w:rsid w:val="006B7B3A"/>
    <w:rsid w:val="006E0232"/>
    <w:rsid w:val="006E3630"/>
    <w:rsid w:val="006E74A2"/>
    <w:rsid w:val="006E7692"/>
    <w:rsid w:val="006F0406"/>
    <w:rsid w:val="006F17E1"/>
    <w:rsid w:val="006F6664"/>
    <w:rsid w:val="006F7084"/>
    <w:rsid w:val="00700EFF"/>
    <w:rsid w:val="0070151D"/>
    <w:rsid w:val="00701EF6"/>
    <w:rsid w:val="00703391"/>
    <w:rsid w:val="00704E5A"/>
    <w:rsid w:val="00705D08"/>
    <w:rsid w:val="00706173"/>
    <w:rsid w:val="00711C67"/>
    <w:rsid w:val="0071552F"/>
    <w:rsid w:val="00716292"/>
    <w:rsid w:val="007169D7"/>
    <w:rsid w:val="00721EED"/>
    <w:rsid w:val="007237B0"/>
    <w:rsid w:val="00730234"/>
    <w:rsid w:val="00734061"/>
    <w:rsid w:val="00744769"/>
    <w:rsid w:val="00744F0E"/>
    <w:rsid w:val="00746CBA"/>
    <w:rsid w:val="00746FA5"/>
    <w:rsid w:val="0075196B"/>
    <w:rsid w:val="00754979"/>
    <w:rsid w:val="00755FD9"/>
    <w:rsid w:val="00761AAE"/>
    <w:rsid w:val="00761B5E"/>
    <w:rsid w:val="00761D72"/>
    <w:rsid w:val="00761E76"/>
    <w:rsid w:val="0076233E"/>
    <w:rsid w:val="0076415F"/>
    <w:rsid w:val="00767227"/>
    <w:rsid w:val="00770065"/>
    <w:rsid w:val="00772609"/>
    <w:rsid w:val="00775CA2"/>
    <w:rsid w:val="00776DA8"/>
    <w:rsid w:val="00777482"/>
    <w:rsid w:val="007805DB"/>
    <w:rsid w:val="007809C2"/>
    <w:rsid w:val="00781089"/>
    <w:rsid w:val="007854E9"/>
    <w:rsid w:val="00785772"/>
    <w:rsid w:val="0079255D"/>
    <w:rsid w:val="00792BB4"/>
    <w:rsid w:val="007941BE"/>
    <w:rsid w:val="0079456E"/>
    <w:rsid w:val="007A0C02"/>
    <w:rsid w:val="007A21A0"/>
    <w:rsid w:val="007A222C"/>
    <w:rsid w:val="007A365F"/>
    <w:rsid w:val="007A43BF"/>
    <w:rsid w:val="007A46C2"/>
    <w:rsid w:val="007A5465"/>
    <w:rsid w:val="007A5AEA"/>
    <w:rsid w:val="007A5BD7"/>
    <w:rsid w:val="007B0460"/>
    <w:rsid w:val="007B0E1E"/>
    <w:rsid w:val="007B3DEB"/>
    <w:rsid w:val="007B4CD0"/>
    <w:rsid w:val="007B5DAA"/>
    <w:rsid w:val="007B64BD"/>
    <w:rsid w:val="007B766F"/>
    <w:rsid w:val="007B783C"/>
    <w:rsid w:val="007C37F4"/>
    <w:rsid w:val="007C3AC3"/>
    <w:rsid w:val="007C4535"/>
    <w:rsid w:val="007C62C9"/>
    <w:rsid w:val="007C6432"/>
    <w:rsid w:val="007D0A5B"/>
    <w:rsid w:val="007D1E24"/>
    <w:rsid w:val="007D4ED3"/>
    <w:rsid w:val="007D6D8D"/>
    <w:rsid w:val="007E1306"/>
    <w:rsid w:val="007E4AAB"/>
    <w:rsid w:val="007E7736"/>
    <w:rsid w:val="007E7DBC"/>
    <w:rsid w:val="007F0D00"/>
    <w:rsid w:val="007F364C"/>
    <w:rsid w:val="007F4554"/>
    <w:rsid w:val="007F68BE"/>
    <w:rsid w:val="00801FE9"/>
    <w:rsid w:val="0080253C"/>
    <w:rsid w:val="0080491A"/>
    <w:rsid w:val="008116CA"/>
    <w:rsid w:val="008139EC"/>
    <w:rsid w:val="00814852"/>
    <w:rsid w:val="00815D7E"/>
    <w:rsid w:val="0082200E"/>
    <w:rsid w:val="0082543E"/>
    <w:rsid w:val="0083406D"/>
    <w:rsid w:val="00835829"/>
    <w:rsid w:val="008359C7"/>
    <w:rsid w:val="00845437"/>
    <w:rsid w:val="00850FB9"/>
    <w:rsid w:val="008524BB"/>
    <w:rsid w:val="0086079E"/>
    <w:rsid w:val="00864004"/>
    <w:rsid w:val="008656FF"/>
    <w:rsid w:val="008658D1"/>
    <w:rsid w:val="008659C3"/>
    <w:rsid w:val="0086619D"/>
    <w:rsid w:val="0087152E"/>
    <w:rsid w:val="00875990"/>
    <w:rsid w:val="00876983"/>
    <w:rsid w:val="00880800"/>
    <w:rsid w:val="00880D0C"/>
    <w:rsid w:val="008831B5"/>
    <w:rsid w:val="00883679"/>
    <w:rsid w:val="00883EC8"/>
    <w:rsid w:val="00892925"/>
    <w:rsid w:val="00892BC7"/>
    <w:rsid w:val="008975F3"/>
    <w:rsid w:val="008A239B"/>
    <w:rsid w:val="008A36E9"/>
    <w:rsid w:val="008A3AD1"/>
    <w:rsid w:val="008A589B"/>
    <w:rsid w:val="008B0319"/>
    <w:rsid w:val="008B2D94"/>
    <w:rsid w:val="008B493A"/>
    <w:rsid w:val="008C3463"/>
    <w:rsid w:val="008C6D02"/>
    <w:rsid w:val="008D09E9"/>
    <w:rsid w:val="008D13EE"/>
    <w:rsid w:val="008D7071"/>
    <w:rsid w:val="008D7EFF"/>
    <w:rsid w:val="008E2535"/>
    <w:rsid w:val="008E569C"/>
    <w:rsid w:val="008E6EBF"/>
    <w:rsid w:val="008E7187"/>
    <w:rsid w:val="008F16EE"/>
    <w:rsid w:val="008F2174"/>
    <w:rsid w:val="008F41AC"/>
    <w:rsid w:val="00901BC4"/>
    <w:rsid w:val="009025F6"/>
    <w:rsid w:val="00904E3E"/>
    <w:rsid w:val="00905121"/>
    <w:rsid w:val="00905EF7"/>
    <w:rsid w:val="00911061"/>
    <w:rsid w:val="009147B3"/>
    <w:rsid w:val="0091713C"/>
    <w:rsid w:val="00920185"/>
    <w:rsid w:val="00920FEF"/>
    <w:rsid w:val="0092272D"/>
    <w:rsid w:val="00922F5E"/>
    <w:rsid w:val="009260EE"/>
    <w:rsid w:val="0093032D"/>
    <w:rsid w:val="00940179"/>
    <w:rsid w:val="00941545"/>
    <w:rsid w:val="009420D5"/>
    <w:rsid w:val="00942575"/>
    <w:rsid w:val="009428E6"/>
    <w:rsid w:val="0094652C"/>
    <w:rsid w:val="0094754B"/>
    <w:rsid w:val="00952F02"/>
    <w:rsid w:val="0095337C"/>
    <w:rsid w:val="00953BB0"/>
    <w:rsid w:val="00953DD5"/>
    <w:rsid w:val="00954511"/>
    <w:rsid w:val="009577B5"/>
    <w:rsid w:val="0096000E"/>
    <w:rsid w:val="009600A6"/>
    <w:rsid w:val="00960C0B"/>
    <w:rsid w:val="00963C85"/>
    <w:rsid w:val="00965359"/>
    <w:rsid w:val="0098270B"/>
    <w:rsid w:val="00984768"/>
    <w:rsid w:val="0098555D"/>
    <w:rsid w:val="00987388"/>
    <w:rsid w:val="0098754E"/>
    <w:rsid w:val="009A08FD"/>
    <w:rsid w:val="009A15DE"/>
    <w:rsid w:val="009B1B11"/>
    <w:rsid w:val="009B3AAD"/>
    <w:rsid w:val="009B47E2"/>
    <w:rsid w:val="009B772F"/>
    <w:rsid w:val="009B7E62"/>
    <w:rsid w:val="009C2048"/>
    <w:rsid w:val="009C7D2B"/>
    <w:rsid w:val="009C7F03"/>
    <w:rsid w:val="009D252B"/>
    <w:rsid w:val="009E1192"/>
    <w:rsid w:val="009E2196"/>
    <w:rsid w:val="009E36FF"/>
    <w:rsid w:val="009E5854"/>
    <w:rsid w:val="009F12A7"/>
    <w:rsid w:val="009F3679"/>
    <w:rsid w:val="009F6A46"/>
    <w:rsid w:val="00A03CAF"/>
    <w:rsid w:val="00A05A35"/>
    <w:rsid w:val="00A13703"/>
    <w:rsid w:val="00A1411E"/>
    <w:rsid w:val="00A1668C"/>
    <w:rsid w:val="00A17945"/>
    <w:rsid w:val="00A2066F"/>
    <w:rsid w:val="00A22218"/>
    <w:rsid w:val="00A2265F"/>
    <w:rsid w:val="00A24D40"/>
    <w:rsid w:val="00A27859"/>
    <w:rsid w:val="00A278B1"/>
    <w:rsid w:val="00A3268C"/>
    <w:rsid w:val="00A37122"/>
    <w:rsid w:val="00A40F80"/>
    <w:rsid w:val="00A41C27"/>
    <w:rsid w:val="00A427A1"/>
    <w:rsid w:val="00A42AD1"/>
    <w:rsid w:val="00A4372C"/>
    <w:rsid w:val="00A50FF7"/>
    <w:rsid w:val="00A518B9"/>
    <w:rsid w:val="00A52457"/>
    <w:rsid w:val="00A52F53"/>
    <w:rsid w:val="00A545AA"/>
    <w:rsid w:val="00A5719A"/>
    <w:rsid w:val="00A60F5A"/>
    <w:rsid w:val="00A6115C"/>
    <w:rsid w:val="00A65604"/>
    <w:rsid w:val="00A70F3E"/>
    <w:rsid w:val="00A779E6"/>
    <w:rsid w:val="00A81D26"/>
    <w:rsid w:val="00A85518"/>
    <w:rsid w:val="00A858E1"/>
    <w:rsid w:val="00A95930"/>
    <w:rsid w:val="00A9644B"/>
    <w:rsid w:val="00A974DA"/>
    <w:rsid w:val="00A97702"/>
    <w:rsid w:val="00A97C6B"/>
    <w:rsid w:val="00AA107E"/>
    <w:rsid w:val="00AA158F"/>
    <w:rsid w:val="00AB2A46"/>
    <w:rsid w:val="00AB3612"/>
    <w:rsid w:val="00AB5DD4"/>
    <w:rsid w:val="00AC31B3"/>
    <w:rsid w:val="00AC3DB3"/>
    <w:rsid w:val="00AD08C6"/>
    <w:rsid w:val="00AD12F6"/>
    <w:rsid w:val="00AD3FEC"/>
    <w:rsid w:val="00AD4E90"/>
    <w:rsid w:val="00AD7104"/>
    <w:rsid w:val="00AE1A94"/>
    <w:rsid w:val="00AE20B7"/>
    <w:rsid w:val="00AE5AC6"/>
    <w:rsid w:val="00AE6545"/>
    <w:rsid w:val="00AF1187"/>
    <w:rsid w:val="00AF14F9"/>
    <w:rsid w:val="00AF2428"/>
    <w:rsid w:val="00AF4E79"/>
    <w:rsid w:val="00AF6446"/>
    <w:rsid w:val="00B001BF"/>
    <w:rsid w:val="00B00A0D"/>
    <w:rsid w:val="00B03558"/>
    <w:rsid w:val="00B044C1"/>
    <w:rsid w:val="00B058FC"/>
    <w:rsid w:val="00B060DD"/>
    <w:rsid w:val="00B065A0"/>
    <w:rsid w:val="00B134BD"/>
    <w:rsid w:val="00B20182"/>
    <w:rsid w:val="00B210E0"/>
    <w:rsid w:val="00B2177C"/>
    <w:rsid w:val="00B24A01"/>
    <w:rsid w:val="00B24C73"/>
    <w:rsid w:val="00B267DF"/>
    <w:rsid w:val="00B268F3"/>
    <w:rsid w:val="00B26D6F"/>
    <w:rsid w:val="00B306A0"/>
    <w:rsid w:val="00B339FF"/>
    <w:rsid w:val="00B40EA7"/>
    <w:rsid w:val="00B413B9"/>
    <w:rsid w:val="00B44BBE"/>
    <w:rsid w:val="00B46301"/>
    <w:rsid w:val="00B472B4"/>
    <w:rsid w:val="00B50DDA"/>
    <w:rsid w:val="00B54414"/>
    <w:rsid w:val="00B61019"/>
    <w:rsid w:val="00B618E3"/>
    <w:rsid w:val="00B73D96"/>
    <w:rsid w:val="00B75D22"/>
    <w:rsid w:val="00B8087A"/>
    <w:rsid w:val="00B84D14"/>
    <w:rsid w:val="00B8654C"/>
    <w:rsid w:val="00B87CEA"/>
    <w:rsid w:val="00B87FB8"/>
    <w:rsid w:val="00B90AEF"/>
    <w:rsid w:val="00B9290F"/>
    <w:rsid w:val="00BA3D94"/>
    <w:rsid w:val="00BB0716"/>
    <w:rsid w:val="00BB0B0E"/>
    <w:rsid w:val="00BB1058"/>
    <w:rsid w:val="00BB1F57"/>
    <w:rsid w:val="00BB22AC"/>
    <w:rsid w:val="00BB32AB"/>
    <w:rsid w:val="00BB3DF1"/>
    <w:rsid w:val="00BC110E"/>
    <w:rsid w:val="00BC286A"/>
    <w:rsid w:val="00BC5034"/>
    <w:rsid w:val="00BC6A12"/>
    <w:rsid w:val="00BD19F0"/>
    <w:rsid w:val="00BD4621"/>
    <w:rsid w:val="00BD6BB8"/>
    <w:rsid w:val="00BE33AD"/>
    <w:rsid w:val="00BF1D3C"/>
    <w:rsid w:val="00BF4DC9"/>
    <w:rsid w:val="00BF5225"/>
    <w:rsid w:val="00C01343"/>
    <w:rsid w:val="00C0262F"/>
    <w:rsid w:val="00C07FC7"/>
    <w:rsid w:val="00C1142A"/>
    <w:rsid w:val="00C116CB"/>
    <w:rsid w:val="00C1210C"/>
    <w:rsid w:val="00C20AF4"/>
    <w:rsid w:val="00C213D3"/>
    <w:rsid w:val="00C222AC"/>
    <w:rsid w:val="00C227E5"/>
    <w:rsid w:val="00C252C0"/>
    <w:rsid w:val="00C272AC"/>
    <w:rsid w:val="00C27C5B"/>
    <w:rsid w:val="00C36DE7"/>
    <w:rsid w:val="00C43BC4"/>
    <w:rsid w:val="00C44C10"/>
    <w:rsid w:val="00C45855"/>
    <w:rsid w:val="00C4674F"/>
    <w:rsid w:val="00C4734F"/>
    <w:rsid w:val="00C506CE"/>
    <w:rsid w:val="00C510CA"/>
    <w:rsid w:val="00C525BA"/>
    <w:rsid w:val="00C563CA"/>
    <w:rsid w:val="00C64C1D"/>
    <w:rsid w:val="00C65372"/>
    <w:rsid w:val="00C6576D"/>
    <w:rsid w:val="00C65CA6"/>
    <w:rsid w:val="00C6730E"/>
    <w:rsid w:val="00C71B84"/>
    <w:rsid w:val="00C82E55"/>
    <w:rsid w:val="00C8386C"/>
    <w:rsid w:val="00C838B1"/>
    <w:rsid w:val="00C909C6"/>
    <w:rsid w:val="00C930A8"/>
    <w:rsid w:val="00C95038"/>
    <w:rsid w:val="00C95D49"/>
    <w:rsid w:val="00C96D02"/>
    <w:rsid w:val="00CA20AA"/>
    <w:rsid w:val="00CA2741"/>
    <w:rsid w:val="00CA3536"/>
    <w:rsid w:val="00CB3C2F"/>
    <w:rsid w:val="00CB7BC1"/>
    <w:rsid w:val="00CB7C66"/>
    <w:rsid w:val="00CC3B6C"/>
    <w:rsid w:val="00CC5E45"/>
    <w:rsid w:val="00CC61E7"/>
    <w:rsid w:val="00CD0308"/>
    <w:rsid w:val="00CD414A"/>
    <w:rsid w:val="00CD52A1"/>
    <w:rsid w:val="00CD6645"/>
    <w:rsid w:val="00CD6F05"/>
    <w:rsid w:val="00CE034F"/>
    <w:rsid w:val="00CF011C"/>
    <w:rsid w:val="00CF1435"/>
    <w:rsid w:val="00CF6D41"/>
    <w:rsid w:val="00D0113B"/>
    <w:rsid w:val="00D0237C"/>
    <w:rsid w:val="00D07957"/>
    <w:rsid w:val="00D1281E"/>
    <w:rsid w:val="00D13BA0"/>
    <w:rsid w:val="00D1433D"/>
    <w:rsid w:val="00D14A40"/>
    <w:rsid w:val="00D16BA4"/>
    <w:rsid w:val="00D175AC"/>
    <w:rsid w:val="00D231DB"/>
    <w:rsid w:val="00D236F8"/>
    <w:rsid w:val="00D2569C"/>
    <w:rsid w:val="00D27D43"/>
    <w:rsid w:val="00D344D9"/>
    <w:rsid w:val="00D45407"/>
    <w:rsid w:val="00D46EB8"/>
    <w:rsid w:val="00D5427E"/>
    <w:rsid w:val="00D54877"/>
    <w:rsid w:val="00D54F24"/>
    <w:rsid w:val="00D60DD4"/>
    <w:rsid w:val="00D610D7"/>
    <w:rsid w:val="00D629D7"/>
    <w:rsid w:val="00D678BA"/>
    <w:rsid w:val="00D702BC"/>
    <w:rsid w:val="00D705D0"/>
    <w:rsid w:val="00D72350"/>
    <w:rsid w:val="00D85244"/>
    <w:rsid w:val="00D87244"/>
    <w:rsid w:val="00D965DD"/>
    <w:rsid w:val="00D97002"/>
    <w:rsid w:val="00DA02C3"/>
    <w:rsid w:val="00DA18A2"/>
    <w:rsid w:val="00DA2E87"/>
    <w:rsid w:val="00DA460D"/>
    <w:rsid w:val="00DA4E26"/>
    <w:rsid w:val="00DB1E8E"/>
    <w:rsid w:val="00DB3626"/>
    <w:rsid w:val="00DB4079"/>
    <w:rsid w:val="00DC112D"/>
    <w:rsid w:val="00DC12CF"/>
    <w:rsid w:val="00DC2ADB"/>
    <w:rsid w:val="00DC5260"/>
    <w:rsid w:val="00DC6B7E"/>
    <w:rsid w:val="00DC7C55"/>
    <w:rsid w:val="00DD2A8C"/>
    <w:rsid w:val="00DD554D"/>
    <w:rsid w:val="00DE328F"/>
    <w:rsid w:val="00DE4048"/>
    <w:rsid w:val="00DE41D1"/>
    <w:rsid w:val="00DE5D42"/>
    <w:rsid w:val="00DE625E"/>
    <w:rsid w:val="00DF076E"/>
    <w:rsid w:val="00DF2053"/>
    <w:rsid w:val="00DF2830"/>
    <w:rsid w:val="00E02CC4"/>
    <w:rsid w:val="00E04B98"/>
    <w:rsid w:val="00E10F79"/>
    <w:rsid w:val="00E15B65"/>
    <w:rsid w:val="00E17B73"/>
    <w:rsid w:val="00E21C6F"/>
    <w:rsid w:val="00E24279"/>
    <w:rsid w:val="00E24E86"/>
    <w:rsid w:val="00E260E7"/>
    <w:rsid w:val="00E27FA5"/>
    <w:rsid w:val="00E309E8"/>
    <w:rsid w:val="00E31784"/>
    <w:rsid w:val="00E329AC"/>
    <w:rsid w:val="00E40A49"/>
    <w:rsid w:val="00E4672B"/>
    <w:rsid w:val="00E51173"/>
    <w:rsid w:val="00E530E5"/>
    <w:rsid w:val="00E54D4E"/>
    <w:rsid w:val="00E54EDF"/>
    <w:rsid w:val="00E55C89"/>
    <w:rsid w:val="00E56AAD"/>
    <w:rsid w:val="00E61668"/>
    <w:rsid w:val="00E62C49"/>
    <w:rsid w:val="00E64F36"/>
    <w:rsid w:val="00E65147"/>
    <w:rsid w:val="00E6527C"/>
    <w:rsid w:val="00E65658"/>
    <w:rsid w:val="00E662E7"/>
    <w:rsid w:val="00E76E81"/>
    <w:rsid w:val="00E772DB"/>
    <w:rsid w:val="00E77FD2"/>
    <w:rsid w:val="00E847A2"/>
    <w:rsid w:val="00E861E6"/>
    <w:rsid w:val="00E86880"/>
    <w:rsid w:val="00E940F4"/>
    <w:rsid w:val="00E95908"/>
    <w:rsid w:val="00E97998"/>
    <w:rsid w:val="00EA0910"/>
    <w:rsid w:val="00EA13D1"/>
    <w:rsid w:val="00EA6DC0"/>
    <w:rsid w:val="00EA6E04"/>
    <w:rsid w:val="00EA6F34"/>
    <w:rsid w:val="00EB0BD8"/>
    <w:rsid w:val="00EB1781"/>
    <w:rsid w:val="00EB5753"/>
    <w:rsid w:val="00EB5A76"/>
    <w:rsid w:val="00EC0290"/>
    <w:rsid w:val="00EC1D1D"/>
    <w:rsid w:val="00ED03F8"/>
    <w:rsid w:val="00ED5565"/>
    <w:rsid w:val="00ED5D7B"/>
    <w:rsid w:val="00ED711D"/>
    <w:rsid w:val="00EE0172"/>
    <w:rsid w:val="00EE39D6"/>
    <w:rsid w:val="00EF1A6C"/>
    <w:rsid w:val="00EF375D"/>
    <w:rsid w:val="00EF5293"/>
    <w:rsid w:val="00EF7342"/>
    <w:rsid w:val="00EF7501"/>
    <w:rsid w:val="00F007A8"/>
    <w:rsid w:val="00F00F45"/>
    <w:rsid w:val="00F05CB2"/>
    <w:rsid w:val="00F06049"/>
    <w:rsid w:val="00F07506"/>
    <w:rsid w:val="00F07854"/>
    <w:rsid w:val="00F11BE2"/>
    <w:rsid w:val="00F12099"/>
    <w:rsid w:val="00F1328F"/>
    <w:rsid w:val="00F13CE1"/>
    <w:rsid w:val="00F1653A"/>
    <w:rsid w:val="00F2341D"/>
    <w:rsid w:val="00F265DC"/>
    <w:rsid w:val="00F30436"/>
    <w:rsid w:val="00F338B8"/>
    <w:rsid w:val="00F350B7"/>
    <w:rsid w:val="00F379FC"/>
    <w:rsid w:val="00F37FAC"/>
    <w:rsid w:val="00F45F43"/>
    <w:rsid w:val="00F51465"/>
    <w:rsid w:val="00F54EAA"/>
    <w:rsid w:val="00F56DA1"/>
    <w:rsid w:val="00F6305C"/>
    <w:rsid w:val="00F63E9A"/>
    <w:rsid w:val="00F6494C"/>
    <w:rsid w:val="00F72C21"/>
    <w:rsid w:val="00F74990"/>
    <w:rsid w:val="00F803D8"/>
    <w:rsid w:val="00F81468"/>
    <w:rsid w:val="00F81874"/>
    <w:rsid w:val="00F865B6"/>
    <w:rsid w:val="00F91199"/>
    <w:rsid w:val="00FA08F6"/>
    <w:rsid w:val="00FA2D37"/>
    <w:rsid w:val="00FC0398"/>
    <w:rsid w:val="00FC2A09"/>
    <w:rsid w:val="00FC3592"/>
    <w:rsid w:val="00FC74D7"/>
    <w:rsid w:val="00FD053A"/>
    <w:rsid w:val="00FD0D8B"/>
    <w:rsid w:val="00FD2F05"/>
    <w:rsid w:val="00FE166F"/>
    <w:rsid w:val="00FE2CFB"/>
    <w:rsid w:val="00FF0F63"/>
    <w:rsid w:val="00FF3AE6"/>
    <w:rsid w:val="00FF52D8"/>
    <w:rsid w:val="00FF5699"/>
    <w:rsid w:val="00FF64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0E321A"/>
  <w15:docId w15:val="{99D601C6-9E68-4197-B4E1-72A21C8F5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20AA"/>
  </w:style>
  <w:style w:type="paragraph" w:styleId="Heading2">
    <w:name w:val="heading 2"/>
    <w:basedOn w:val="Normal"/>
    <w:link w:val="Heading2Char"/>
    <w:uiPriority w:val="9"/>
    <w:qFormat/>
    <w:rsid w:val="00353EB7"/>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4B61"/>
    <w:pPr>
      <w:ind w:left="720"/>
      <w:contextualSpacing/>
    </w:pPr>
  </w:style>
  <w:style w:type="paragraph" w:styleId="NormalWeb">
    <w:name w:val="Normal (Web)"/>
    <w:basedOn w:val="Normal"/>
    <w:uiPriority w:val="99"/>
    <w:unhideWhenUsed/>
    <w:rsid w:val="00624B61"/>
    <w:pPr>
      <w:spacing w:before="100" w:beforeAutospacing="1" w:after="100" w:afterAutospacing="1" w:line="240" w:lineRule="auto"/>
    </w:pPr>
    <w:rPr>
      <w:rFonts w:ascii="Times New Roman" w:eastAsia="Times New Roman" w:hAnsi="Times New Roman" w:cs="Times New Roman"/>
      <w:sz w:val="24"/>
      <w:szCs w:val="24"/>
    </w:rPr>
  </w:style>
  <w:style w:type="paragraph" w:styleId="BodyTextIndent">
    <w:name w:val="Body Text Indent"/>
    <w:basedOn w:val="Normal"/>
    <w:link w:val="BodyTextIndentChar"/>
    <w:semiHidden/>
    <w:unhideWhenUsed/>
    <w:rsid w:val="00624B61"/>
    <w:pPr>
      <w:spacing w:after="0" w:line="240" w:lineRule="auto"/>
      <w:ind w:firstLine="720"/>
    </w:pPr>
    <w:rPr>
      <w:rFonts w:ascii="Times New Roman" w:eastAsia="Times New Roman" w:hAnsi="Times New Roman" w:cs="Times New Roman"/>
      <w:sz w:val="28"/>
      <w:szCs w:val="24"/>
    </w:rPr>
  </w:style>
  <w:style w:type="character" w:customStyle="1" w:styleId="BodyTextIndentChar">
    <w:name w:val="Body Text Indent Char"/>
    <w:basedOn w:val="DefaultParagraphFont"/>
    <w:link w:val="BodyTextIndent"/>
    <w:semiHidden/>
    <w:rsid w:val="00624B61"/>
    <w:rPr>
      <w:rFonts w:ascii="Times New Roman" w:eastAsia="Times New Roman" w:hAnsi="Times New Roman" w:cs="Times New Roman"/>
      <w:sz w:val="28"/>
      <w:szCs w:val="24"/>
    </w:rPr>
  </w:style>
  <w:style w:type="table" w:styleId="TableGrid">
    <w:name w:val="Table Grid"/>
    <w:basedOn w:val="TableNormal"/>
    <w:uiPriority w:val="39"/>
    <w:rsid w:val="00624B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B36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3626"/>
  </w:style>
  <w:style w:type="paragraph" w:styleId="Footer">
    <w:name w:val="footer"/>
    <w:basedOn w:val="Normal"/>
    <w:link w:val="FooterChar"/>
    <w:uiPriority w:val="99"/>
    <w:unhideWhenUsed/>
    <w:rsid w:val="00DB36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3626"/>
  </w:style>
  <w:style w:type="paragraph" w:styleId="BalloonText">
    <w:name w:val="Balloon Text"/>
    <w:basedOn w:val="Normal"/>
    <w:link w:val="BalloonTextChar"/>
    <w:uiPriority w:val="99"/>
    <w:semiHidden/>
    <w:unhideWhenUsed/>
    <w:rsid w:val="00C43B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3BC4"/>
    <w:rPr>
      <w:rFonts w:ascii="Tahoma" w:hAnsi="Tahoma" w:cs="Tahoma"/>
      <w:sz w:val="16"/>
      <w:szCs w:val="16"/>
    </w:rPr>
  </w:style>
  <w:style w:type="paragraph" w:customStyle="1" w:styleId="CharCharChar1Char">
    <w:name w:val="Char Char Char1 Char"/>
    <w:basedOn w:val="Normal"/>
    <w:rsid w:val="00A2265F"/>
    <w:pPr>
      <w:spacing w:after="160" w:line="240" w:lineRule="exact"/>
    </w:pPr>
    <w:rPr>
      <w:rFonts w:ascii="Verdana" w:eastAsia="Times New Roman" w:hAnsi="Verdana" w:cs="Times New Roman"/>
      <w:sz w:val="20"/>
      <w:szCs w:val="20"/>
    </w:rPr>
  </w:style>
  <w:style w:type="character" w:customStyle="1" w:styleId="Heading2Char">
    <w:name w:val="Heading 2 Char"/>
    <w:basedOn w:val="DefaultParagraphFont"/>
    <w:link w:val="Heading2"/>
    <w:uiPriority w:val="9"/>
    <w:rsid w:val="00353EB7"/>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353EB7"/>
    <w:rPr>
      <w:color w:val="0000FF"/>
      <w:u w:val="single"/>
    </w:rPr>
  </w:style>
  <w:style w:type="paragraph" w:customStyle="1" w:styleId="Default">
    <w:name w:val="Default"/>
    <w:rsid w:val="009C2048"/>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Vnbnnidung">
    <w:name w:val="Văn bản nội dung_"/>
    <w:link w:val="Vnbnnidung0"/>
    <w:rsid w:val="009C2048"/>
    <w:rPr>
      <w:sz w:val="26"/>
      <w:szCs w:val="26"/>
    </w:rPr>
  </w:style>
  <w:style w:type="paragraph" w:customStyle="1" w:styleId="Vnbnnidung0">
    <w:name w:val="Văn bản nội dung"/>
    <w:basedOn w:val="Normal"/>
    <w:link w:val="Vnbnnidung"/>
    <w:rsid w:val="009C2048"/>
    <w:pPr>
      <w:widowControl w:val="0"/>
      <w:spacing w:after="220" w:line="266" w:lineRule="auto"/>
      <w:ind w:firstLine="400"/>
    </w:pPr>
    <w:rPr>
      <w:sz w:val="26"/>
      <w:szCs w:val="26"/>
    </w:rPr>
  </w:style>
  <w:style w:type="character" w:customStyle="1" w:styleId="markedcontent">
    <w:name w:val="markedcontent"/>
    <w:basedOn w:val="DefaultParagraphFont"/>
    <w:rsid w:val="005D45A3"/>
  </w:style>
  <w:style w:type="character" w:styleId="Emphasis">
    <w:name w:val="Emphasis"/>
    <w:basedOn w:val="DefaultParagraphFont"/>
    <w:uiPriority w:val="20"/>
    <w:qFormat/>
    <w:rsid w:val="002E2F93"/>
    <w:rPr>
      <w:i/>
      <w:iCs/>
    </w:rPr>
  </w:style>
  <w:style w:type="character" w:customStyle="1" w:styleId="fontstyle01">
    <w:name w:val="fontstyle01"/>
    <w:rsid w:val="00C71B84"/>
    <w:rPr>
      <w:rFonts w:ascii="Times New Roman" w:hAnsi="Times New Roman" w:cs="Times New Roman" w:hint="default"/>
      <w:b w:val="0"/>
      <w:bCs w:val="0"/>
      <w:i w:val="0"/>
      <w:iCs w:val="0"/>
      <w:color w:val="000000"/>
      <w:sz w:val="24"/>
      <w:szCs w:val="24"/>
    </w:rPr>
  </w:style>
  <w:style w:type="character" w:styleId="Strong">
    <w:name w:val="Strong"/>
    <w:basedOn w:val="DefaultParagraphFont"/>
    <w:uiPriority w:val="22"/>
    <w:qFormat/>
    <w:rsid w:val="007A5465"/>
    <w:rPr>
      <w:b/>
      <w:bCs/>
    </w:rPr>
  </w:style>
  <w:style w:type="paragraph" w:styleId="BodyText2">
    <w:name w:val="Body Text 2"/>
    <w:basedOn w:val="Normal"/>
    <w:link w:val="BodyText2Char"/>
    <w:uiPriority w:val="99"/>
    <w:semiHidden/>
    <w:unhideWhenUsed/>
    <w:rsid w:val="009B772F"/>
    <w:pPr>
      <w:spacing w:after="120" w:line="480" w:lineRule="auto"/>
    </w:pPr>
  </w:style>
  <w:style w:type="character" w:customStyle="1" w:styleId="BodyText2Char">
    <w:name w:val="Body Text 2 Char"/>
    <w:basedOn w:val="DefaultParagraphFont"/>
    <w:link w:val="BodyText2"/>
    <w:uiPriority w:val="99"/>
    <w:semiHidden/>
    <w:rsid w:val="009B77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900735">
      <w:bodyDiv w:val="1"/>
      <w:marLeft w:val="0"/>
      <w:marRight w:val="0"/>
      <w:marTop w:val="0"/>
      <w:marBottom w:val="0"/>
      <w:divBdr>
        <w:top w:val="none" w:sz="0" w:space="0" w:color="auto"/>
        <w:left w:val="none" w:sz="0" w:space="0" w:color="auto"/>
        <w:bottom w:val="none" w:sz="0" w:space="0" w:color="auto"/>
        <w:right w:val="none" w:sz="0" w:space="0" w:color="auto"/>
      </w:divBdr>
    </w:div>
    <w:div w:id="164168562">
      <w:bodyDiv w:val="1"/>
      <w:marLeft w:val="0"/>
      <w:marRight w:val="0"/>
      <w:marTop w:val="0"/>
      <w:marBottom w:val="0"/>
      <w:divBdr>
        <w:top w:val="none" w:sz="0" w:space="0" w:color="auto"/>
        <w:left w:val="none" w:sz="0" w:space="0" w:color="auto"/>
        <w:bottom w:val="none" w:sz="0" w:space="0" w:color="auto"/>
        <w:right w:val="none" w:sz="0" w:space="0" w:color="auto"/>
      </w:divBdr>
    </w:div>
    <w:div w:id="198787863">
      <w:bodyDiv w:val="1"/>
      <w:marLeft w:val="0"/>
      <w:marRight w:val="0"/>
      <w:marTop w:val="0"/>
      <w:marBottom w:val="0"/>
      <w:divBdr>
        <w:top w:val="none" w:sz="0" w:space="0" w:color="auto"/>
        <w:left w:val="none" w:sz="0" w:space="0" w:color="auto"/>
        <w:bottom w:val="none" w:sz="0" w:space="0" w:color="auto"/>
        <w:right w:val="none" w:sz="0" w:space="0" w:color="auto"/>
      </w:divBdr>
    </w:div>
    <w:div w:id="229077408">
      <w:bodyDiv w:val="1"/>
      <w:marLeft w:val="0"/>
      <w:marRight w:val="0"/>
      <w:marTop w:val="0"/>
      <w:marBottom w:val="0"/>
      <w:divBdr>
        <w:top w:val="none" w:sz="0" w:space="0" w:color="auto"/>
        <w:left w:val="none" w:sz="0" w:space="0" w:color="auto"/>
        <w:bottom w:val="none" w:sz="0" w:space="0" w:color="auto"/>
        <w:right w:val="none" w:sz="0" w:space="0" w:color="auto"/>
      </w:divBdr>
    </w:div>
    <w:div w:id="280501731">
      <w:bodyDiv w:val="1"/>
      <w:marLeft w:val="0"/>
      <w:marRight w:val="0"/>
      <w:marTop w:val="0"/>
      <w:marBottom w:val="0"/>
      <w:divBdr>
        <w:top w:val="none" w:sz="0" w:space="0" w:color="auto"/>
        <w:left w:val="none" w:sz="0" w:space="0" w:color="auto"/>
        <w:bottom w:val="none" w:sz="0" w:space="0" w:color="auto"/>
        <w:right w:val="none" w:sz="0" w:space="0" w:color="auto"/>
      </w:divBdr>
    </w:div>
    <w:div w:id="379670333">
      <w:bodyDiv w:val="1"/>
      <w:marLeft w:val="0"/>
      <w:marRight w:val="0"/>
      <w:marTop w:val="0"/>
      <w:marBottom w:val="0"/>
      <w:divBdr>
        <w:top w:val="none" w:sz="0" w:space="0" w:color="auto"/>
        <w:left w:val="none" w:sz="0" w:space="0" w:color="auto"/>
        <w:bottom w:val="none" w:sz="0" w:space="0" w:color="auto"/>
        <w:right w:val="none" w:sz="0" w:space="0" w:color="auto"/>
      </w:divBdr>
    </w:div>
    <w:div w:id="446393243">
      <w:bodyDiv w:val="1"/>
      <w:marLeft w:val="0"/>
      <w:marRight w:val="0"/>
      <w:marTop w:val="0"/>
      <w:marBottom w:val="0"/>
      <w:divBdr>
        <w:top w:val="none" w:sz="0" w:space="0" w:color="auto"/>
        <w:left w:val="none" w:sz="0" w:space="0" w:color="auto"/>
        <w:bottom w:val="none" w:sz="0" w:space="0" w:color="auto"/>
        <w:right w:val="none" w:sz="0" w:space="0" w:color="auto"/>
      </w:divBdr>
      <w:divsChild>
        <w:div w:id="346099638">
          <w:marLeft w:val="0"/>
          <w:marRight w:val="0"/>
          <w:marTop w:val="0"/>
          <w:marBottom w:val="0"/>
          <w:divBdr>
            <w:top w:val="none" w:sz="0" w:space="0" w:color="auto"/>
            <w:left w:val="none" w:sz="0" w:space="0" w:color="auto"/>
            <w:bottom w:val="none" w:sz="0" w:space="0" w:color="auto"/>
            <w:right w:val="none" w:sz="0" w:space="0" w:color="auto"/>
          </w:divBdr>
        </w:div>
        <w:div w:id="1250238996">
          <w:marLeft w:val="0"/>
          <w:marRight w:val="0"/>
          <w:marTop w:val="0"/>
          <w:marBottom w:val="0"/>
          <w:divBdr>
            <w:top w:val="none" w:sz="0" w:space="0" w:color="auto"/>
            <w:left w:val="none" w:sz="0" w:space="0" w:color="auto"/>
            <w:bottom w:val="none" w:sz="0" w:space="0" w:color="auto"/>
            <w:right w:val="none" w:sz="0" w:space="0" w:color="auto"/>
          </w:divBdr>
        </w:div>
        <w:div w:id="1941639714">
          <w:marLeft w:val="0"/>
          <w:marRight w:val="0"/>
          <w:marTop w:val="0"/>
          <w:marBottom w:val="0"/>
          <w:divBdr>
            <w:top w:val="none" w:sz="0" w:space="0" w:color="auto"/>
            <w:left w:val="none" w:sz="0" w:space="0" w:color="auto"/>
            <w:bottom w:val="none" w:sz="0" w:space="0" w:color="auto"/>
            <w:right w:val="none" w:sz="0" w:space="0" w:color="auto"/>
          </w:divBdr>
        </w:div>
        <w:div w:id="1024282446">
          <w:marLeft w:val="0"/>
          <w:marRight w:val="0"/>
          <w:marTop w:val="0"/>
          <w:marBottom w:val="0"/>
          <w:divBdr>
            <w:top w:val="none" w:sz="0" w:space="0" w:color="auto"/>
            <w:left w:val="none" w:sz="0" w:space="0" w:color="auto"/>
            <w:bottom w:val="none" w:sz="0" w:space="0" w:color="auto"/>
            <w:right w:val="none" w:sz="0" w:space="0" w:color="auto"/>
          </w:divBdr>
        </w:div>
        <w:div w:id="2023044881">
          <w:marLeft w:val="0"/>
          <w:marRight w:val="0"/>
          <w:marTop w:val="0"/>
          <w:marBottom w:val="0"/>
          <w:divBdr>
            <w:top w:val="none" w:sz="0" w:space="0" w:color="auto"/>
            <w:left w:val="none" w:sz="0" w:space="0" w:color="auto"/>
            <w:bottom w:val="none" w:sz="0" w:space="0" w:color="auto"/>
            <w:right w:val="none" w:sz="0" w:space="0" w:color="auto"/>
          </w:divBdr>
        </w:div>
        <w:div w:id="598297027">
          <w:marLeft w:val="0"/>
          <w:marRight w:val="0"/>
          <w:marTop w:val="0"/>
          <w:marBottom w:val="0"/>
          <w:divBdr>
            <w:top w:val="none" w:sz="0" w:space="0" w:color="auto"/>
            <w:left w:val="none" w:sz="0" w:space="0" w:color="auto"/>
            <w:bottom w:val="none" w:sz="0" w:space="0" w:color="auto"/>
            <w:right w:val="none" w:sz="0" w:space="0" w:color="auto"/>
          </w:divBdr>
        </w:div>
        <w:div w:id="1516188539">
          <w:marLeft w:val="0"/>
          <w:marRight w:val="0"/>
          <w:marTop w:val="0"/>
          <w:marBottom w:val="0"/>
          <w:divBdr>
            <w:top w:val="none" w:sz="0" w:space="0" w:color="auto"/>
            <w:left w:val="none" w:sz="0" w:space="0" w:color="auto"/>
            <w:bottom w:val="none" w:sz="0" w:space="0" w:color="auto"/>
            <w:right w:val="none" w:sz="0" w:space="0" w:color="auto"/>
          </w:divBdr>
        </w:div>
        <w:div w:id="167982414">
          <w:marLeft w:val="0"/>
          <w:marRight w:val="0"/>
          <w:marTop w:val="0"/>
          <w:marBottom w:val="0"/>
          <w:divBdr>
            <w:top w:val="none" w:sz="0" w:space="0" w:color="auto"/>
            <w:left w:val="none" w:sz="0" w:space="0" w:color="auto"/>
            <w:bottom w:val="none" w:sz="0" w:space="0" w:color="auto"/>
            <w:right w:val="none" w:sz="0" w:space="0" w:color="auto"/>
          </w:divBdr>
        </w:div>
        <w:div w:id="90978666">
          <w:marLeft w:val="0"/>
          <w:marRight w:val="0"/>
          <w:marTop w:val="0"/>
          <w:marBottom w:val="0"/>
          <w:divBdr>
            <w:top w:val="none" w:sz="0" w:space="0" w:color="auto"/>
            <w:left w:val="none" w:sz="0" w:space="0" w:color="auto"/>
            <w:bottom w:val="none" w:sz="0" w:space="0" w:color="auto"/>
            <w:right w:val="none" w:sz="0" w:space="0" w:color="auto"/>
          </w:divBdr>
        </w:div>
        <w:div w:id="498808417">
          <w:marLeft w:val="0"/>
          <w:marRight w:val="0"/>
          <w:marTop w:val="0"/>
          <w:marBottom w:val="0"/>
          <w:divBdr>
            <w:top w:val="none" w:sz="0" w:space="0" w:color="auto"/>
            <w:left w:val="none" w:sz="0" w:space="0" w:color="auto"/>
            <w:bottom w:val="none" w:sz="0" w:space="0" w:color="auto"/>
            <w:right w:val="none" w:sz="0" w:space="0" w:color="auto"/>
          </w:divBdr>
        </w:div>
        <w:div w:id="830411547">
          <w:marLeft w:val="0"/>
          <w:marRight w:val="0"/>
          <w:marTop w:val="0"/>
          <w:marBottom w:val="0"/>
          <w:divBdr>
            <w:top w:val="none" w:sz="0" w:space="0" w:color="auto"/>
            <w:left w:val="none" w:sz="0" w:space="0" w:color="auto"/>
            <w:bottom w:val="none" w:sz="0" w:space="0" w:color="auto"/>
            <w:right w:val="none" w:sz="0" w:space="0" w:color="auto"/>
          </w:divBdr>
        </w:div>
        <w:div w:id="1958943779">
          <w:marLeft w:val="0"/>
          <w:marRight w:val="0"/>
          <w:marTop w:val="0"/>
          <w:marBottom w:val="0"/>
          <w:divBdr>
            <w:top w:val="none" w:sz="0" w:space="0" w:color="auto"/>
            <w:left w:val="none" w:sz="0" w:space="0" w:color="auto"/>
            <w:bottom w:val="none" w:sz="0" w:space="0" w:color="auto"/>
            <w:right w:val="none" w:sz="0" w:space="0" w:color="auto"/>
          </w:divBdr>
        </w:div>
        <w:div w:id="1923683671">
          <w:marLeft w:val="0"/>
          <w:marRight w:val="0"/>
          <w:marTop w:val="0"/>
          <w:marBottom w:val="0"/>
          <w:divBdr>
            <w:top w:val="none" w:sz="0" w:space="0" w:color="auto"/>
            <w:left w:val="none" w:sz="0" w:space="0" w:color="auto"/>
            <w:bottom w:val="none" w:sz="0" w:space="0" w:color="auto"/>
            <w:right w:val="none" w:sz="0" w:space="0" w:color="auto"/>
          </w:divBdr>
        </w:div>
        <w:div w:id="664281694">
          <w:marLeft w:val="0"/>
          <w:marRight w:val="0"/>
          <w:marTop w:val="0"/>
          <w:marBottom w:val="0"/>
          <w:divBdr>
            <w:top w:val="none" w:sz="0" w:space="0" w:color="auto"/>
            <w:left w:val="none" w:sz="0" w:space="0" w:color="auto"/>
            <w:bottom w:val="none" w:sz="0" w:space="0" w:color="auto"/>
            <w:right w:val="none" w:sz="0" w:space="0" w:color="auto"/>
          </w:divBdr>
        </w:div>
        <w:div w:id="138765423">
          <w:marLeft w:val="0"/>
          <w:marRight w:val="0"/>
          <w:marTop w:val="0"/>
          <w:marBottom w:val="0"/>
          <w:divBdr>
            <w:top w:val="none" w:sz="0" w:space="0" w:color="auto"/>
            <w:left w:val="none" w:sz="0" w:space="0" w:color="auto"/>
            <w:bottom w:val="none" w:sz="0" w:space="0" w:color="auto"/>
            <w:right w:val="none" w:sz="0" w:space="0" w:color="auto"/>
          </w:divBdr>
        </w:div>
        <w:div w:id="545800445">
          <w:marLeft w:val="0"/>
          <w:marRight w:val="0"/>
          <w:marTop w:val="0"/>
          <w:marBottom w:val="0"/>
          <w:divBdr>
            <w:top w:val="none" w:sz="0" w:space="0" w:color="auto"/>
            <w:left w:val="none" w:sz="0" w:space="0" w:color="auto"/>
            <w:bottom w:val="none" w:sz="0" w:space="0" w:color="auto"/>
            <w:right w:val="none" w:sz="0" w:space="0" w:color="auto"/>
          </w:divBdr>
        </w:div>
        <w:div w:id="904338628">
          <w:marLeft w:val="0"/>
          <w:marRight w:val="0"/>
          <w:marTop w:val="0"/>
          <w:marBottom w:val="0"/>
          <w:divBdr>
            <w:top w:val="none" w:sz="0" w:space="0" w:color="auto"/>
            <w:left w:val="none" w:sz="0" w:space="0" w:color="auto"/>
            <w:bottom w:val="none" w:sz="0" w:space="0" w:color="auto"/>
            <w:right w:val="none" w:sz="0" w:space="0" w:color="auto"/>
          </w:divBdr>
        </w:div>
        <w:div w:id="647779698">
          <w:marLeft w:val="0"/>
          <w:marRight w:val="0"/>
          <w:marTop w:val="0"/>
          <w:marBottom w:val="0"/>
          <w:divBdr>
            <w:top w:val="none" w:sz="0" w:space="0" w:color="auto"/>
            <w:left w:val="none" w:sz="0" w:space="0" w:color="auto"/>
            <w:bottom w:val="none" w:sz="0" w:space="0" w:color="auto"/>
            <w:right w:val="none" w:sz="0" w:space="0" w:color="auto"/>
          </w:divBdr>
        </w:div>
        <w:div w:id="305817851">
          <w:marLeft w:val="0"/>
          <w:marRight w:val="0"/>
          <w:marTop w:val="0"/>
          <w:marBottom w:val="0"/>
          <w:divBdr>
            <w:top w:val="none" w:sz="0" w:space="0" w:color="auto"/>
            <w:left w:val="none" w:sz="0" w:space="0" w:color="auto"/>
            <w:bottom w:val="none" w:sz="0" w:space="0" w:color="auto"/>
            <w:right w:val="none" w:sz="0" w:space="0" w:color="auto"/>
          </w:divBdr>
        </w:div>
        <w:div w:id="2116099809">
          <w:marLeft w:val="0"/>
          <w:marRight w:val="0"/>
          <w:marTop w:val="0"/>
          <w:marBottom w:val="0"/>
          <w:divBdr>
            <w:top w:val="none" w:sz="0" w:space="0" w:color="auto"/>
            <w:left w:val="none" w:sz="0" w:space="0" w:color="auto"/>
            <w:bottom w:val="none" w:sz="0" w:space="0" w:color="auto"/>
            <w:right w:val="none" w:sz="0" w:space="0" w:color="auto"/>
          </w:divBdr>
        </w:div>
        <w:div w:id="960645097">
          <w:marLeft w:val="0"/>
          <w:marRight w:val="0"/>
          <w:marTop w:val="0"/>
          <w:marBottom w:val="0"/>
          <w:divBdr>
            <w:top w:val="none" w:sz="0" w:space="0" w:color="auto"/>
            <w:left w:val="none" w:sz="0" w:space="0" w:color="auto"/>
            <w:bottom w:val="none" w:sz="0" w:space="0" w:color="auto"/>
            <w:right w:val="none" w:sz="0" w:space="0" w:color="auto"/>
          </w:divBdr>
        </w:div>
        <w:div w:id="1095706189">
          <w:marLeft w:val="0"/>
          <w:marRight w:val="0"/>
          <w:marTop w:val="0"/>
          <w:marBottom w:val="0"/>
          <w:divBdr>
            <w:top w:val="none" w:sz="0" w:space="0" w:color="auto"/>
            <w:left w:val="none" w:sz="0" w:space="0" w:color="auto"/>
            <w:bottom w:val="none" w:sz="0" w:space="0" w:color="auto"/>
            <w:right w:val="none" w:sz="0" w:space="0" w:color="auto"/>
          </w:divBdr>
        </w:div>
        <w:div w:id="1928995035">
          <w:marLeft w:val="0"/>
          <w:marRight w:val="0"/>
          <w:marTop w:val="0"/>
          <w:marBottom w:val="0"/>
          <w:divBdr>
            <w:top w:val="none" w:sz="0" w:space="0" w:color="auto"/>
            <w:left w:val="none" w:sz="0" w:space="0" w:color="auto"/>
            <w:bottom w:val="none" w:sz="0" w:space="0" w:color="auto"/>
            <w:right w:val="none" w:sz="0" w:space="0" w:color="auto"/>
          </w:divBdr>
        </w:div>
        <w:div w:id="315036576">
          <w:marLeft w:val="0"/>
          <w:marRight w:val="0"/>
          <w:marTop w:val="0"/>
          <w:marBottom w:val="0"/>
          <w:divBdr>
            <w:top w:val="none" w:sz="0" w:space="0" w:color="auto"/>
            <w:left w:val="none" w:sz="0" w:space="0" w:color="auto"/>
            <w:bottom w:val="none" w:sz="0" w:space="0" w:color="auto"/>
            <w:right w:val="none" w:sz="0" w:space="0" w:color="auto"/>
          </w:divBdr>
        </w:div>
        <w:div w:id="2079353146">
          <w:marLeft w:val="0"/>
          <w:marRight w:val="0"/>
          <w:marTop w:val="0"/>
          <w:marBottom w:val="0"/>
          <w:divBdr>
            <w:top w:val="none" w:sz="0" w:space="0" w:color="auto"/>
            <w:left w:val="none" w:sz="0" w:space="0" w:color="auto"/>
            <w:bottom w:val="none" w:sz="0" w:space="0" w:color="auto"/>
            <w:right w:val="none" w:sz="0" w:space="0" w:color="auto"/>
          </w:divBdr>
        </w:div>
        <w:div w:id="1800952152">
          <w:marLeft w:val="0"/>
          <w:marRight w:val="0"/>
          <w:marTop w:val="0"/>
          <w:marBottom w:val="0"/>
          <w:divBdr>
            <w:top w:val="none" w:sz="0" w:space="0" w:color="auto"/>
            <w:left w:val="none" w:sz="0" w:space="0" w:color="auto"/>
            <w:bottom w:val="none" w:sz="0" w:space="0" w:color="auto"/>
            <w:right w:val="none" w:sz="0" w:space="0" w:color="auto"/>
          </w:divBdr>
        </w:div>
        <w:div w:id="363945954">
          <w:marLeft w:val="0"/>
          <w:marRight w:val="0"/>
          <w:marTop w:val="0"/>
          <w:marBottom w:val="0"/>
          <w:divBdr>
            <w:top w:val="none" w:sz="0" w:space="0" w:color="auto"/>
            <w:left w:val="none" w:sz="0" w:space="0" w:color="auto"/>
            <w:bottom w:val="none" w:sz="0" w:space="0" w:color="auto"/>
            <w:right w:val="none" w:sz="0" w:space="0" w:color="auto"/>
          </w:divBdr>
        </w:div>
        <w:div w:id="1964380057">
          <w:marLeft w:val="0"/>
          <w:marRight w:val="0"/>
          <w:marTop w:val="0"/>
          <w:marBottom w:val="0"/>
          <w:divBdr>
            <w:top w:val="none" w:sz="0" w:space="0" w:color="auto"/>
            <w:left w:val="none" w:sz="0" w:space="0" w:color="auto"/>
            <w:bottom w:val="none" w:sz="0" w:space="0" w:color="auto"/>
            <w:right w:val="none" w:sz="0" w:space="0" w:color="auto"/>
          </w:divBdr>
        </w:div>
        <w:div w:id="2015454949">
          <w:marLeft w:val="0"/>
          <w:marRight w:val="0"/>
          <w:marTop w:val="0"/>
          <w:marBottom w:val="0"/>
          <w:divBdr>
            <w:top w:val="none" w:sz="0" w:space="0" w:color="auto"/>
            <w:left w:val="none" w:sz="0" w:space="0" w:color="auto"/>
            <w:bottom w:val="none" w:sz="0" w:space="0" w:color="auto"/>
            <w:right w:val="none" w:sz="0" w:space="0" w:color="auto"/>
          </w:divBdr>
        </w:div>
        <w:div w:id="140078703">
          <w:marLeft w:val="0"/>
          <w:marRight w:val="0"/>
          <w:marTop w:val="0"/>
          <w:marBottom w:val="0"/>
          <w:divBdr>
            <w:top w:val="none" w:sz="0" w:space="0" w:color="auto"/>
            <w:left w:val="none" w:sz="0" w:space="0" w:color="auto"/>
            <w:bottom w:val="none" w:sz="0" w:space="0" w:color="auto"/>
            <w:right w:val="none" w:sz="0" w:space="0" w:color="auto"/>
          </w:divBdr>
        </w:div>
        <w:div w:id="924145114">
          <w:marLeft w:val="0"/>
          <w:marRight w:val="0"/>
          <w:marTop w:val="0"/>
          <w:marBottom w:val="0"/>
          <w:divBdr>
            <w:top w:val="none" w:sz="0" w:space="0" w:color="auto"/>
            <w:left w:val="none" w:sz="0" w:space="0" w:color="auto"/>
            <w:bottom w:val="none" w:sz="0" w:space="0" w:color="auto"/>
            <w:right w:val="none" w:sz="0" w:space="0" w:color="auto"/>
          </w:divBdr>
        </w:div>
        <w:div w:id="797458981">
          <w:marLeft w:val="0"/>
          <w:marRight w:val="0"/>
          <w:marTop w:val="0"/>
          <w:marBottom w:val="0"/>
          <w:divBdr>
            <w:top w:val="none" w:sz="0" w:space="0" w:color="auto"/>
            <w:left w:val="none" w:sz="0" w:space="0" w:color="auto"/>
            <w:bottom w:val="none" w:sz="0" w:space="0" w:color="auto"/>
            <w:right w:val="none" w:sz="0" w:space="0" w:color="auto"/>
          </w:divBdr>
        </w:div>
        <w:div w:id="784076512">
          <w:marLeft w:val="0"/>
          <w:marRight w:val="0"/>
          <w:marTop w:val="0"/>
          <w:marBottom w:val="0"/>
          <w:divBdr>
            <w:top w:val="none" w:sz="0" w:space="0" w:color="auto"/>
            <w:left w:val="none" w:sz="0" w:space="0" w:color="auto"/>
            <w:bottom w:val="none" w:sz="0" w:space="0" w:color="auto"/>
            <w:right w:val="none" w:sz="0" w:space="0" w:color="auto"/>
          </w:divBdr>
        </w:div>
        <w:div w:id="773594996">
          <w:marLeft w:val="0"/>
          <w:marRight w:val="0"/>
          <w:marTop w:val="0"/>
          <w:marBottom w:val="0"/>
          <w:divBdr>
            <w:top w:val="none" w:sz="0" w:space="0" w:color="auto"/>
            <w:left w:val="none" w:sz="0" w:space="0" w:color="auto"/>
            <w:bottom w:val="none" w:sz="0" w:space="0" w:color="auto"/>
            <w:right w:val="none" w:sz="0" w:space="0" w:color="auto"/>
          </w:divBdr>
        </w:div>
        <w:div w:id="831991636">
          <w:marLeft w:val="0"/>
          <w:marRight w:val="0"/>
          <w:marTop w:val="0"/>
          <w:marBottom w:val="0"/>
          <w:divBdr>
            <w:top w:val="none" w:sz="0" w:space="0" w:color="auto"/>
            <w:left w:val="none" w:sz="0" w:space="0" w:color="auto"/>
            <w:bottom w:val="none" w:sz="0" w:space="0" w:color="auto"/>
            <w:right w:val="none" w:sz="0" w:space="0" w:color="auto"/>
          </w:divBdr>
        </w:div>
        <w:div w:id="1008563070">
          <w:marLeft w:val="0"/>
          <w:marRight w:val="0"/>
          <w:marTop w:val="0"/>
          <w:marBottom w:val="0"/>
          <w:divBdr>
            <w:top w:val="none" w:sz="0" w:space="0" w:color="auto"/>
            <w:left w:val="none" w:sz="0" w:space="0" w:color="auto"/>
            <w:bottom w:val="none" w:sz="0" w:space="0" w:color="auto"/>
            <w:right w:val="none" w:sz="0" w:space="0" w:color="auto"/>
          </w:divBdr>
        </w:div>
        <w:div w:id="1270701038">
          <w:marLeft w:val="0"/>
          <w:marRight w:val="0"/>
          <w:marTop w:val="0"/>
          <w:marBottom w:val="0"/>
          <w:divBdr>
            <w:top w:val="none" w:sz="0" w:space="0" w:color="auto"/>
            <w:left w:val="none" w:sz="0" w:space="0" w:color="auto"/>
            <w:bottom w:val="none" w:sz="0" w:space="0" w:color="auto"/>
            <w:right w:val="none" w:sz="0" w:space="0" w:color="auto"/>
          </w:divBdr>
        </w:div>
        <w:div w:id="1577125937">
          <w:marLeft w:val="0"/>
          <w:marRight w:val="0"/>
          <w:marTop w:val="0"/>
          <w:marBottom w:val="0"/>
          <w:divBdr>
            <w:top w:val="none" w:sz="0" w:space="0" w:color="auto"/>
            <w:left w:val="none" w:sz="0" w:space="0" w:color="auto"/>
            <w:bottom w:val="none" w:sz="0" w:space="0" w:color="auto"/>
            <w:right w:val="none" w:sz="0" w:space="0" w:color="auto"/>
          </w:divBdr>
        </w:div>
        <w:div w:id="941567815">
          <w:marLeft w:val="0"/>
          <w:marRight w:val="0"/>
          <w:marTop w:val="0"/>
          <w:marBottom w:val="0"/>
          <w:divBdr>
            <w:top w:val="none" w:sz="0" w:space="0" w:color="auto"/>
            <w:left w:val="none" w:sz="0" w:space="0" w:color="auto"/>
            <w:bottom w:val="none" w:sz="0" w:space="0" w:color="auto"/>
            <w:right w:val="none" w:sz="0" w:space="0" w:color="auto"/>
          </w:divBdr>
        </w:div>
        <w:div w:id="1552613913">
          <w:marLeft w:val="0"/>
          <w:marRight w:val="0"/>
          <w:marTop w:val="0"/>
          <w:marBottom w:val="0"/>
          <w:divBdr>
            <w:top w:val="none" w:sz="0" w:space="0" w:color="auto"/>
            <w:left w:val="none" w:sz="0" w:space="0" w:color="auto"/>
            <w:bottom w:val="none" w:sz="0" w:space="0" w:color="auto"/>
            <w:right w:val="none" w:sz="0" w:space="0" w:color="auto"/>
          </w:divBdr>
        </w:div>
        <w:div w:id="339236609">
          <w:marLeft w:val="0"/>
          <w:marRight w:val="0"/>
          <w:marTop w:val="0"/>
          <w:marBottom w:val="0"/>
          <w:divBdr>
            <w:top w:val="none" w:sz="0" w:space="0" w:color="auto"/>
            <w:left w:val="none" w:sz="0" w:space="0" w:color="auto"/>
            <w:bottom w:val="none" w:sz="0" w:space="0" w:color="auto"/>
            <w:right w:val="none" w:sz="0" w:space="0" w:color="auto"/>
          </w:divBdr>
        </w:div>
        <w:div w:id="1636449993">
          <w:marLeft w:val="0"/>
          <w:marRight w:val="0"/>
          <w:marTop w:val="0"/>
          <w:marBottom w:val="0"/>
          <w:divBdr>
            <w:top w:val="none" w:sz="0" w:space="0" w:color="auto"/>
            <w:left w:val="none" w:sz="0" w:space="0" w:color="auto"/>
            <w:bottom w:val="none" w:sz="0" w:space="0" w:color="auto"/>
            <w:right w:val="none" w:sz="0" w:space="0" w:color="auto"/>
          </w:divBdr>
        </w:div>
        <w:div w:id="1274703563">
          <w:marLeft w:val="0"/>
          <w:marRight w:val="0"/>
          <w:marTop w:val="0"/>
          <w:marBottom w:val="0"/>
          <w:divBdr>
            <w:top w:val="none" w:sz="0" w:space="0" w:color="auto"/>
            <w:left w:val="none" w:sz="0" w:space="0" w:color="auto"/>
            <w:bottom w:val="none" w:sz="0" w:space="0" w:color="auto"/>
            <w:right w:val="none" w:sz="0" w:space="0" w:color="auto"/>
          </w:divBdr>
        </w:div>
        <w:div w:id="2050495422">
          <w:marLeft w:val="0"/>
          <w:marRight w:val="0"/>
          <w:marTop w:val="0"/>
          <w:marBottom w:val="0"/>
          <w:divBdr>
            <w:top w:val="none" w:sz="0" w:space="0" w:color="auto"/>
            <w:left w:val="none" w:sz="0" w:space="0" w:color="auto"/>
            <w:bottom w:val="none" w:sz="0" w:space="0" w:color="auto"/>
            <w:right w:val="none" w:sz="0" w:space="0" w:color="auto"/>
          </w:divBdr>
        </w:div>
        <w:div w:id="2087336542">
          <w:marLeft w:val="0"/>
          <w:marRight w:val="0"/>
          <w:marTop w:val="0"/>
          <w:marBottom w:val="0"/>
          <w:divBdr>
            <w:top w:val="none" w:sz="0" w:space="0" w:color="auto"/>
            <w:left w:val="none" w:sz="0" w:space="0" w:color="auto"/>
            <w:bottom w:val="none" w:sz="0" w:space="0" w:color="auto"/>
            <w:right w:val="none" w:sz="0" w:space="0" w:color="auto"/>
          </w:divBdr>
        </w:div>
        <w:div w:id="902522291">
          <w:marLeft w:val="0"/>
          <w:marRight w:val="0"/>
          <w:marTop w:val="0"/>
          <w:marBottom w:val="0"/>
          <w:divBdr>
            <w:top w:val="none" w:sz="0" w:space="0" w:color="auto"/>
            <w:left w:val="none" w:sz="0" w:space="0" w:color="auto"/>
            <w:bottom w:val="none" w:sz="0" w:space="0" w:color="auto"/>
            <w:right w:val="none" w:sz="0" w:space="0" w:color="auto"/>
          </w:divBdr>
        </w:div>
      </w:divsChild>
    </w:div>
    <w:div w:id="516311485">
      <w:bodyDiv w:val="1"/>
      <w:marLeft w:val="0"/>
      <w:marRight w:val="0"/>
      <w:marTop w:val="0"/>
      <w:marBottom w:val="0"/>
      <w:divBdr>
        <w:top w:val="none" w:sz="0" w:space="0" w:color="auto"/>
        <w:left w:val="none" w:sz="0" w:space="0" w:color="auto"/>
        <w:bottom w:val="none" w:sz="0" w:space="0" w:color="auto"/>
        <w:right w:val="none" w:sz="0" w:space="0" w:color="auto"/>
      </w:divBdr>
    </w:div>
    <w:div w:id="552082114">
      <w:bodyDiv w:val="1"/>
      <w:marLeft w:val="0"/>
      <w:marRight w:val="0"/>
      <w:marTop w:val="0"/>
      <w:marBottom w:val="0"/>
      <w:divBdr>
        <w:top w:val="none" w:sz="0" w:space="0" w:color="auto"/>
        <w:left w:val="none" w:sz="0" w:space="0" w:color="auto"/>
        <w:bottom w:val="none" w:sz="0" w:space="0" w:color="auto"/>
        <w:right w:val="none" w:sz="0" w:space="0" w:color="auto"/>
      </w:divBdr>
    </w:div>
    <w:div w:id="575478579">
      <w:bodyDiv w:val="1"/>
      <w:marLeft w:val="0"/>
      <w:marRight w:val="0"/>
      <w:marTop w:val="0"/>
      <w:marBottom w:val="0"/>
      <w:divBdr>
        <w:top w:val="none" w:sz="0" w:space="0" w:color="auto"/>
        <w:left w:val="none" w:sz="0" w:space="0" w:color="auto"/>
        <w:bottom w:val="none" w:sz="0" w:space="0" w:color="auto"/>
        <w:right w:val="none" w:sz="0" w:space="0" w:color="auto"/>
      </w:divBdr>
    </w:div>
    <w:div w:id="636885320">
      <w:bodyDiv w:val="1"/>
      <w:marLeft w:val="0"/>
      <w:marRight w:val="0"/>
      <w:marTop w:val="0"/>
      <w:marBottom w:val="0"/>
      <w:divBdr>
        <w:top w:val="none" w:sz="0" w:space="0" w:color="auto"/>
        <w:left w:val="none" w:sz="0" w:space="0" w:color="auto"/>
        <w:bottom w:val="none" w:sz="0" w:space="0" w:color="auto"/>
        <w:right w:val="none" w:sz="0" w:space="0" w:color="auto"/>
      </w:divBdr>
    </w:div>
    <w:div w:id="665089746">
      <w:bodyDiv w:val="1"/>
      <w:marLeft w:val="0"/>
      <w:marRight w:val="0"/>
      <w:marTop w:val="0"/>
      <w:marBottom w:val="0"/>
      <w:divBdr>
        <w:top w:val="none" w:sz="0" w:space="0" w:color="auto"/>
        <w:left w:val="none" w:sz="0" w:space="0" w:color="auto"/>
        <w:bottom w:val="none" w:sz="0" w:space="0" w:color="auto"/>
        <w:right w:val="none" w:sz="0" w:space="0" w:color="auto"/>
      </w:divBdr>
    </w:div>
    <w:div w:id="697119234">
      <w:bodyDiv w:val="1"/>
      <w:marLeft w:val="0"/>
      <w:marRight w:val="0"/>
      <w:marTop w:val="0"/>
      <w:marBottom w:val="0"/>
      <w:divBdr>
        <w:top w:val="none" w:sz="0" w:space="0" w:color="auto"/>
        <w:left w:val="none" w:sz="0" w:space="0" w:color="auto"/>
        <w:bottom w:val="none" w:sz="0" w:space="0" w:color="auto"/>
        <w:right w:val="none" w:sz="0" w:space="0" w:color="auto"/>
      </w:divBdr>
    </w:div>
    <w:div w:id="862478295">
      <w:bodyDiv w:val="1"/>
      <w:marLeft w:val="0"/>
      <w:marRight w:val="0"/>
      <w:marTop w:val="0"/>
      <w:marBottom w:val="0"/>
      <w:divBdr>
        <w:top w:val="none" w:sz="0" w:space="0" w:color="auto"/>
        <w:left w:val="none" w:sz="0" w:space="0" w:color="auto"/>
        <w:bottom w:val="none" w:sz="0" w:space="0" w:color="auto"/>
        <w:right w:val="none" w:sz="0" w:space="0" w:color="auto"/>
      </w:divBdr>
    </w:div>
    <w:div w:id="865606918">
      <w:bodyDiv w:val="1"/>
      <w:marLeft w:val="0"/>
      <w:marRight w:val="0"/>
      <w:marTop w:val="0"/>
      <w:marBottom w:val="0"/>
      <w:divBdr>
        <w:top w:val="none" w:sz="0" w:space="0" w:color="auto"/>
        <w:left w:val="none" w:sz="0" w:space="0" w:color="auto"/>
        <w:bottom w:val="none" w:sz="0" w:space="0" w:color="auto"/>
        <w:right w:val="none" w:sz="0" w:space="0" w:color="auto"/>
      </w:divBdr>
    </w:div>
    <w:div w:id="869683137">
      <w:bodyDiv w:val="1"/>
      <w:marLeft w:val="0"/>
      <w:marRight w:val="0"/>
      <w:marTop w:val="0"/>
      <w:marBottom w:val="0"/>
      <w:divBdr>
        <w:top w:val="none" w:sz="0" w:space="0" w:color="auto"/>
        <w:left w:val="none" w:sz="0" w:space="0" w:color="auto"/>
        <w:bottom w:val="none" w:sz="0" w:space="0" w:color="auto"/>
        <w:right w:val="none" w:sz="0" w:space="0" w:color="auto"/>
      </w:divBdr>
    </w:div>
    <w:div w:id="884097960">
      <w:bodyDiv w:val="1"/>
      <w:marLeft w:val="0"/>
      <w:marRight w:val="0"/>
      <w:marTop w:val="0"/>
      <w:marBottom w:val="0"/>
      <w:divBdr>
        <w:top w:val="none" w:sz="0" w:space="0" w:color="auto"/>
        <w:left w:val="none" w:sz="0" w:space="0" w:color="auto"/>
        <w:bottom w:val="none" w:sz="0" w:space="0" w:color="auto"/>
        <w:right w:val="none" w:sz="0" w:space="0" w:color="auto"/>
      </w:divBdr>
    </w:div>
    <w:div w:id="908885392">
      <w:bodyDiv w:val="1"/>
      <w:marLeft w:val="0"/>
      <w:marRight w:val="0"/>
      <w:marTop w:val="0"/>
      <w:marBottom w:val="0"/>
      <w:divBdr>
        <w:top w:val="none" w:sz="0" w:space="0" w:color="auto"/>
        <w:left w:val="none" w:sz="0" w:space="0" w:color="auto"/>
        <w:bottom w:val="none" w:sz="0" w:space="0" w:color="auto"/>
        <w:right w:val="none" w:sz="0" w:space="0" w:color="auto"/>
      </w:divBdr>
    </w:div>
    <w:div w:id="922107917">
      <w:bodyDiv w:val="1"/>
      <w:marLeft w:val="0"/>
      <w:marRight w:val="0"/>
      <w:marTop w:val="0"/>
      <w:marBottom w:val="0"/>
      <w:divBdr>
        <w:top w:val="none" w:sz="0" w:space="0" w:color="auto"/>
        <w:left w:val="none" w:sz="0" w:space="0" w:color="auto"/>
        <w:bottom w:val="none" w:sz="0" w:space="0" w:color="auto"/>
        <w:right w:val="none" w:sz="0" w:space="0" w:color="auto"/>
      </w:divBdr>
    </w:div>
    <w:div w:id="942499867">
      <w:bodyDiv w:val="1"/>
      <w:marLeft w:val="0"/>
      <w:marRight w:val="0"/>
      <w:marTop w:val="0"/>
      <w:marBottom w:val="0"/>
      <w:divBdr>
        <w:top w:val="none" w:sz="0" w:space="0" w:color="auto"/>
        <w:left w:val="none" w:sz="0" w:space="0" w:color="auto"/>
        <w:bottom w:val="none" w:sz="0" w:space="0" w:color="auto"/>
        <w:right w:val="none" w:sz="0" w:space="0" w:color="auto"/>
      </w:divBdr>
    </w:div>
    <w:div w:id="1111627233">
      <w:bodyDiv w:val="1"/>
      <w:marLeft w:val="0"/>
      <w:marRight w:val="0"/>
      <w:marTop w:val="0"/>
      <w:marBottom w:val="0"/>
      <w:divBdr>
        <w:top w:val="none" w:sz="0" w:space="0" w:color="auto"/>
        <w:left w:val="none" w:sz="0" w:space="0" w:color="auto"/>
        <w:bottom w:val="none" w:sz="0" w:space="0" w:color="auto"/>
        <w:right w:val="none" w:sz="0" w:space="0" w:color="auto"/>
      </w:divBdr>
      <w:divsChild>
        <w:div w:id="1316714974">
          <w:marLeft w:val="0"/>
          <w:marRight w:val="0"/>
          <w:marTop w:val="0"/>
          <w:marBottom w:val="0"/>
          <w:divBdr>
            <w:top w:val="none" w:sz="0" w:space="0" w:color="auto"/>
            <w:left w:val="none" w:sz="0" w:space="0" w:color="auto"/>
            <w:bottom w:val="none" w:sz="0" w:space="0" w:color="auto"/>
            <w:right w:val="none" w:sz="0" w:space="0" w:color="auto"/>
          </w:divBdr>
        </w:div>
        <w:div w:id="1570577683">
          <w:marLeft w:val="0"/>
          <w:marRight w:val="0"/>
          <w:marTop w:val="0"/>
          <w:marBottom w:val="0"/>
          <w:divBdr>
            <w:top w:val="none" w:sz="0" w:space="0" w:color="auto"/>
            <w:left w:val="none" w:sz="0" w:space="0" w:color="auto"/>
            <w:bottom w:val="none" w:sz="0" w:space="0" w:color="auto"/>
            <w:right w:val="none" w:sz="0" w:space="0" w:color="auto"/>
          </w:divBdr>
        </w:div>
        <w:div w:id="1625379330">
          <w:marLeft w:val="0"/>
          <w:marRight w:val="0"/>
          <w:marTop w:val="0"/>
          <w:marBottom w:val="0"/>
          <w:divBdr>
            <w:top w:val="none" w:sz="0" w:space="0" w:color="auto"/>
            <w:left w:val="none" w:sz="0" w:space="0" w:color="auto"/>
            <w:bottom w:val="none" w:sz="0" w:space="0" w:color="auto"/>
            <w:right w:val="none" w:sz="0" w:space="0" w:color="auto"/>
          </w:divBdr>
        </w:div>
        <w:div w:id="874806072">
          <w:marLeft w:val="0"/>
          <w:marRight w:val="0"/>
          <w:marTop w:val="0"/>
          <w:marBottom w:val="0"/>
          <w:divBdr>
            <w:top w:val="none" w:sz="0" w:space="0" w:color="auto"/>
            <w:left w:val="none" w:sz="0" w:space="0" w:color="auto"/>
            <w:bottom w:val="none" w:sz="0" w:space="0" w:color="auto"/>
            <w:right w:val="none" w:sz="0" w:space="0" w:color="auto"/>
          </w:divBdr>
        </w:div>
        <w:div w:id="921139304">
          <w:marLeft w:val="0"/>
          <w:marRight w:val="0"/>
          <w:marTop w:val="0"/>
          <w:marBottom w:val="0"/>
          <w:divBdr>
            <w:top w:val="none" w:sz="0" w:space="0" w:color="auto"/>
            <w:left w:val="none" w:sz="0" w:space="0" w:color="auto"/>
            <w:bottom w:val="none" w:sz="0" w:space="0" w:color="auto"/>
            <w:right w:val="none" w:sz="0" w:space="0" w:color="auto"/>
          </w:divBdr>
        </w:div>
        <w:div w:id="1554082005">
          <w:marLeft w:val="0"/>
          <w:marRight w:val="0"/>
          <w:marTop w:val="0"/>
          <w:marBottom w:val="0"/>
          <w:divBdr>
            <w:top w:val="none" w:sz="0" w:space="0" w:color="auto"/>
            <w:left w:val="none" w:sz="0" w:space="0" w:color="auto"/>
            <w:bottom w:val="none" w:sz="0" w:space="0" w:color="auto"/>
            <w:right w:val="none" w:sz="0" w:space="0" w:color="auto"/>
          </w:divBdr>
        </w:div>
        <w:div w:id="1609652940">
          <w:marLeft w:val="0"/>
          <w:marRight w:val="0"/>
          <w:marTop w:val="0"/>
          <w:marBottom w:val="0"/>
          <w:divBdr>
            <w:top w:val="none" w:sz="0" w:space="0" w:color="auto"/>
            <w:left w:val="none" w:sz="0" w:space="0" w:color="auto"/>
            <w:bottom w:val="none" w:sz="0" w:space="0" w:color="auto"/>
            <w:right w:val="none" w:sz="0" w:space="0" w:color="auto"/>
          </w:divBdr>
        </w:div>
        <w:div w:id="1723479953">
          <w:marLeft w:val="0"/>
          <w:marRight w:val="0"/>
          <w:marTop w:val="0"/>
          <w:marBottom w:val="0"/>
          <w:divBdr>
            <w:top w:val="none" w:sz="0" w:space="0" w:color="auto"/>
            <w:left w:val="none" w:sz="0" w:space="0" w:color="auto"/>
            <w:bottom w:val="none" w:sz="0" w:space="0" w:color="auto"/>
            <w:right w:val="none" w:sz="0" w:space="0" w:color="auto"/>
          </w:divBdr>
        </w:div>
      </w:divsChild>
    </w:div>
    <w:div w:id="1195270852">
      <w:bodyDiv w:val="1"/>
      <w:marLeft w:val="0"/>
      <w:marRight w:val="0"/>
      <w:marTop w:val="0"/>
      <w:marBottom w:val="0"/>
      <w:divBdr>
        <w:top w:val="none" w:sz="0" w:space="0" w:color="auto"/>
        <w:left w:val="none" w:sz="0" w:space="0" w:color="auto"/>
        <w:bottom w:val="none" w:sz="0" w:space="0" w:color="auto"/>
        <w:right w:val="none" w:sz="0" w:space="0" w:color="auto"/>
      </w:divBdr>
    </w:div>
    <w:div w:id="1344630232">
      <w:bodyDiv w:val="1"/>
      <w:marLeft w:val="0"/>
      <w:marRight w:val="0"/>
      <w:marTop w:val="0"/>
      <w:marBottom w:val="0"/>
      <w:divBdr>
        <w:top w:val="none" w:sz="0" w:space="0" w:color="auto"/>
        <w:left w:val="none" w:sz="0" w:space="0" w:color="auto"/>
        <w:bottom w:val="none" w:sz="0" w:space="0" w:color="auto"/>
        <w:right w:val="none" w:sz="0" w:space="0" w:color="auto"/>
      </w:divBdr>
    </w:div>
    <w:div w:id="1482582049">
      <w:bodyDiv w:val="1"/>
      <w:marLeft w:val="0"/>
      <w:marRight w:val="0"/>
      <w:marTop w:val="0"/>
      <w:marBottom w:val="0"/>
      <w:divBdr>
        <w:top w:val="none" w:sz="0" w:space="0" w:color="auto"/>
        <w:left w:val="none" w:sz="0" w:space="0" w:color="auto"/>
        <w:bottom w:val="none" w:sz="0" w:space="0" w:color="auto"/>
        <w:right w:val="none" w:sz="0" w:space="0" w:color="auto"/>
      </w:divBdr>
    </w:div>
    <w:div w:id="1500273932">
      <w:bodyDiv w:val="1"/>
      <w:marLeft w:val="0"/>
      <w:marRight w:val="0"/>
      <w:marTop w:val="0"/>
      <w:marBottom w:val="0"/>
      <w:divBdr>
        <w:top w:val="none" w:sz="0" w:space="0" w:color="auto"/>
        <w:left w:val="none" w:sz="0" w:space="0" w:color="auto"/>
        <w:bottom w:val="none" w:sz="0" w:space="0" w:color="auto"/>
        <w:right w:val="none" w:sz="0" w:space="0" w:color="auto"/>
      </w:divBdr>
    </w:div>
    <w:div w:id="1521778644">
      <w:bodyDiv w:val="1"/>
      <w:marLeft w:val="0"/>
      <w:marRight w:val="0"/>
      <w:marTop w:val="0"/>
      <w:marBottom w:val="0"/>
      <w:divBdr>
        <w:top w:val="none" w:sz="0" w:space="0" w:color="auto"/>
        <w:left w:val="none" w:sz="0" w:space="0" w:color="auto"/>
        <w:bottom w:val="none" w:sz="0" w:space="0" w:color="auto"/>
        <w:right w:val="none" w:sz="0" w:space="0" w:color="auto"/>
      </w:divBdr>
    </w:div>
    <w:div w:id="1561675410">
      <w:bodyDiv w:val="1"/>
      <w:marLeft w:val="0"/>
      <w:marRight w:val="0"/>
      <w:marTop w:val="0"/>
      <w:marBottom w:val="0"/>
      <w:divBdr>
        <w:top w:val="none" w:sz="0" w:space="0" w:color="auto"/>
        <w:left w:val="none" w:sz="0" w:space="0" w:color="auto"/>
        <w:bottom w:val="none" w:sz="0" w:space="0" w:color="auto"/>
        <w:right w:val="none" w:sz="0" w:space="0" w:color="auto"/>
      </w:divBdr>
    </w:div>
    <w:div w:id="1584803078">
      <w:bodyDiv w:val="1"/>
      <w:marLeft w:val="0"/>
      <w:marRight w:val="0"/>
      <w:marTop w:val="0"/>
      <w:marBottom w:val="0"/>
      <w:divBdr>
        <w:top w:val="none" w:sz="0" w:space="0" w:color="auto"/>
        <w:left w:val="none" w:sz="0" w:space="0" w:color="auto"/>
        <w:bottom w:val="none" w:sz="0" w:space="0" w:color="auto"/>
        <w:right w:val="none" w:sz="0" w:space="0" w:color="auto"/>
      </w:divBdr>
    </w:div>
    <w:div w:id="1685352863">
      <w:bodyDiv w:val="1"/>
      <w:marLeft w:val="0"/>
      <w:marRight w:val="0"/>
      <w:marTop w:val="0"/>
      <w:marBottom w:val="0"/>
      <w:divBdr>
        <w:top w:val="none" w:sz="0" w:space="0" w:color="auto"/>
        <w:left w:val="none" w:sz="0" w:space="0" w:color="auto"/>
        <w:bottom w:val="none" w:sz="0" w:space="0" w:color="auto"/>
        <w:right w:val="none" w:sz="0" w:space="0" w:color="auto"/>
      </w:divBdr>
    </w:div>
    <w:div w:id="1830706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hanhhoa.gov.vn/vi/lay-y-kien-du-thao-van-ban-qppl/lay-y-kien-gop-y-du-thao-vbqp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82E2FA-2CB3-441B-83D6-AE96FF7E6D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2170</Words>
  <Characters>12375</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VERSION 2.0 - FULL SOFT</Company>
  <LinksUpToDate>false</LinksUpToDate>
  <CharactersWithSpaces>14516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2</cp:revision>
  <cp:lastPrinted>2021-07-14T03:31:00Z</cp:lastPrinted>
  <dcterms:created xsi:type="dcterms:W3CDTF">2026-06-17T04:19:00Z</dcterms:created>
  <dcterms:modified xsi:type="dcterms:W3CDTF">2026-06-17T04:19:00Z</dcterms:modified>
</cp:coreProperties>
</file>