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6" w:type="dxa"/>
        <w:tblInd w:w="-714" w:type="dxa"/>
        <w:tblLook w:val="01E0" w:firstRow="1" w:lastRow="1" w:firstColumn="1" w:lastColumn="1" w:noHBand="0" w:noVBand="0"/>
      </w:tblPr>
      <w:tblGrid>
        <w:gridCol w:w="4933"/>
        <w:gridCol w:w="5103"/>
      </w:tblGrid>
      <w:tr w:rsidR="005D19B5" w:rsidRPr="005D19B5" w14:paraId="1CB8EA23" w14:textId="77777777" w:rsidTr="00C32DD0">
        <w:tc>
          <w:tcPr>
            <w:tcW w:w="4933" w:type="dxa"/>
            <w:hideMark/>
          </w:tcPr>
          <w:p w14:paraId="4F6C4F75" w14:textId="77777777" w:rsidR="00D64033" w:rsidRDefault="002550F4" w:rsidP="00D64033">
            <w:pPr>
              <w:tabs>
                <w:tab w:val="left" w:pos="724"/>
              </w:tabs>
              <w:jc w:val="center"/>
              <w:rPr>
                <w:rFonts w:ascii="Times New Roman" w:hAnsi="Times New Roman"/>
                <w:b/>
                <w:sz w:val="26"/>
                <w:szCs w:val="26"/>
              </w:rPr>
            </w:pPr>
            <w:r>
              <w:rPr>
                <w:rFonts w:ascii="Times New Roman" w:hAnsi="Times New Roman"/>
                <w:b/>
                <w:sz w:val="26"/>
                <w:szCs w:val="26"/>
              </w:rPr>
              <w:t>HỘI ĐỒNG NHÂN DÂN</w:t>
            </w:r>
          </w:p>
          <w:p w14:paraId="12EF95E1" w14:textId="19E3F284" w:rsidR="002550F4" w:rsidRPr="005D19B5" w:rsidRDefault="002550F4" w:rsidP="00D64033">
            <w:pPr>
              <w:tabs>
                <w:tab w:val="left" w:pos="724"/>
              </w:tabs>
              <w:jc w:val="center"/>
              <w:rPr>
                <w:rFonts w:ascii="Times New Roman" w:hAnsi="Times New Roman"/>
                <w:b/>
                <w:sz w:val="26"/>
                <w:szCs w:val="26"/>
              </w:rPr>
            </w:pPr>
            <w:r>
              <w:rPr>
                <w:rFonts w:ascii="Times New Roman" w:hAnsi="Times New Roman"/>
                <w:b/>
                <w:sz w:val="26"/>
                <w:szCs w:val="26"/>
              </w:rPr>
              <w:t>TỈNH KHÁNH HÒA</w:t>
            </w:r>
          </w:p>
        </w:tc>
        <w:tc>
          <w:tcPr>
            <w:tcW w:w="5103" w:type="dxa"/>
            <w:hideMark/>
          </w:tcPr>
          <w:p w14:paraId="0C558600" w14:textId="77777777" w:rsidR="00D64033" w:rsidRPr="005D19B5" w:rsidRDefault="00D64033" w:rsidP="00D64033">
            <w:pPr>
              <w:ind w:left="-108" w:right="-108"/>
              <w:jc w:val="center"/>
              <w:rPr>
                <w:rFonts w:ascii="Times New Roman" w:hAnsi="Times New Roman"/>
                <w:b/>
              </w:rPr>
            </w:pPr>
            <w:r w:rsidRPr="005D19B5">
              <w:rPr>
                <w:rFonts w:ascii="Times New Roman" w:hAnsi="Times New Roman"/>
                <w:b/>
              </w:rPr>
              <w:t>CỘNG HÒA XÃ HỘI CHỦ NGHĨA VIỆT NAM</w:t>
            </w:r>
          </w:p>
          <w:p w14:paraId="48025663" w14:textId="5A963C74" w:rsidR="00D64033" w:rsidRPr="005D19B5" w:rsidRDefault="00D64033" w:rsidP="00D64033">
            <w:pPr>
              <w:jc w:val="center"/>
              <w:rPr>
                <w:rFonts w:ascii="Times New Roman" w:hAnsi="Times New Roman"/>
                <w:b/>
                <w:sz w:val="28"/>
                <w:szCs w:val="28"/>
              </w:rPr>
            </w:pPr>
            <w:r w:rsidRPr="005D19B5">
              <w:rPr>
                <w:rFonts w:ascii="Times New Roman" w:hAnsi="Times New Roman"/>
                <w:b/>
                <w:sz w:val="28"/>
                <w:szCs w:val="28"/>
              </w:rPr>
              <w:t>Độc lập – Tự do – Hạnh phúc</w:t>
            </w:r>
          </w:p>
        </w:tc>
      </w:tr>
      <w:tr w:rsidR="005D19B5" w:rsidRPr="005D19B5" w14:paraId="41D014F9" w14:textId="77777777" w:rsidTr="00C32DD0">
        <w:trPr>
          <w:trHeight w:val="170"/>
        </w:trPr>
        <w:tc>
          <w:tcPr>
            <w:tcW w:w="10036" w:type="dxa"/>
            <w:gridSpan w:val="2"/>
            <w:hideMark/>
          </w:tcPr>
          <w:p w14:paraId="7CFAEFD7" w14:textId="23EF58FA" w:rsidR="00D64033" w:rsidRPr="005D19B5" w:rsidRDefault="00E74FAA" w:rsidP="00D64033">
            <w:pPr>
              <w:jc w:val="center"/>
              <w:rPr>
                <w:rFonts w:ascii="Times New Roman" w:hAnsi="Times New Roman"/>
                <w:sz w:val="28"/>
                <w:szCs w:val="28"/>
              </w:rPr>
            </w:pPr>
            <w:r w:rsidRPr="005D19B5">
              <w:rPr>
                <w:rFonts w:ascii="Times New Roman" w:hAnsi="Times New Roman"/>
                <w:noProof/>
                <w:sz w:val="28"/>
                <w:szCs w:val="28"/>
              </w:rPr>
              <mc:AlternateContent>
                <mc:Choice Requires="wps">
                  <w:drawing>
                    <wp:anchor distT="0" distB="0" distL="114300" distR="114300" simplePos="0" relativeHeight="251658240" behindDoc="0" locked="0" layoutInCell="1" allowOverlap="1" wp14:anchorId="5879477B" wp14:editId="7BC1ADBD">
                      <wp:simplePos x="0" y="0"/>
                      <wp:positionH relativeFrom="column">
                        <wp:posOffset>1162740</wp:posOffset>
                      </wp:positionH>
                      <wp:positionV relativeFrom="paragraph">
                        <wp:posOffset>20955</wp:posOffset>
                      </wp:positionV>
                      <wp:extent cx="739471"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4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50642"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5pt,1.65pt" to="149.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vZOEQIAACc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"/>
                  </w:pict>
                </mc:Fallback>
              </mc:AlternateContent>
            </w:r>
            <w:r>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672A6F38" wp14:editId="30352512">
                      <wp:simplePos x="0" y="0"/>
                      <wp:positionH relativeFrom="column">
                        <wp:posOffset>3589351</wp:posOffset>
                      </wp:positionH>
                      <wp:positionV relativeFrom="paragraph">
                        <wp:posOffset>29210</wp:posOffset>
                      </wp:positionV>
                      <wp:extent cx="219456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1945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BE10BD"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65pt,2.3pt" to="455.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" strokecolor="black [3213]" strokeweight=".5pt">
                      <v:stroke joinstyle="miter"/>
                    </v:line>
                  </w:pict>
                </mc:Fallback>
              </mc:AlternateContent>
            </w:r>
          </w:p>
        </w:tc>
      </w:tr>
      <w:tr w:rsidR="005D19B5" w:rsidRPr="005D19B5" w14:paraId="6026D9CB" w14:textId="77777777" w:rsidTr="00C32DD0">
        <w:tc>
          <w:tcPr>
            <w:tcW w:w="4933" w:type="dxa"/>
            <w:hideMark/>
          </w:tcPr>
          <w:p w14:paraId="26F31CCC" w14:textId="1FF6188F" w:rsidR="00D64033" w:rsidRPr="005D19B5" w:rsidRDefault="00D64033" w:rsidP="00094F9F">
            <w:pPr>
              <w:tabs>
                <w:tab w:val="left" w:pos="275"/>
              </w:tabs>
              <w:jc w:val="center"/>
              <w:rPr>
                <w:rFonts w:ascii="Times New Roman" w:hAnsi="Times New Roman"/>
              </w:rPr>
            </w:pPr>
            <w:r w:rsidRPr="005D19B5">
              <w:rPr>
                <w:rFonts w:ascii="Times New Roman" w:hAnsi="Times New Roman"/>
                <w:noProof/>
                <w:sz w:val="28"/>
                <w:szCs w:val="28"/>
                <w:lang w:val="vi-VN"/>
              </w:rPr>
              <w:t xml:space="preserve">Số: </w:t>
            </w:r>
            <w:r w:rsidR="00715245" w:rsidRPr="005D19B5">
              <w:rPr>
                <w:rFonts w:ascii="Times New Roman" w:hAnsi="Times New Roman"/>
                <w:noProof/>
                <w:sz w:val="28"/>
                <w:szCs w:val="28"/>
              </w:rPr>
              <w:t xml:space="preserve">  </w:t>
            </w:r>
            <w:r w:rsidR="00ED6A21" w:rsidRPr="005D19B5">
              <w:rPr>
                <w:rFonts w:ascii="Times New Roman" w:hAnsi="Times New Roman"/>
                <w:noProof/>
                <w:sz w:val="28"/>
                <w:szCs w:val="28"/>
              </w:rPr>
              <w:t xml:space="preserve">  </w:t>
            </w:r>
            <w:r w:rsidR="00715245" w:rsidRPr="005D19B5">
              <w:rPr>
                <w:rFonts w:ascii="Times New Roman" w:hAnsi="Times New Roman"/>
                <w:noProof/>
                <w:sz w:val="28"/>
                <w:szCs w:val="28"/>
              </w:rPr>
              <w:t xml:space="preserve">    </w:t>
            </w:r>
            <w:r w:rsidR="002550F4" w:rsidRPr="002550F4">
              <w:rPr>
                <w:rFonts w:ascii="Times New Roman" w:hAnsi="Times New Roman"/>
                <w:noProof/>
                <w:sz w:val="28"/>
                <w:szCs w:val="28"/>
                <w:lang w:val="vi-VN"/>
              </w:rPr>
              <w:t>/2026/NQ-HĐND</w:t>
            </w:r>
          </w:p>
        </w:tc>
        <w:tc>
          <w:tcPr>
            <w:tcW w:w="5103" w:type="dxa"/>
            <w:hideMark/>
          </w:tcPr>
          <w:p w14:paraId="57A4964D" w14:textId="3EE86D07" w:rsidR="00D64033" w:rsidRPr="005D19B5" w:rsidRDefault="002550F4" w:rsidP="00DC63E7">
            <w:pPr>
              <w:jc w:val="center"/>
              <w:rPr>
                <w:rFonts w:ascii="Times New Roman" w:hAnsi="Times New Roman"/>
                <w:i/>
                <w:sz w:val="28"/>
                <w:szCs w:val="28"/>
              </w:rPr>
            </w:pPr>
            <w:r>
              <w:rPr>
                <w:rFonts w:ascii="Times New Roman" w:hAnsi="Times New Roman"/>
                <w:i/>
                <w:sz w:val="28"/>
                <w:szCs w:val="28"/>
              </w:rPr>
              <w:t xml:space="preserve"> </w:t>
            </w:r>
            <w:r w:rsidR="00ED1215" w:rsidRPr="005D19B5">
              <w:rPr>
                <w:rFonts w:ascii="Times New Roman" w:hAnsi="Times New Roman"/>
                <w:i/>
                <w:sz w:val="28"/>
                <w:szCs w:val="28"/>
              </w:rPr>
              <w:t>Khánh Hòa</w:t>
            </w:r>
            <w:r w:rsidR="00D64033" w:rsidRPr="005D19B5">
              <w:rPr>
                <w:rFonts w:ascii="Times New Roman" w:hAnsi="Times New Roman"/>
                <w:i/>
                <w:sz w:val="28"/>
                <w:szCs w:val="28"/>
              </w:rPr>
              <w:t xml:space="preserve">, ngày </w:t>
            </w:r>
            <w:r w:rsidR="00715245" w:rsidRPr="005D19B5">
              <w:rPr>
                <w:rFonts w:ascii="Times New Roman" w:hAnsi="Times New Roman"/>
                <w:i/>
                <w:sz w:val="28"/>
                <w:szCs w:val="28"/>
              </w:rPr>
              <w:t xml:space="preserve">    </w:t>
            </w:r>
            <w:r w:rsidR="00ED6A21" w:rsidRPr="005D19B5">
              <w:rPr>
                <w:rFonts w:ascii="Times New Roman" w:hAnsi="Times New Roman"/>
                <w:i/>
                <w:sz w:val="28"/>
                <w:szCs w:val="28"/>
              </w:rPr>
              <w:t xml:space="preserve">  </w:t>
            </w:r>
            <w:r w:rsidR="00974432" w:rsidRPr="005D19B5">
              <w:rPr>
                <w:rFonts w:ascii="Times New Roman" w:hAnsi="Times New Roman"/>
                <w:i/>
                <w:sz w:val="28"/>
                <w:szCs w:val="28"/>
              </w:rPr>
              <w:t xml:space="preserve"> </w:t>
            </w:r>
            <w:r w:rsidR="00D64033" w:rsidRPr="005D19B5">
              <w:rPr>
                <w:rFonts w:ascii="Times New Roman" w:hAnsi="Times New Roman"/>
                <w:i/>
                <w:sz w:val="28"/>
                <w:szCs w:val="28"/>
              </w:rPr>
              <w:t xml:space="preserve">tháng </w:t>
            </w:r>
            <w:r w:rsidR="00181E6E" w:rsidRPr="005D19B5">
              <w:rPr>
                <w:rFonts w:ascii="Times New Roman" w:hAnsi="Times New Roman"/>
                <w:i/>
                <w:sz w:val="28"/>
                <w:szCs w:val="28"/>
              </w:rPr>
              <w:t xml:space="preserve">  </w:t>
            </w:r>
            <w:r w:rsidR="00ED6A21" w:rsidRPr="005D19B5">
              <w:rPr>
                <w:rFonts w:ascii="Times New Roman" w:hAnsi="Times New Roman"/>
                <w:i/>
                <w:sz w:val="28"/>
                <w:szCs w:val="28"/>
              </w:rPr>
              <w:t xml:space="preserve">  </w:t>
            </w:r>
            <w:r w:rsidR="00181E6E" w:rsidRPr="005D19B5">
              <w:rPr>
                <w:rFonts w:ascii="Times New Roman" w:hAnsi="Times New Roman"/>
                <w:i/>
                <w:sz w:val="28"/>
                <w:szCs w:val="28"/>
              </w:rPr>
              <w:t xml:space="preserve"> </w:t>
            </w:r>
            <w:r w:rsidR="00D64033" w:rsidRPr="005D19B5">
              <w:rPr>
                <w:rFonts w:ascii="Times New Roman" w:hAnsi="Times New Roman"/>
                <w:i/>
                <w:sz w:val="28"/>
                <w:szCs w:val="28"/>
              </w:rPr>
              <w:t xml:space="preserve"> năm 20</w:t>
            </w:r>
            <w:r w:rsidR="00F72EF2" w:rsidRPr="005D19B5">
              <w:rPr>
                <w:rFonts w:ascii="Times New Roman" w:hAnsi="Times New Roman"/>
                <w:i/>
                <w:sz w:val="28"/>
                <w:szCs w:val="28"/>
              </w:rPr>
              <w:t>2</w:t>
            </w:r>
            <w:r w:rsidR="00DC63E7" w:rsidRPr="005D19B5">
              <w:rPr>
                <w:rFonts w:ascii="Times New Roman" w:hAnsi="Times New Roman"/>
                <w:i/>
                <w:sz w:val="28"/>
                <w:szCs w:val="28"/>
              </w:rPr>
              <w:t>6</w:t>
            </w:r>
          </w:p>
        </w:tc>
      </w:tr>
    </w:tbl>
    <w:p w14:paraId="4D7E2812" w14:textId="287B5028" w:rsidR="00F90F84" w:rsidRPr="008D6A1A" w:rsidRDefault="00F82EF2" w:rsidP="00F8238A">
      <w:pPr>
        <w:spacing w:before="120"/>
        <w:ind w:firstLine="720"/>
        <w:jc w:val="center"/>
        <w:rPr>
          <w:rFonts w:ascii="Times New Roman" w:hAnsi="Times New Roman"/>
          <w:sz w:val="16"/>
          <w:szCs w:val="28"/>
        </w:rPr>
      </w:pPr>
      <w:r>
        <w:rPr>
          <w:rFonts w:ascii="Times New Roman" w:hAnsi="Times New Roman"/>
          <w:noProof/>
        </w:rPr>
        <mc:AlternateContent>
          <mc:Choice Requires="wps">
            <w:drawing>
              <wp:anchor distT="0" distB="0" distL="114300" distR="114300" simplePos="0" relativeHeight="251663360" behindDoc="0" locked="0" layoutInCell="1" allowOverlap="1" wp14:anchorId="24F7095D" wp14:editId="28287537">
                <wp:simplePos x="0" y="0"/>
                <wp:positionH relativeFrom="column">
                  <wp:posOffset>0</wp:posOffset>
                </wp:positionH>
                <wp:positionV relativeFrom="paragraph">
                  <wp:posOffset>129701</wp:posOffset>
                </wp:positionV>
                <wp:extent cx="1149350" cy="314325"/>
                <wp:effectExtent l="0" t="0" r="1270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314325"/>
                        </a:xfrm>
                        <a:prstGeom prst="rect">
                          <a:avLst/>
                        </a:prstGeom>
                        <a:solidFill>
                          <a:srgbClr val="FFFFFF"/>
                        </a:solidFill>
                        <a:ln w="9525">
                          <a:solidFill>
                            <a:srgbClr val="000000"/>
                          </a:solidFill>
                          <a:miter lim="800000"/>
                          <a:headEnd/>
                          <a:tailEnd/>
                        </a:ln>
                      </wps:spPr>
                      <wps:txbx>
                        <w:txbxContent>
                          <w:p w14:paraId="342EFDB1" w14:textId="77777777" w:rsidR="00F82EF2" w:rsidRDefault="00F82EF2" w:rsidP="00F82EF2">
                            <w:pPr>
                              <w:jc w:val="center"/>
                              <w:rPr>
                                <w:rFonts w:ascii="Times New Roman" w:hAnsi="Times New Roman"/>
                                <w:b/>
                                <w:sz w:val="28"/>
                                <w:szCs w:val="28"/>
                              </w:rPr>
                            </w:pPr>
                            <w:r>
                              <w:rPr>
                                <w:rFonts w:ascii="Times New Roman" w:hAnsi="Times New Roman"/>
                                <w:b/>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7095D" id="_x0000_t202" coordsize="21600,21600" o:spt="202" path="m,l,21600r21600,l21600,xe">
                <v:stroke joinstyle="miter"/>
                <v:path gradientshapeok="t" o:connecttype="rect"/>
              </v:shapetype>
              <v:shape id="Text Box 2" o:spid="_x0000_s1026" type="#_x0000_t202" style="position:absolute;left:0;text-align:left;margin-left:0;margin-top:10.2pt;width:90.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">
                <v:textbox>
                  <w:txbxContent>
                    <w:p w14:paraId="342EFDB1" w14:textId="77777777" w:rsidR="00F82EF2" w:rsidRDefault="00F82EF2" w:rsidP="00F82EF2">
                      <w:pPr>
                        <w:jc w:val="center"/>
                        <w:rPr>
                          <w:rFonts w:ascii="Times New Roman" w:hAnsi="Times New Roman"/>
                          <w:b/>
                          <w:sz w:val="28"/>
                          <w:szCs w:val="28"/>
                        </w:rPr>
                      </w:pPr>
                      <w:r>
                        <w:rPr>
                          <w:rFonts w:ascii="Times New Roman" w:hAnsi="Times New Roman"/>
                          <w:b/>
                          <w:sz w:val="28"/>
                          <w:szCs w:val="28"/>
                        </w:rPr>
                        <w:t>DỰ THẢO</w:t>
                      </w:r>
                    </w:p>
                  </w:txbxContent>
                </v:textbox>
              </v:shape>
            </w:pict>
          </mc:Fallback>
        </mc:AlternateContent>
      </w:r>
    </w:p>
    <w:p w14:paraId="34C22EEC" w14:textId="3D600A63" w:rsidR="00A6494C" w:rsidRPr="005D19B5" w:rsidRDefault="002550F4" w:rsidP="00094F9F">
      <w:pPr>
        <w:spacing w:before="120"/>
        <w:ind w:firstLine="720"/>
        <w:jc w:val="center"/>
        <w:rPr>
          <w:rFonts w:ascii="Times New Roman" w:hAnsi="Times New Roman"/>
          <w:b/>
          <w:sz w:val="28"/>
          <w:szCs w:val="28"/>
        </w:rPr>
      </w:pPr>
      <w:r>
        <w:rPr>
          <w:rFonts w:ascii="Times New Roman" w:hAnsi="Times New Roman"/>
          <w:b/>
          <w:sz w:val="28"/>
          <w:szCs w:val="28"/>
        </w:rPr>
        <w:t xml:space="preserve">NGHỊ </w:t>
      </w:r>
      <w:r w:rsidR="00094F9F" w:rsidRPr="005D19B5">
        <w:rPr>
          <w:rFonts w:ascii="Times New Roman" w:hAnsi="Times New Roman"/>
          <w:b/>
          <w:sz w:val="28"/>
          <w:szCs w:val="28"/>
        </w:rPr>
        <w:t>QUYẾT</w:t>
      </w:r>
    </w:p>
    <w:p w14:paraId="4ADF0E4A" w14:textId="3F784BFA" w:rsidR="00677F98" w:rsidRDefault="002550F4" w:rsidP="00677F98">
      <w:pPr>
        <w:jc w:val="center"/>
        <w:rPr>
          <w:rFonts w:ascii="Times New Roman" w:hAnsi="Times New Roman"/>
          <w:b/>
          <w:bCs/>
          <w:sz w:val="28"/>
          <w:szCs w:val="28"/>
        </w:rPr>
      </w:pPr>
      <w:r w:rsidRPr="002550F4">
        <w:rPr>
          <w:rFonts w:ascii="Times New Roman" w:hAnsi="Times New Roman"/>
          <w:b/>
          <w:sz w:val="28"/>
          <w:szCs w:val="28"/>
        </w:rPr>
        <w:t>Quy định mức thu</w:t>
      </w:r>
      <w:r w:rsidR="00677F98" w:rsidRPr="00677F98">
        <w:rPr>
          <w:rFonts w:ascii="Times New Roman" w:hAnsi="Times New Roman"/>
          <w:b/>
          <w:bCs/>
          <w:sz w:val="28"/>
          <w:szCs w:val="28"/>
        </w:rPr>
        <w:t xml:space="preserve">, nộp, quản lý và sử dụng phí thẩm định đề án, </w:t>
      </w:r>
    </w:p>
    <w:p w14:paraId="50F442EC" w14:textId="6C59C4C8" w:rsidR="00094F9F" w:rsidRPr="005D19B5" w:rsidRDefault="00677F98" w:rsidP="00677F98">
      <w:pPr>
        <w:jc w:val="center"/>
        <w:rPr>
          <w:rFonts w:ascii="Times New Roman" w:hAnsi="Times New Roman"/>
          <w:b/>
          <w:sz w:val="28"/>
          <w:szCs w:val="28"/>
        </w:rPr>
      </w:pPr>
      <w:r w:rsidRPr="00677F98">
        <w:rPr>
          <w:rFonts w:ascii="Times New Roman" w:hAnsi="Times New Roman"/>
          <w:b/>
          <w:bCs/>
          <w:sz w:val="28"/>
          <w:szCs w:val="28"/>
        </w:rPr>
        <w:t>báo cáo thăm dò đánh giá trữ l</w:t>
      </w:r>
      <w:r w:rsidRPr="00677F98">
        <w:rPr>
          <w:rFonts w:ascii="Times New Roman" w:hAnsi="Times New Roman" w:hint="eastAsia"/>
          <w:b/>
          <w:bCs/>
          <w:sz w:val="28"/>
          <w:szCs w:val="28"/>
        </w:rPr>
        <w:t>ư</w:t>
      </w:r>
      <w:r w:rsidRPr="00677F98">
        <w:rPr>
          <w:rFonts w:ascii="Times New Roman" w:hAnsi="Times New Roman"/>
          <w:b/>
          <w:bCs/>
          <w:sz w:val="28"/>
          <w:szCs w:val="28"/>
        </w:rPr>
        <w:t>ợng, khai thác, sử dụng n</w:t>
      </w:r>
      <w:r w:rsidRPr="00677F98">
        <w:rPr>
          <w:rFonts w:ascii="Times New Roman" w:hAnsi="Times New Roman" w:hint="eastAsia"/>
          <w:b/>
          <w:bCs/>
          <w:sz w:val="28"/>
          <w:szCs w:val="28"/>
        </w:rPr>
        <w:t>ư</w:t>
      </w:r>
      <w:r w:rsidRPr="00677F98">
        <w:rPr>
          <w:rFonts w:ascii="Times New Roman" w:hAnsi="Times New Roman"/>
          <w:b/>
          <w:bCs/>
          <w:sz w:val="28"/>
          <w:szCs w:val="28"/>
        </w:rPr>
        <w:t>ớc d</w:t>
      </w:r>
      <w:r w:rsidRPr="00677F98">
        <w:rPr>
          <w:rFonts w:ascii="Times New Roman" w:hAnsi="Times New Roman" w:hint="eastAsia"/>
          <w:b/>
          <w:bCs/>
          <w:sz w:val="28"/>
          <w:szCs w:val="28"/>
        </w:rPr>
        <w:t>ư</w:t>
      </w:r>
      <w:r w:rsidRPr="00677F98">
        <w:rPr>
          <w:rFonts w:ascii="Times New Roman" w:hAnsi="Times New Roman"/>
          <w:b/>
          <w:bCs/>
          <w:sz w:val="28"/>
          <w:szCs w:val="28"/>
        </w:rPr>
        <w:t>ới đất; phí thẩm định hồ s</w:t>
      </w:r>
      <w:r w:rsidRPr="00677F98">
        <w:rPr>
          <w:rFonts w:ascii="Times New Roman" w:hAnsi="Times New Roman" w:hint="eastAsia"/>
          <w:b/>
          <w:bCs/>
          <w:sz w:val="28"/>
          <w:szCs w:val="28"/>
        </w:rPr>
        <w:t>ơ</w:t>
      </w:r>
      <w:r w:rsidRPr="00677F98">
        <w:rPr>
          <w:rFonts w:ascii="Times New Roman" w:hAnsi="Times New Roman"/>
          <w:b/>
          <w:bCs/>
          <w:sz w:val="28"/>
          <w:szCs w:val="28"/>
        </w:rPr>
        <w:t>, điều kiện hành nghề khoan n</w:t>
      </w:r>
      <w:r w:rsidRPr="00677F98">
        <w:rPr>
          <w:rFonts w:ascii="Times New Roman" w:hAnsi="Times New Roman" w:hint="eastAsia"/>
          <w:b/>
          <w:bCs/>
          <w:sz w:val="28"/>
          <w:szCs w:val="28"/>
        </w:rPr>
        <w:t>ư</w:t>
      </w:r>
      <w:r w:rsidRPr="00677F98">
        <w:rPr>
          <w:rFonts w:ascii="Times New Roman" w:hAnsi="Times New Roman"/>
          <w:b/>
          <w:bCs/>
          <w:sz w:val="28"/>
          <w:szCs w:val="28"/>
        </w:rPr>
        <w:t>ớc d</w:t>
      </w:r>
      <w:r w:rsidRPr="00677F98">
        <w:rPr>
          <w:rFonts w:ascii="Times New Roman" w:hAnsi="Times New Roman" w:hint="eastAsia"/>
          <w:b/>
          <w:bCs/>
          <w:sz w:val="28"/>
          <w:szCs w:val="28"/>
        </w:rPr>
        <w:t>ư</w:t>
      </w:r>
      <w:r w:rsidRPr="00677F98">
        <w:rPr>
          <w:rFonts w:ascii="Times New Roman" w:hAnsi="Times New Roman"/>
          <w:b/>
          <w:bCs/>
          <w:sz w:val="28"/>
          <w:szCs w:val="28"/>
        </w:rPr>
        <w:t>ới đất; phí thẩm định đề án khai thác, sử dụng n</w:t>
      </w:r>
      <w:r w:rsidRPr="00677F98">
        <w:rPr>
          <w:rFonts w:ascii="Times New Roman" w:hAnsi="Times New Roman" w:hint="eastAsia"/>
          <w:b/>
          <w:bCs/>
          <w:sz w:val="28"/>
          <w:szCs w:val="28"/>
        </w:rPr>
        <w:t>ư</w:t>
      </w:r>
      <w:r w:rsidRPr="00677F98">
        <w:rPr>
          <w:rFonts w:ascii="Times New Roman" w:hAnsi="Times New Roman"/>
          <w:b/>
          <w:bCs/>
          <w:sz w:val="28"/>
          <w:szCs w:val="28"/>
        </w:rPr>
        <w:t>ớc mặt, n</w:t>
      </w:r>
      <w:r w:rsidRPr="00677F98">
        <w:rPr>
          <w:rFonts w:ascii="Times New Roman" w:hAnsi="Times New Roman" w:hint="eastAsia"/>
          <w:b/>
          <w:bCs/>
          <w:sz w:val="28"/>
          <w:szCs w:val="28"/>
        </w:rPr>
        <w:t>ư</w:t>
      </w:r>
      <w:r w:rsidRPr="00677F98">
        <w:rPr>
          <w:rFonts w:ascii="Times New Roman" w:hAnsi="Times New Roman"/>
          <w:b/>
          <w:bCs/>
          <w:sz w:val="28"/>
          <w:szCs w:val="28"/>
        </w:rPr>
        <w:t>ớc biển trên địa bàn tỉnh Khánh Hòa</w:t>
      </w:r>
    </w:p>
    <w:p w14:paraId="5C8A508A" w14:textId="3D156A4A" w:rsidR="00374A94" w:rsidRPr="005D19B5" w:rsidRDefault="00374A94" w:rsidP="00C86E8F">
      <w:pPr>
        <w:spacing w:before="120" w:line="360" w:lineRule="exact"/>
        <w:ind w:firstLine="720"/>
        <w:jc w:val="center"/>
        <w:rPr>
          <w:rFonts w:ascii="Times New Roman" w:hAnsi="Times New Roman"/>
          <w:b/>
          <w:sz w:val="28"/>
          <w:szCs w:val="28"/>
        </w:rPr>
      </w:pPr>
      <w:r w:rsidRPr="005D19B5">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6FE5FBA9" wp14:editId="7669768A">
                <wp:simplePos x="0" y="0"/>
                <wp:positionH relativeFrom="column">
                  <wp:posOffset>1609090</wp:posOffset>
                </wp:positionH>
                <wp:positionV relativeFrom="paragraph">
                  <wp:posOffset>40005</wp:posOffset>
                </wp:positionV>
                <wp:extent cx="2838616"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86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0DB9F"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pt,3.15pt" to="350.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LFi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"/>
            </w:pict>
          </mc:Fallback>
        </mc:AlternateContent>
      </w:r>
    </w:p>
    <w:p w14:paraId="671B4E16" w14:textId="77777777" w:rsidR="00677F98" w:rsidRPr="008D6A1A" w:rsidRDefault="00677F98" w:rsidP="00374A94">
      <w:pPr>
        <w:ind w:firstLine="720"/>
        <w:jc w:val="center"/>
        <w:rPr>
          <w:rFonts w:ascii="Times New Roman" w:hAnsi="Times New Roman"/>
          <w:b/>
          <w:sz w:val="10"/>
          <w:szCs w:val="28"/>
        </w:rPr>
      </w:pPr>
    </w:p>
    <w:p w14:paraId="3F12DA5B" w14:textId="77777777" w:rsidR="002550F4" w:rsidRPr="00D25D14" w:rsidRDefault="002550F4" w:rsidP="008D6A1A">
      <w:pPr>
        <w:spacing w:before="120" w:after="120"/>
        <w:ind w:firstLine="720"/>
        <w:jc w:val="both"/>
        <w:rPr>
          <w:rFonts w:ascii="Times New Roman" w:hAnsi="Times New Roman"/>
          <w:i/>
          <w:sz w:val="28"/>
          <w:szCs w:val="28"/>
        </w:rPr>
      </w:pPr>
      <w:r w:rsidRPr="00D25D14">
        <w:rPr>
          <w:rFonts w:ascii="Times New Roman" w:hAnsi="Times New Roman"/>
          <w:i/>
          <w:sz w:val="28"/>
          <w:szCs w:val="28"/>
        </w:rPr>
        <w:t>Căn cứ Luật Tổ chức chính quyền địa ph</w:t>
      </w:r>
      <w:r w:rsidRPr="00D25D14">
        <w:rPr>
          <w:rFonts w:ascii="Times New Roman" w:hAnsi="Times New Roman" w:hint="eastAsia"/>
          <w:i/>
          <w:sz w:val="28"/>
          <w:szCs w:val="28"/>
        </w:rPr>
        <w:t>ươ</w:t>
      </w:r>
      <w:r w:rsidRPr="00D25D14">
        <w:rPr>
          <w:rFonts w:ascii="Times New Roman" w:hAnsi="Times New Roman"/>
          <w:i/>
          <w:sz w:val="28"/>
          <w:szCs w:val="28"/>
        </w:rPr>
        <w:t>ng số 72/2025/QH15;</w:t>
      </w:r>
    </w:p>
    <w:p w14:paraId="514FBD6F" w14:textId="6A868419" w:rsidR="002550F4" w:rsidRPr="00D25D14" w:rsidRDefault="002550F4" w:rsidP="008D6A1A">
      <w:pPr>
        <w:spacing w:before="120" w:after="120"/>
        <w:ind w:firstLine="720"/>
        <w:jc w:val="both"/>
        <w:rPr>
          <w:rFonts w:ascii="Times New Roman" w:hAnsi="Times New Roman"/>
          <w:i/>
          <w:sz w:val="28"/>
          <w:szCs w:val="28"/>
        </w:rPr>
      </w:pPr>
      <w:r w:rsidRPr="00D25D14">
        <w:rPr>
          <w:rFonts w:ascii="Times New Roman" w:hAnsi="Times New Roman"/>
          <w:i/>
          <w:sz w:val="28"/>
          <w:szCs w:val="28"/>
        </w:rPr>
        <w:t xml:space="preserve">Căn cứ Luật Ban hành văn bản quy phạm pháp luật số 64/2025/QH15 </w:t>
      </w:r>
      <w:r w:rsidR="00D25D14" w:rsidRPr="00D25D14">
        <w:rPr>
          <w:rFonts w:ascii="Times New Roman" w:hAnsi="Times New Roman"/>
          <w:i/>
          <w:sz w:val="28"/>
          <w:szCs w:val="28"/>
        </w:rPr>
        <w:t xml:space="preserve">và </w:t>
      </w:r>
      <w:r w:rsidRPr="00D25D14">
        <w:rPr>
          <w:rFonts w:ascii="Times New Roman" w:hAnsi="Times New Roman"/>
          <w:i/>
          <w:sz w:val="28"/>
          <w:szCs w:val="28"/>
        </w:rPr>
        <w:t>đ</w:t>
      </w:r>
      <w:r w:rsidRPr="00D25D14">
        <w:rPr>
          <w:rFonts w:ascii="Times New Roman" w:hAnsi="Times New Roman" w:hint="eastAsia"/>
          <w:i/>
          <w:sz w:val="28"/>
          <w:szCs w:val="28"/>
        </w:rPr>
        <w:t>ư</w:t>
      </w:r>
      <w:r w:rsidRPr="00D25D14">
        <w:rPr>
          <w:rFonts w:ascii="Times New Roman" w:hAnsi="Times New Roman"/>
          <w:i/>
          <w:sz w:val="28"/>
          <w:szCs w:val="28"/>
        </w:rPr>
        <w:t>ợc sửa đổi,</w:t>
      </w:r>
      <w:bookmarkStart w:id="0" w:name="_GoBack"/>
      <w:bookmarkEnd w:id="0"/>
      <w:r w:rsidRPr="00D25D14">
        <w:rPr>
          <w:rFonts w:ascii="Times New Roman" w:hAnsi="Times New Roman"/>
          <w:i/>
          <w:sz w:val="28"/>
          <w:szCs w:val="28"/>
        </w:rPr>
        <w:t xml:space="preserve"> bổ sung bởi Luật số 87/2025/QH15;</w:t>
      </w:r>
    </w:p>
    <w:p w14:paraId="7B232622" w14:textId="77777777" w:rsidR="002550F4" w:rsidRPr="002550F4" w:rsidRDefault="002550F4" w:rsidP="008D6A1A">
      <w:pPr>
        <w:spacing w:before="120" w:after="120"/>
        <w:ind w:firstLine="720"/>
        <w:jc w:val="both"/>
        <w:rPr>
          <w:rFonts w:ascii="Times New Roman" w:hAnsi="Times New Roman"/>
          <w:i/>
          <w:sz w:val="28"/>
          <w:szCs w:val="28"/>
        </w:rPr>
      </w:pPr>
      <w:r w:rsidRPr="002550F4">
        <w:rPr>
          <w:rFonts w:ascii="Times New Roman" w:hAnsi="Times New Roman"/>
          <w:i/>
          <w:sz w:val="28"/>
          <w:szCs w:val="28"/>
        </w:rPr>
        <w:t>Căn cứ Luật Phí và lệ phí số 97/2015/QH13;</w:t>
      </w:r>
    </w:p>
    <w:p w14:paraId="1CC61D82" w14:textId="0D2DE45E" w:rsidR="002550F4" w:rsidRDefault="002550F4" w:rsidP="008D6A1A">
      <w:pPr>
        <w:spacing w:before="120" w:after="120"/>
        <w:ind w:firstLine="720"/>
        <w:jc w:val="both"/>
        <w:rPr>
          <w:rFonts w:ascii="Times New Roman" w:hAnsi="Times New Roman"/>
          <w:i/>
          <w:sz w:val="28"/>
          <w:szCs w:val="28"/>
        </w:rPr>
      </w:pPr>
      <w:r w:rsidRPr="002550F4">
        <w:rPr>
          <w:rFonts w:ascii="Times New Roman" w:hAnsi="Times New Roman"/>
          <w:i/>
          <w:sz w:val="28"/>
          <w:szCs w:val="28"/>
        </w:rPr>
        <w:t>Căn cứ Luật Tài nguyên n</w:t>
      </w:r>
      <w:r w:rsidRPr="002550F4">
        <w:rPr>
          <w:rFonts w:ascii="Times New Roman" w:hAnsi="Times New Roman" w:hint="eastAsia"/>
          <w:i/>
          <w:sz w:val="28"/>
          <w:szCs w:val="28"/>
        </w:rPr>
        <w:t>ư</w:t>
      </w:r>
      <w:r w:rsidRPr="002550F4">
        <w:rPr>
          <w:rFonts w:ascii="Times New Roman" w:hAnsi="Times New Roman"/>
          <w:i/>
          <w:sz w:val="28"/>
          <w:szCs w:val="28"/>
        </w:rPr>
        <w:t xml:space="preserve">ớc </w:t>
      </w:r>
      <w:r w:rsidR="00D25E92">
        <w:rPr>
          <w:rFonts w:ascii="Times New Roman" w:hAnsi="Times New Roman"/>
          <w:i/>
          <w:sz w:val="28"/>
          <w:szCs w:val="28"/>
        </w:rPr>
        <w:t xml:space="preserve">số </w:t>
      </w:r>
      <w:r w:rsidRPr="002550F4">
        <w:rPr>
          <w:rFonts w:ascii="Times New Roman" w:hAnsi="Times New Roman"/>
          <w:i/>
          <w:sz w:val="28"/>
          <w:szCs w:val="28"/>
        </w:rPr>
        <w:t xml:space="preserve">28/2023/QH15; </w:t>
      </w:r>
    </w:p>
    <w:p w14:paraId="349EA93D" w14:textId="2263910A" w:rsidR="00562A37" w:rsidRPr="002550F4" w:rsidRDefault="00562A37" w:rsidP="008D6A1A">
      <w:pPr>
        <w:spacing w:before="120" w:after="120"/>
        <w:ind w:firstLine="720"/>
        <w:jc w:val="both"/>
        <w:rPr>
          <w:rFonts w:ascii="Times New Roman" w:hAnsi="Times New Roman"/>
          <w:i/>
          <w:sz w:val="28"/>
          <w:szCs w:val="28"/>
        </w:rPr>
      </w:pPr>
      <w:r w:rsidRPr="00562A37">
        <w:rPr>
          <w:rFonts w:ascii="Times New Roman" w:hAnsi="Times New Roman"/>
          <w:i/>
          <w:sz w:val="28"/>
          <w:szCs w:val="28"/>
        </w:rPr>
        <w:t>Căn cứ Luật Ngân sách nhà n</w:t>
      </w:r>
      <w:r w:rsidRPr="00562A37">
        <w:rPr>
          <w:rFonts w:ascii="Times New Roman" w:hAnsi="Times New Roman" w:hint="eastAsia"/>
          <w:i/>
          <w:sz w:val="28"/>
          <w:szCs w:val="28"/>
        </w:rPr>
        <w:t>ư</w:t>
      </w:r>
      <w:r w:rsidRPr="00562A37">
        <w:rPr>
          <w:rFonts w:ascii="Times New Roman" w:hAnsi="Times New Roman"/>
          <w:i/>
          <w:sz w:val="28"/>
          <w:szCs w:val="28"/>
        </w:rPr>
        <w:t>ớc số 89/2025/QH15;</w:t>
      </w:r>
    </w:p>
    <w:p w14:paraId="7766B7ED" w14:textId="77777777" w:rsidR="002550F4" w:rsidRPr="002550F4" w:rsidRDefault="002550F4" w:rsidP="008D6A1A">
      <w:pPr>
        <w:spacing w:before="120" w:after="120"/>
        <w:ind w:firstLine="720"/>
        <w:jc w:val="both"/>
        <w:rPr>
          <w:rFonts w:ascii="Times New Roman" w:hAnsi="Times New Roman"/>
          <w:i/>
          <w:sz w:val="28"/>
          <w:szCs w:val="28"/>
        </w:rPr>
      </w:pPr>
      <w:r w:rsidRPr="002550F4">
        <w:rPr>
          <w:rFonts w:ascii="Times New Roman" w:hAnsi="Times New Roman"/>
          <w:i/>
          <w:sz w:val="28"/>
          <w:szCs w:val="28"/>
        </w:rPr>
        <w:t>Căn cứ Nghị quyết số 202/2025/QH15 ngày 12 tháng 6 năm 2025 của Quốc hội về việc sắp xếp đ</w:t>
      </w:r>
      <w:r w:rsidRPr="002550F4">
        <w:rPr>
          <w:rFonts w:ascii="Times New Roman" w:hAnsi="Times New Roman" w:hint="eastAsia"/>
          <w:i/>
          <w:sz w:val="28"/>
          <w:szCs w:val="28"/>
        </w:rPr>
        <w:t>ơ</w:t>
      </w:r>
      <w:r w:rsidRPr="002550F4">
        <w:rPr>
          <w:rFonts w:ascii="Times New Roman" w:hAnsi="Times New Roman"/>
          <w:i/>
          <w:sz w:val="28"/>
          <w:szCs w:val="28"/>
        </w:rPr>
        <w:t>n vị hành chính cấp tỉnh;</w:t>
      </w:r>
    </w:p>
    <w:p w14:paraId="3AAAE5AD" w14:textId="77777777" w:rsidR="002550F4" w:rsidRPr="002550F4" w:rsidRDefault="002550F4" w:rsidP="008D6A1A">
      <w:pPr>
        <w:spacing w:before="120" w:after="120"/>
        <w:ind w:firstLine="720"/>
        <w:jc w:val="both"/>
        <w:rPr>
          <w:rFonts w:ascii="Times New Roman" w:hAnsi="Times New Roman"/>
          <w:i/>
          <w:sz w:val="28"/>
          <w:szCs w:val="28"/>
        </w:rPr>
      </w:pPr>
      <w:r w:rsidRPr="002550F4">
        <w:rPr>
          <w:rFonts w:ascii="Times New Roman" w:hAnsi="Times New Roman"/>
          <w:i/>
          <w:sz w:val="28"/>
          <w:szCs w:val="28"/>
        </w:rPr>
        <w:t>Căn cứ Nghị định số 53/2024/NĐ-CP ngày 16 tháng 5 năm 2024 của Chính phủ quy định chi tiết thi hành một số điều của Luật Tài nguyên n</w:t>
      </w:r>
      <w:r w:rsidRPr="002550F4">
        <w:rPr>
          <w:rFonts w:ascii="Times New Roman" w:hAnsi="Times New Roman" w:hint="eastAsia"/>
          <w:i/>
          <w:sz w:val="28"/>
          <w:szCs w:val="28"/>
        </w:rPr>
        <w:t>ư</w:t>
      </w:r>
      <w:r w:rsidRPr="002550F4">
        <w:rPr>
          <w:rFonts w:ascii="Times New Roman" w:hAnsi="Times New Roman"/>
          <w:i/>
          <w:sz w:val="28"/>
          <w:szCs w:val="28"/>
        </w:rPr>
        <w:t>ớc;</w:t>
      </w:r>
    </w:p>
    <w:p w14:paraId="4939EAF3" w14:textId="77777777" w:rsidR="002550F4" w:rsidRPr="002550F4" w:rsidRDefault="002550F4" w:rsidP="008D6A1A">
      <w:pPr>
        <w:spacing w:before="120" w:after="120"/>
        <w:ind w:firstLine="720"/>
        <w:jc w:val="both"/>
        <w:rPr>
          <w:rFonts w:ascii="Times New Roman" w:hAnsi="Times New Roman"/>
          <w:i/>
          <w:sz w:val="28"/>
          <w:szCs w:val="28"/>
        </w:rPr>
      </w:pPr>
      <w:r w:rsidRPr="002550F4">
        <w:rPr>
          <w:rFonts w:ascii="Times New Roman" w:hAnsi="Times New Roman"/>
          <w:i/>
          <w:sz w:val="28"/>
          <w:szCs w:val="28"/>
        </w:rPr>
        <w:t>Căn cứ Nghị định số 54/2024/NĐ-CP ngày 16 tháng 5 năm 2024 của Chính phủ quy định việc hành nghề khoan n</w:t>
      </w:r>
      <w:r w:rsidRPr="002550F4">
        <w:rPr>
          <w:rFonts w:ascii="Times New Roman" w:hAnsi="Times New Roman" w:hint="eastAsia"/>
          <w:i/>
          <w:sz w:val="28"/>
          <w:szCs w:val="28"/>
        </w:rPr>
        <w:t>ư</w:t>
      </w:r>
      <w:r w:rsidRPr="002550F4">
        <w:rPr>
          <w:rFonts w:ascii="Times New Roman" w:hAnsi="Times New Roman"/>
          <w:i/>
          <w:sz w:val="28"/>
          <w:szCs w:val="28"/>
        </w:rPr>
        <w:t>ớc d</w:t>
      </w:r>
      <w:r w:rsidRPr="002550F4">
        <w:rPr>
          <w:rFonts w:ascii="Times New Roman" w:hAnsi="Times New Roman" w:hint="eastAsia"/>
          <w:i/>
          <w:sz w:val="28"/>
          <w:szCs w:val="28"/>
        </w:rPr>
        <w:t>ư</w:t>
      </w:r>
      <w:r w:rsidRPr="002550F4">
        <w:rPr>
          <w:rFonts w:ascii="Times New Roman" w:hAnsi="Times New Roman"/>
          <w:i/>
          <w:sz w:val="28"/>
          <w:szCs w:val="28"/>
        </w:rPr>
        <w:t>ới đất, kê khai, đăng ký, cấp phép, dịch vụ tài nguyên n</w:t>
      </w:r>
      <w:r w:rsidRPr="002550F4">
        <w:rPr>
          <w:rFonts w:ascii="Times New Roman" w:hAnsi="Times New Roman" w:hint="eastAsia"/>
          <w:i/>
          <w:sz w:val="28"/>
          <w:szCs w:val="28"/>
        </w:rPr>
        <w:t>ư</w:t>
      </w:r>
      <w:r w:rsidRPr="002550F4">
        <w:rPr>
          <w:rFonts w:ascii="Times New Roman" w:hAnsi="Times New Roman"/>
          <w:i/>
          <w:sz w:val="28"/>
          <w:szCs w:val="28"/>
        </w:rPr>
        <w:t>ớc và tiền cấp quyền khai thác tài nguyên n</w:t>
      </w:r>
      <w:r w:rsidRPr="002550F4">
        <w:rPr>
          <w:rFonts w:ascii="Times New Roman" w:hAnsi="Times New Roman" w:hint="eastAsia"/>
          <w:i/>
          <w:sz w:val="28"/>
          <w:szCs w:val="28"/>
        </w:rPr>
        <w:t>ư</w:t>
      </w:r>
      <w:r w:rsidRPr="002550F4">
        <w:rPr>
          <w:rFonts w:ascii="Times New Roman" w:hAnsi="Times New Roman"/>
          <w:i/>
          <w:sz w:val="28"/>
          <w:szCs w:val="28"/>
        </w:rPr>
        <w:t xml:space="preserve">ớc; </w:t>
      </w:r>
    </w:p>
    <w:p w14:paraId="4DF74298" w14:textId="77777777" w:rsidR="002550F4" w:rsidRPr="002550F4" w:rsidRDefault="002550F4" w:rsidP="008D6A1A">
      <w:pPr>
        <w:spacing w:before="120" w:after="120"/>
        <w:ind w:firstLine="720"/>
        <w:jc w:val="both"/>
        <w:rPr>
          <w:rFonts w:ascii="Times New Roman" w:hAnsi="Times New Roman"/>
          <w:i/>
          <w:sz w:val="28"/>
          <w:szCs w:val="28"/>
        </w:rPr>
      </w:pPr>
      <w:r w:rsidRPr="002550F4">
        <w:rPr>
          <w:rFonts w:ascii="Times New Roman" w:hAnsi="Times New Roman"/>
          <w:i/>
          <w:sz w:val="28"/>
          <w:szCs w:val="28"/>
        </w:rPr>
        <w:t>Căn cứ Nghị định số 362/2025/NĐ-CP ngày 31 ngày 12 tháng 2025 của Chính phủ quy định chi tiết một số điều và biện pháp để tổ chức, h</w:t>
      </w:r>
      <w:r w:rsidRPr="002550F4">
        <w:rPr>
          <w:rFonts w:ascii="Times New Roman" w:hAnsi="Times New Roman" w:hint="eastAsia"/>
          <w:i/>
          <w:sz w:val="28"/>
          <w:szCs w:val="28"/>
        </w:rPr>
        <w:t>ư</w:t>
      </w:r>
      <w:r w:rsidRPr="002550F4">
        <w:rPr>
          <w:rFonts w:ascii="Times New Roman" w:hAnsi="Times New Roman"/>
          <w:i/>
          <w:sz w:val="28"/>
          <w:szCs w:val="28"/>
        </w:rPr>
        <w:t>ớng dẫn thi hành Luật Phí và lệ phí;</w:t>
      </w:r>
    </w:p>
    <w:p w14:paraId="21C2A4A7" w14:textId="26DF59A5" w:rsidR="002550F4" w:rsidRDefault="002550F4" w:rsidP="008D6A1A">
      <w:pPr>
        <w:spacing w:before="120" w:after="120"/>
        <w:ind w:firstLine="720"/>
        <w:jc w:val="both"/>
        <w:rPr>
          <w:rFonts w:ascii="Times New Roman" w:hAnsi="Times New Roman"/>
          <w:i/>
          <w:sz w:val="28"/>
          <w:szCs w:val="28"/>
        </w:rPr>
      </w:pPr>
      <w:r w:rsidRPr="002550F4">
        <w:rPr>
          <w:rFonts w:ascii="Times New Roman" w:hAnsi="Times New Roman"/>
          <w:i/>
          <w:sz w:val="28"/>
          <w:szCs w:val="28"/>
        </w:rPr>
        <w:t>Căn cứ Nghị định số 23/2026/NĐ-CP ngày 17 tháng 01 năm 2026 của Chính phủ sửa đổi, bổ sung một số điều của các nghị định trong lĩnh vực tài nguyên n</w:t>
      </w:r>
      <w:r w:rsidRPr="002550F4">
        <w:rPr>
          <w:rFonts w:ascii="Times New Roman" w:hAnsi="Times New Roman" w:hint="eastAsia"/>
          <w:i/>
          <w:sz w:val="28"/>
          <w:szCs w:val="28"/>
        </w:rPr>
        <w:t>ư</w:t>
      </w:r>
      <w:r w:rsidRPr="002550F4">
        <w:rPr>
          <w:rFonts w:ascii="Times New Roman" w:hAnsi="Times New Roman"/>
          <w:i/>
          <w:sz w:val="28"/>
          <w:szCs w:val="28"/>
        </w:rPr>
        <w:t>ớc;</w:t>
      </w:r>
    </w:p>
    <w:p w14:paraId="617ED49F" w14:textId="10CC05BA" w:rsidR="00BE3A14" w:rsidRDefault="00BE3A14" w:rsidP="008D6A1A">
      <w:pPr>
        <w:spacing w:before="120" w:after="120"/>
        <w:ind w:firstLine="720"/>
        <w:jc w:val="both"/>
        <w:rPr>
          <w:rFonts w:ascii="Times New Roman" w:hAnsi="Times New Roman"/>
          <w:i/>
          <w:sz w:val="28"/>
          <w:szCs w:val="28"/>
        </w:rPr>
      </w:pPr>
      <w:r w:rsidRPr="002550F4">
        <w:rPr>
          <w:rFonts w:ascii="Times New Roman" w:hAnsi="Times New Roman"/>
          <w:i/>
          <w:sz w:val="28"/>
          <w:szCs w:val="28"/>
        </w:rPr>
        <w:t xml:space="preserve">Căn cứ </w:t>
      </w:r>
      <w:r w:rsidRPr="00BE3A14">
        <w:rPr>
          <w:rFonts w:ascii="Times New Roman" w:hAnsi="Times New Roman"/>
          <w:i/>
          <w:sz w:val="28"/>
          <w:szCs w:val="28"/>
        </w:rPr>
        <w:t>Nghị quyết số 17/2026/NQ-CP ngày 29/4/2026 của Chính phủ về cắt giảm, phân cấp, đ</w:t>
      </w:r>
      <w:r w:rsidRPr="00BE3A14">
        <w:rPr>
          <w:rFonts w:ascii="Times New Roman" w:hAnsi="Times New Roman" w:hint="eastAsia"/>
          <w:i/>
          <w:sz w:val="28"/>
          <w:szCs w:val="28"/>
        </w:rPr>
        <w:t>ơ</w:t>
      </w:r>
      <w:r w:rsidRPr="00BE3A14">
        <w:rPr>
          <w:rFonts w:ascii="Times New Roman" w:hAnsi="Times New Roman"/>
          <w:i/>
          <w:sz w:val="28"/>
          <w:szCs w:val="28"/>
        </w:rPr>
        <w:t>n giản hóa thủ tục hành chính và cắt giảm, đ</w:t>
      </w:r>
      <w:r w:rsidRPr="00BE3A14">
        <w:rPr>
          <w:rFonts w:ascii="Times New Roman" w:hAnsi="Times New Roman" w:hint="eastAsia"/>
          <w:i/>
          <w:sz w:val="28"/>
          <w:szCs w:val="28"/>
        </w:rPr>
        <w:t>ơ</w:t>
      </w:r>
      <w:r w:rsidRPr="00BE3A14">
        <w:rPr>
          <w:rFonts w:ascii="Times New Roman" w:hAnsi="Times New Roman"/>
          <w:i/>
          <w:sz w:val="28"/>
          <w:szCs w:val="28"/>
        </w:rPr>
        <w:t>n giản hóa điều kiện kinh doanh thuộc phạm vi quản lý của Bộ Nông nghiệp và Môi tr</w:t>
      </w:r>
      <w:r w:rsidRPr="00BE3A14">
        <w:rPr>
          <w:rFonts w:ascii="Times New Roman" w:hAnsi="Times New Roman" w:hint="eastAsia"/>
          <w:i/>
          <w:sz w:val="28"/>
          <w:szCs w:val="28"/>
        </w:rPr>
        <w:t>ư</w:t>
      </w:r>
      <w:r w:rsidRPr="00BE3A14">
        <w:rPr>
          <w:rFonts w:ascii="Times New Roman" w:hAnsi="Times New Roman"/>
          <w:i/>
          <w:sz w:val="28"/>
          <w:szCs w:val="28"/>
        </w:rPr>
        <w:t>ờng;</w:t>
      </w:r>
    </w:p>
    <w:p w14:paraId="7E04624D" w14:textId="58ACD72A" w:rsidR="005922B2" w:rsidRPr="002550F4" w:rsidRDefault="005922B2" w:rsidP="008D6A1A">
      <w:pPr>
        <w:spacing w:before="120" w:after="120"/>
        <w:ind w:firstLine="720"/>
        <w:jc w:val="both"/>
        <w:rPr>
          <w:rFonts w:ascii="Times New Roman" w:hAnsi="Times New Roman"/>
          <w:i/>
          <w:sz w:val="28"/>
          <w:szCs w:val="28"/>
        </w:rPr>
      </w:pPr>
      <w:r w:rsidRPr="002550F4">
        <w:rPr>
          <w:rFonts w:ascii="Times New Roman" w:hAnsi="Times New Roman"/>
          <w:i/>
          <w:sz w:val="28"/>
          <w:szCs w:val="28"/>
        </w:rPr>
        <w:t xml:space="preserve">Căn cứ </w:t>
      </w:r>
      <w:r w:rsidRPr="005922B2">
        <w:rPr>
          <w:rFonts w:ascii="Times New Roman" w:hAnsi="Times New Roman"/>
          <w:i/>
          <w:sz w:val="28"/>
          <w:szCs w:val="28"/>
        </w:rPr>
        <w:t>Nghị quyết số 66.19/2026/NQ-CP ngày 18/5/2026 của Chính phủ về cắt giảm, phân quyền, đ</w:t>
      </w:r>
      <w:r w:rsidRPr="005922B2">
        <w:rPr>
          <w:rFonts w:ascii="Times New Roman" w:hAnsi="Times New Roman" w:hint="eastAsia"/>
          <w:i/>
          <w:sz w:val="28"/>
          <w:szCs w:val="28"/>
        </w:rPr>
        <w:t>ơ</w:t>
      </w:r>
      <w:r w:rsidRPr="005922B2">
        <w:rPr>
          <w:rFonts w:ascii="Times New Roman" w:hAnsi="Times New Roman"/>
          <w:i/>
          <w:sz w:val="28"/>
          <w:szCs w:val="28"/>
        </w:rPr>
        <w:t>n giản hóa thủ tục hành chính và cắt giảm, đ</w:t>
      </w:r>
      <w:r w:rsidRPr="005922B2">
        <w:rPr>
          <w:rFonts w:ascii="Times New Roman" w:hAnsi="Times New Roman" w:hint="eastAsia"/>
          <w:i/>
          <w:sz w:val="28"/>
          <w:szCs w:val="28"/>
        </w:rPr>
        <w:t>ơ</w:t>
      </w:r>
      <w:r w:rsidRPr="005922B2">
        <w:rPr>
          <w:rFonts w:ascii="Times New Roman" w:hAnsi="Times New Roman"/>
          <w:i/>
          <w:sz w:val="28"/>
          <w:szCs w:val="28"/>
        </w:rPr>
        <w:t>n giản hóa điều kiện kinh doanh thuộc phạm vi quản lý của Bộ Nông nghiệp và Môi tr</w:t>
      </w:r>
      <w:r w:rsidRPr="005922B2">
        <w:rPr>
          <w:rFonts w:ascii="Times New Roman" w:hAnsi="Times New Roman" w:hint="eastAsia"/>
          <w:i/>
          <w:sz w:val="28"/>
          <w:szCs w:val="28"/>
        </w:rPr>
        <w:t>ư</w:t>
      </w:r>
      <w:r w:rsidRPr="005922B2">
        <w:rPr>
          <w:rFonts w:ascii="Times New Roman" w:hAnsi="Times New Roman"/>
          <w:i/>
          <w:sz w:val="28"/>
          <w:szCs w:val="28"/>
        </w:rPr>
        <w:t>ờng</w:t>
      </w:r>
      <w:r>
        <w:rPr>
          <w:rFonts w:ascii="Times New Roman" w:hAnsi="Times New Roman"/>
          <w:i/>
          <w:sz w:val="28"/>
          <w:szCs w:val="28"/>
        </w:rPr>
        <w:t>;</w:t>
      </w:r>
    </w:p>
    <w:p w14:paraId="43334F91" w14:textId="77777777" w:rsidR="002550F4" w:rsidRPr="002550F4" w:rsidRDefault="002550F4" w:rsidP="008D6A1A">
      <w:pPr>
        <w:spacing w:before="120" w:after="120"/>
        <w:ind w:firstLine="720"/>
        <w:jc w:val="both"/>
        <w:rPr>
          <w:rFonts w:ascii="Times New Roman" w:hAnsi="Times New Roman"/>
          <w:i/>
          <w:sz w:val="28"/>
          <w:szCs w:val="28"/>
        </w:rPr>
      </w:pPr>
      <w:r w:rsidRPr="002550F4">
        <w:rPr>
          <w:rFonts w:ascii="Times New Roman" w:hAnsi="Times New Roman"/>
          <w:i/>
          <w:sz w:val="28"/>
          <w:szCs w:val="28"/>
        </w:rPr>
        <w:lastRenderedPageBreak/>
        <w:t>Căn cứ Thông t</w:t>
      </w:r>
      <w:r w:rsidRPr="002550F4">
        <w:rPr>
          <w:rFonts w:ascii="Times New Roman" w:hAnsi="Times New Roman" w:hint="eastAsia"/>
          <w:i/>
          <w:sz w:val="28"/>
          <w:szCs w:val="28"/>
        </w:rPr>
        <w:t>ư</w:t>
      </w:r>
      <w:r w:rsidRPr="002550F4">
        <w:rPr>
          <w:rFonts w:ascii="Times New Roman" w:hAnsi="Times New Roman"/>
          <w:i/>
          <w:sz w:val="28"/>
          <w:szCs w:val="28"/>
        </w:rPr>
        <w:t xml:space="preserve"> số 85/2019/TT-BTC ngày 29 tháng 11 năm 2019 của Bộ Tài chính về h</w:t>
      </w:r>
      <w:r w:rsidRPr="002550F4">
        <w:rPr>
          <w:rFonts w:ascii="Times New Roman" w:hAnsi="Times New Roman" w:hint="eastAsia"/>
          <w:i/>
          <w:sz w:val="28"/>
          <w:szCs w:val="28"/>
        </w:rPr>
        <w:t>ư</w:t>
      </w:r>
      <w:r w:rsidRPr="002550F4">
        <w:rPr>
          <w:rFonts w:ascii="Times New Roman" w:hAnsi="Times New Roman"/>
          <w:i/>
          <w:sz w:val="28"/>
          <w:szCs w:val="28"/>
        </w:rPr>
        <w:t xml:space="preserve">ớng dẫn về phí và lệ phí thuộc thẩm quyền quyết định của Hội đồng nhân dân tỉnh, thành phố trực thuộc Trung </w:t>
      </w:r>
      <w:r w:rsidRPr="002550F4">
        <w:rPr>
          <w:rFonts w:ascii="Times New Roman" w:hAnsi="Times New Roman" w:hint="eastAsia"/>
          <w:i/>
          <w:sz w:val="28"/>
          <w:szCs w:val="28"/>
        </w:rPr>
        <w:t>ươ</w:t>
      </w:r>
      <w:r w:rsidRPr="002550F4">
        <w:rPr>
          <w:rFonts w:ascii="Times New Roman" w:hAnsi="Times New Roman"/>
          <w:i/>
          <w:sz w:val="28"/>
          <w:szCs w:val="28"/>
        </w:rPr>
        <w:t xml:space="preserve">ng; </w:t>
      </w:r>
    </w:p>
    <w:p w14:paraId="228050A8" w14:textId="77777777" w:rsidR="002550F4" w:rsidRPr="002550F4" w:rsidRDefault="002550F4" w:rsidP="008D6A1A">
      <w:pPr>
        <w:spacing w:before="120" w:after="120"/>
        <w:ind w:firstLine="720"/>
        <w:jc w:val="both"/>
        <w:rPr>
          <w:rFonts w:ascii="Times New Roman" w:hAnsi="Times New Roman"/>
          <w:i/>
          <w:sz w:val="28"/>
          <w:szCs w:val="28"/>
        </w:rPr>
      </w:pPr>
      <w:r w:rsidRPr="002550F4">
        <w:rPr>
          <w:rFonts w:ascii="Times New Roman" w:hAnsi="Times New Roman"/>
          <w:i/>
          <w:sz w:val="28"/>
          <w:szCs w:val="28"/>
        </w:rPr>
        <w:t>Căn cứ Thông t</w:t>
      </w:r>
      <w:r w:rsidRPr="002550F4">
        <w:rPr>
          <w:rFonts w:ascii="Times New Roman" w:hAnsi="Times New Roman" w:hint="eastAsia"/>
          <w:i/>
          <w:sz w:val="28"/>
          <w:szCs w:val="28"/>
        </w:rPr>
        <w:t>ư</w:t>
      </w:r>
      <w:r w:rsidRPr="002550F4">
        <w:rPr>
          <w:rFonts w:ascii="Times New Roman" w:hAnsi="Times New Roman"/>
          <w:i/>
          <w:sz w:val="28"/>
          <w:szCs w:val="28"/>
        </w:rPr>
        <w:t xml:space="preserve"> 106/2021/TT-BTC ngày 26 tháng 11 năm 2021 của Bộ Tài chính về sửa đổi, bổ sung một số điều của Thông t</w:t>
      </w:r>
      <w:r w:rsidRPr="002550F4">
        <w:rPr>
          <w:rFonts w:ascii="Times New Roman" w:hAnsi="Times New Roman" w:hint="eastAsia"/>
          <w:i/>
          <w:sz w:val="28"/>
          <w:szCs w:val="28"/>
        </w:rPr>
        <w:t>ư</w:t>
      </w:r>
      <w:r w:rsidRPr="002550F4">
        <w:rPr>
          <w:rFonts w:ascii="Times New Roman" w:hAnsi="Times New Roman"/>
          <w:i/>
          <w:sz w:val="28"/>
          <w:szCs w:val="28"/>
        </w:rPr>
        <w:t xml:space="preserve"> số 85/2019/TT-BTC ngày 29 tháng 11 năm 2019 của Bộ tr</w:t>
      </w:r>
      <w:r w:rsidRPr="002550F4">
        <w:rPr>
          <w:rFonts w:ascii="Times New Roman" w:hAnsi="Times New Roman" w:hint="eastAsia"/>
          <w:i/>
          <w:sz w:val="28"/>
          <w:szCs w:val="28"/>
        </w:rPr>
        <w:t>ư</w:t>
      </w:r>
      <w:r w:rsidRPr="002550F4">
        <w:rPr>
          <w:rFonts w:ascii="Times New Roman" w:hAnsi="Times New Roman"/>
          <w:i/>
          <w:sz w:val="28"/>
          <w:szCs w:val="28"/>
        </w:rPr>
        <w:t>ởng Bộ Tài chính về h</w:t>
      </w:r>
      <w:r w:rsidRPr="002550F4">
        <w:rPr>
          <w:rFonts w:ascii="Times New Roman" w:hAnsi="Times New Roman" w:hint="eastAsia"/>
          <w:i/>
          <w:sz w:val="28"/>
          <w:szCs w:val="28"/>
        </w:rPr>
        <w:t>ư</w:t>
      </w:r>
      <w:r w:rsidRPr="002550F4">
        <w:rPr>
          <w:rFonts w:ascii="Times New Roman" w:hAnsi="Times New Roman"/>
          <w:i/>
          <w:sz w:val="28"/>
          <w:szCs w:val="28"/>
        </w:rPr>
        <w:t xml:space="preserve">ớng dẫn về phí và lệ phí thuộc thẩm quyền quyết định của Hội đồng nhân dân tỉnh, thành phố trực thuộc Trung </w:t>
      </w:r>
      <w:r w:rsidRPr="002550F4">
        <w:rPr>
          <w:rFonts w:ascii="Times New Roman" w:hAnsi="Times New Roman" w:hint="eastAsia"/>
          <w:i/>
          <w:sz w:val="28"/>
          <w:szCs w:val="28"/>
        </w:rPr>
        <w:t>ươ</w:t>
      </w:r>
      <w:r w:rsidRPr="002550F4">
        <w:rPr>
          <w:rFonts w:ascii="Times New Roman" w:hAnsi="Times New Roman"/>
          <w:i/>
          <w:sz w:val="28"/>
          <w:szCs w:val="28"/>
        </w:rPr>
        <w:t xml:space="preserve">ng; </w:t>
      </w:r>
    </w:p>
    <w:p w14:paraId="2FA314D9" w14:textId="015B5113" w:rsidR="002550F4" w:rsidRPr="002550F4" w:rsidRDefault="002550F4" w:rsidP="008D6A1A">
      <w:pPr>
        <w:spacing w:before="120" w:after="120"/>
        <w:ind w:firstLine="720"/>
        <w:jc w:val="both"/>
        <w:rPr>
          <w:rFonts w:ascii="Times New Roman" w:hAnsi="Times New Roman"/>
          <w:i/>
          <w:sz w:val="28"/>
          <w:szCs w:val="28"/>
        </w:rPr>
      </w:pPr>
      <w:r w:rsidRPr="002550F4">
        <w:rPr>
          <w:rFonts w:ascii="Times New Roman" w:hAnsi="Times New Roman"/>
          <w:i/>
          <w:sz w:val="28"/>
          <w:szCs w:val="28"/>
        </w:rPr>
        <w:t>Căn cứ Thông t</w:t>
      </w:r>
      <w:r w:rsidRPr="002550F4">
        <w:rPr>
          <w:rFonts w:ascii="Times New Roman" w:hAnsi="Times New Roman" w:hint="eastAsia"/>
          <w:i/>
          <w:sz w:val="28"/>
          <w:szCs w:val="28"/>
        </w:rPr>
        <w:t>ư</w:t>
      </w:r>
      <w:r w:rsidRPr="002550F4">
        <w:rPr>
          <w:rFonts w:ascii="Times New Roman" w:hAnsi="Times New Roman"/>
          <w:i/>
          <w:sz w:val="28"/>
          <w:szCs w:val="28"/>
        </w:rPr>
        <w:t xml:space="preserve"> số 03/2024/TT-BTNMT ngày 16 tháng 5 năm 2024 của Bộ Tài nguyên và Môi tr</w:t>
      </w:r>
      <w:r w:rsidRPr="002550F4">
        <w:rPr>
          <w:rFonts w:ascii="Times New Roman" w:hAnsi="Times New Roman" w:hint="eastAsia"/>
          <w:i/>
          <w:sz w:val="28"/>
          <w:szCs w:val="28"/>
        </w:rPr>
        <w:t>ư</w:t>
      </w:r>
      <w:r w:rsidRPr="002550F4">
        <w:rPr>
          <w:rFonts w:ascii="Times New Roman" w:hAnsi="Times New Roman"/>
          <w:i/>
          <w:sz w:val="28"/>
          <w:szCs w:val="28"/>
        </w:rPr>
        <w:t xml:space="preserve">ờng Quy định chi tiết thi hành một số điều của Luật </w:t>
      </w:r>
      <w:r w:rsidR="003108CF">
        <w:rPr>
          <w:rFonts w:ascii="Times New Roman" w:hAnsi="Times New Roman"/>
          <w:i/>
          <w:sz w:val="28"/>
          <w:szCs w:val="28"/>
        </w:rPr>
        <w:t>T</w:t>
      </w:r>
      <w:r w:rsidRPr="002550F4">
        <w:rPr>
          <w:rFonts w:ascii="Times New Roman" w:hAnsi="Times New Roman"/>
          <w:i/>
          <w:sz w:val="28"/>
          <w:szCs w:val="28"/>
        </w:rPr>
        <w:t>ài nguyên n</w:t>
      </w:r>
      <w:r w:rsidRPr="002550F4">
        <w:rPr>
          <w:rFonts w:ascii="Times New Roman" w:hAnsi="Times New Roman" w:hint="eastAsia"/>
          <w:i/>
          <w:sz w:val="28"/>
          <w:szCs w:val="28"/>
        </w:rPr>
        <w:t>ư</w:t>
      </w:r>
      <w:r w:rsidRPr="002550F4">
        <w:rPr>
          <w:rFonts w:ascii="Times New Roman" w:hAnsi="Times New Roman"/>
          <w:i/>
          <w:sz w:val="28"/>
          <w:szCs w:val="28"/>
        </w:rPr>
        <w:t>ớc;</w:t>
      </w:r>
    </w:p>
    <w:p w14:paraId="1E639E2D" w14:textId="77777777" w:rsidR="002550F4" w:rsidRPr="002550F4" w:rsidRDefault="002550F4" w:rsidP="008D6A1A">
      <w:pPr>
        <w:spacing w:before="120" w:after="120"/>
        <w:ind w:firstLine="720"/>
        <w:jc w:val="both"/>
        <w:rPr>
          <w:rFonts w:ascii="Times New Roman" w:hAnsi="Times New Roman"/>
          <w:i/>
          <w:sz w:val="28"/>
          <w:szCs w:val="28"/>
        </w:rPr>
      </w:pPr>
      <w:r w:rsidRPr="002550F4">
        <w:rPr>
          <w:rFonts w:ascii="Times New Roman" w:hAnsi="Times New Roman"/>
          <w:i/>
          <w:sz w:val="28"/>
          <w:szCs w:val="28"/>
        </w:rPr>
        <w:t>Căn cứ Nghị quyết số 06/2025/NQ-HĐND ngày 16 tháng 10 năm 2025 của Hội đồng nhân dân tỉnh quy định chế độ công tác phí, chế độ chi hội nghị đối với các c</w:t>
      </w:r>
      <w:r w:rsidRPr="002550F4">
        <w:rPr>
          <w:rFonts w:ascii="Times New Roman" w:hAnsi="Times New Roman" w:hint="eastAsia"/>
          <w:i/>
          <w:sz w:val="28"/>
          <w:szCs w:val="28"/>
        </w:rPr>
        <w:t>ơ</w:t>
      </w:r>
      <w:r w:rsidRPr="002550F4">
        <w:rPr>
          <w:rFonts w:ascii="Times New Roman" w:hAnsi="Times New Roman"/>
          <w:i/>
          <w:sz w:val="28"/>
          <w:szCs w:val="28"/>
        </w:rPr>
        <w:t xml:space="preserve"> quan, đ</w:t>
      </w:r>
      <w:r w:rsidRPr="002550F4">
        <w:rPr>
          <w:rFonts w:ascii="Times New Roman" w:hAnsi="Times New Roman" w:hint="eastAsia"/>
          <w:i/>
          <w:sz w:val="28"/>
          <w:szCs w:val="28"/>
        </w:rPr>
        <w:t>ơ</w:t>
      </w:r>
      <w:r w:rsidRPr="002550F4">
        <w:rPr>
          <w:rFonts w:ascii="Times New Roman" w:hAnsi="Times New Roman"/>
          <w:i/>
          <w:sz w:val="28"/>
          <w:szCs w:val="28"/>
        </w:rPr>
        <w:t>n vị trên địa bàn tỉnh Khánh Hòa;</w:t>
      </w:r>
    </w:p>
    <w:p w14:paraId="6EB7F9EA" w14:textId="77777777" w:rsidR="002550F4" w:rsidRPr="002550F4" w:rsidRDefault="002550F4" w:rsidP="008D6A1A">
      <w:pPr>
        <w:spacing w:before="120" w:after="120"/>
        <w:ind w:firstLine="720"/>
        <w:jc w:val="both"/>
        <w:rPr>
          <w:rFonts w:ascii="Times New Roman" w:hAnsi="Times New Roman"/>
          <w:i/>
          <w:sz w:val="28"/>
          <w:szCs w:val="28"/>
        </w:rPr>
      </w:pPr>
      <w:r w:rsidRPr="002550F4">
        <w:rPr>
          <w:rFonts w:ascii="Times New Roman" w:hAnsi="Times New Roman"/>
          <w:i/>
          <w:sz w:val="28"/>
          <w:szCs w:val="28"/>
        </w:rPr>
        <w:t>Căn cứ Nghị quyết số 13/2025/NQ-HĐND ngày 18 tháng 12 năm 2025 của Hội đồng nhân dân tỉnh Khánh Hòa Quy định mức thu 0 đồng đối với một số loại phí, lệ phí thuộc thẩm quyền Quyết định của Hội đồng nhân dân tỉnh khi thực hiện thủ tục hành chính trực tuyến;</w:t>
      </w:r>
    </w:p>
    <w:p w14:paraId="22FB707C" w14:textId="45672C5D" w:rsidR="002550F4" w:rsidRPr="002550F4" w:rsidRDefault="002550F4" w:rsidP="008D6A1A">
      <w:pPr>
        <w:spacing w:before="120" w:after="120"/>
        <w:ind w:firstLine="720"/>
        <w:jc w:val="both"/>
        <w:rPr>
          <w:rFonts w:ascii="Times New Roman" w:hAnsi="Times New Roman"/>
          <w:i/>
          <w:sz w:val="28"/>
          <w:szCs w:val="28"/>
        </w:rPr>
      </w:pPr>
      <w:r w:rsidRPr="002550F4">
        <w:rPr>
          <w:rFonts w:ascii="Times New Roman" w:hAnsi="Times New Roman"/>
          <w:i/>
          <w:sz w:val="28"/>
          <w:szCs w:val="28"/>
        </w:rPr>
        <w:t>Xét Tờ trình số ……/TTr-UBND ngày ……tháng …… năm 2026 của Ủy ban nhân dân tỉnh về dự thảo Nghị quyết quy định mức thu, nộp, quản lý và sử dụng phí thẩm định đề án, báo cáo thăm dò đánh giá trữ l</w:t>
      </w:r>
      <w:r w:rsidRPr="002550F4">
        <w:rPr>
          <w:rFonts w:ascii="Times New Roman" w:hAnsi="Times New Roman" w:hint="eastAsia"/>
          <w:i/>
          <w:sz w:val="28"/>
          <w:szCs w:val="28"/>
        </w:rPr>
        <w:t>ư</w:t>
      </w:r>
      <w:r w:rsidRPr="002550F4">
        <w:rPr>
          <w:rFonts w:ascii="Times New Roman" w:hAnsi="Times New Roman"/>
          <w:i/>
          <w:sz w:val="28"/>
          <w:szCs w:val="28"/>
        </w:rPr>
        <w:t>ợng, khai thác, sử dụng n</w:t>
      </w:r>
      <w:r w:rsidRPr="002550F4">
        <w:rPr>
          <w:rFonts w:ascii="Times New Roman" w:hAnsi="Times New Roman" w:hint="eastAsia"/>
          <w:i/>
          <w:sz w:val="28"/>
          <w:szCs w:val="28"/>
        </w:rPr>
        <w:t>ư</w:t>
      </w:r>
      <w:r w:rsidRPr="002550F4">
        <w:rPr>
          <w:rFonts w:ascii="Times New Roman" w:hAnsi="Times New Roman"/>
          <w:i/>
          <w:sz w:val="28"/>
          <w:szCs w:val="28"/>
        </w:rPr>
        <w:t>ớc d</w:t>
      </w:r>
      <w:r w:rsidRPr="002550F4">
        <w:rPr>
          <w:rFonts w:ascii="Times New Roman" w:hAnsi="Times New Roman" w:hint="eastAsia"/>
          <w:i/>
          <w:sz w:val="28"/>
          <w:szCs w:val="28"/>
        </w:rPr>
        <w:t>ư</w:t>
      </w:r>
      <w:r w:rsidRPr="002550F4">
        <w:rPr>
          <w:rFonts w:ascii="Times New Roman" w:hAnsi="Times New Roman"/>
          <w:i/>
          <w:sz w:val="28"/>
          <w:szCs w:val="28"/>
        </w:rPr>
        <w:t>ới đất; phí thẩm định hồ s</w:t>
      </w:r>
      <w:r w:rsidRPr="002550F4">
        <w:rPr>
          <w:rFonts w:ascii="Times New Roman" w:hAnsi="Times New Roman" w:hint="eastAsia"/>
          <w:i/>
          <w:sz w:val="28"/>
          <w:szCs w:val="28"/>
        </w:rPr>
        <w:t>ơ</w:t>
      </w:r>
      <w:r w:rsidRPr="002550F4">
        <w:rPr>
          <w:rFonts w:ascii="Times New Roman" w:hAnsi="Times New Roman"/>
          <w:i/>
          <w:sz w:val="28"/>
          <w:szCs w:val="28"/>
        </w:rPr>
        <w:t>, điều kiện hành nghề khoan n</w:t>
      </w:r>
      <w:r w:rsidRPr="002550F4">
        <w:rPr>
          <w:rFonts w:ascii="Times New Roman" w:hAnsi="Times New Roman" w:hint="eastAsia"/>
          <w:i/>
          <w:sz w:val="28"/>
          <w:szCs w:val="28"/>
        </w:rPr>
        <w:t>ư</w:t>
      </w:r>
      <w:r w:rsidRPr="002550F4">
        <w:rPr>
          <w:rFonts w:ascii="Times New Roman" w:hAnsi="Times New Roman"/>
          <w:i/>
          <w:sz w:val="28"/>
          <w:szCs w:val="28"/>
        </w:rPr>
        <w:t>ớc d</w:t>
      </w:r>
      <w:r w:rsidRPr="002550F4">
        <w:rPr>
          <w:rFonts w:ascii="Times New Roman" w:hAnsi="Times New Roman" w:hint="eastAsia"/>
          <w:i/>
          <w:sz w:val="28"/>
          <w:szCs w:val="28"/>
        </w:rPr>
        <w:t>ư</w:t>
      </w:r>
      <w:r w:rsidRPr="002550F4">
        <w:rPr>
          <w:rFonts w:ascii="Times New Roman" w:hAnsi="Times New Roman"/>
          <w:i/>
          <w:sz w:val="28"/>
          <w:szCs w:val="28"/>
        </w:rPr>
        <w:t>ới đất; phí thẩm định đề án khai thác, sử dụng n</w:t>
      </w:r>
      <w:r w:rsidRPr="002550F4">
        <w:rPr>
          <w:rFonts w:ascii="Times New Roman" w:hAnsi="Times New Roman" w:hint="eastAsia"/>
          <w:i/>
          <w:sz w:val="28"/>
          <w:szCs w:val="28"/>
        </w:rPr>
        <w:t>ư</w:t>
      </w:r>
      <w:r w:rsidRPr="002550F4">
        <w:rPr>
          <w:rFonts w:ascii="Times New Roman" w:hAnsi="Times New Roman"/>
          <w:i/>
          <w:sz w:val="28"/>
          <w:szCs w:val="28"/>
        </w:rPr>
        <w:t>ớc mặt, n</w:t>
      </w:r>
      <w:r w:rsidRPr="002550F4">
        <w:rPr>
          <w:rFonts w:ascii="Times New Roman" w:hAnsi="Times New Roman" w:hint="eastAsia"/>
          <w:i/>
          <w:sz w:val="28"/>
          <w:szCs w:val="28"/>
        </w:rPr>
        <w:t>ư</w:t>
      </w:r>
      <w:r w:rsidRPr="002550F4">
        <w:rPr>
          <w:rFonts w:ascii="Times New Roman" w:hAnsi="Times New Roman"/>
          <w:i/>
          <w:sz w:val="28"/>
          <w:szCs w:val="28"/>
        </w:rPr>
        <w:t xml:space="preserve">ớc biển trên địa bàn tỉnh Khánh Hòa; Báo cáo thẩm tra của Ban Kinh tế </w:t>
      </w:r>
      <w:r w:rsidR="0000753F">
        <w:rPr>
          <w:rFonts w:ascii="Times New Roman" w:hAnsi="Times New Roman"/>
          <w:i/>
          <w:sz w:val="28"/>
          <w:szCs w:val="28"/>
        </w:rPr>
        <w:t xml:space="preserve">- </w:t>
      </w:r>
      <w:r w:rsidRPr="002550F4">
        <w:rPr>
          <w:rFonts w:ascii="Times New Roman" w:hAnsi="Times New Roman"/>
          <w:i/>
          <w:sz w:val="28"/>
          <w:szCs w:val="28"/>
        </w:rPr>
        <w:t>Ngân sách; ý kiến thảo luận của đại biểu Hội đồng nhân dân tại kỳ họp.</w:t>
      </w:r>
    </w:p>
    <w:p w14:paraId="280983F6" w14:textId="13E4DE65" w:rsidR="00677F98" w:rsidRDefault="002550F4" w:rsidP="008D6A1A">
      <w:pPr>
        <w:spacing w:before="120" w:after="120"/>
        <w:ind w:firstLine="720"/>
        <w:jc w:val="both"/>
        <w:rPr>
          <w:rFonts w:ascii="Times New Roman" w:hAnsi="Times New Roman"/>
          <w:i/>
          <w:sz w:val="28"/>
          <w:szCs w:val="28"/>
        </w:rPr>
      </w:pPr>
      <w:r w:rsidRPr="002550F4">
        <w:rPr>
          <w:rFonts w:ascii="Times New Roman" w:hAnsi="Times New Roman"/>
          <w:i/>
          <w:sz w:val="28"/>
          <w:szCs w:val="28"/>
        </w:rPr>
        <w:t>Hội đồng nhân dân ban hành Nghị quyết quy định mức thu, nộp, quản lý và sử dụng phí thẩm định đề án, báo cáo thăm dò đánh giá trữ l</w:t>
      </w:r>
      <w:r w:rsidRPr="002550F4">
        <w:rPr>
          <w:rFonts w:ascii="Times New Roman" w:hAnsi="Times New Roman" w:hint="eastAsia"/>
          <w:i/>
          <w:sz w:val="28"/>
          <w:szCs w:val="28"/>
        </w:rPr>
        <w:t>ư</w:t>
      </w:r>
      <w:r w:rsidRPr="002550F4">
        <w:rPr>
          <w:rFonts w:ascii="Times New Roman" w:hAnsi="Times New Roman"/>
          <w:i/>
          <w:sz w:val="28"/>
          <w:szCs w:val="28"/>
        </w:rPr>
        <w:t>ợng, khai thác, sử dụng n</w:t>
      </w:r>
      <w:r w:rsidRPr="002550F4">
        <w:rPr>
          <w:rFonts w:ascii="Times New Roman" w:hAnsi="Times New Roman" w:hint="eastAsia"/>
          <w:i/>
          <w:sz w:val="28"/>
          <w:szCs w:val="28"/>
        </w:rPr>
        <w:t>ư</w:t>
      </w:r>
      <w:r w:rsidRPr="002550F4">
        <w:rPr>
          <w:rFonts w:ascii="Times New Roman" w:hAnsi="Times New Roman"/>
          <w:i/>
          <w:sz w:val="28"/>
          <w:szCs w:val="28"/>
        </w:rPr>
        <w:t>ớc d</w:t>
      </w:r>
      <w:r w:rsidRPr="002550F4">
        <w:rPr>
          <w:rFonts w:ascii="Times New Roman" w:hAnsi="Times New Roman" w:hint="eastAsia"/>
          <w:i/>
          <w:sz w:val="28"/>
          <w:szCs w:val="28"/>
        </w:rPr>
        <w:t>ư</w:t>
      </w:r>
      <w:r w:rsidRPr="002550F4">
        <w:rPr>
          <w:rFonts w:ascii="Times New Roman" w:hAnsi="Times New Roman"/>
          <w:i/>
          <w:sz w:val="28"/>
          <w:szCs w:val="28"/>
        </w:rPr>
        <w:t>ới đất; phí thẩm định hồ s</w:t>
      </w:r>
      <w:r w:rsidRPr="002550F4">
        <w:rPr>
          <w:rFonts w:ascii="Times New Roman" w:hAnsi="Times New Roman" w:hint="eastAsia"/>
          <w:i/>
          <w:sz w:val="28"/>
          <w:szCs w:val="28"/>
        </w:rPr>
        <w:t>ơ</w:t>
      </w:r>
      <w:r w:rsidRPr="002550F4">
        <w:rPr>
          <w:rFonts w:ascii="Times New Roman" w:hAnsi="Times New Roman"/>
          <w:i/>
          <w:sz w:val="28"/>
          <w:szCs w:val="28"/>
        </w:rPr>
        <w:t>, điều kiện hành nghề khoan n</w:t>
      </w:r>
      <w:r w:rsidRPr="002550F4">
        <w:rPr>
          <w:rFonts w:ascii="Times New Roman" w:hAnsi="Times New Roman" w:hint="eastAsia"/>
          <w:i/>
          <w:sz w:val="28"/>
          <w:szCs w:val="28"/>
        </w:rPr>
        <w:t>ư</w:t>
      </w:r>
      <w:r w:rsidRPr="002550F4">
        <w:rPr>
          <w:rFonts w:ascii="Times New Roman" w:hAnsi="Times New Roman"/>
          <w:i/>
          <w:sz w:val="28"/>
          <w:szCs w:val="28"/>
        </w:rPr>
        <w:t>ớc d</w:t>
      </w:r>
      <w:r w:rsidRPr="002550F4">
        <w:rPr>
          <w:rFonts w:ascii="Times New Roman" w:hAnsi="Times New Roman" w:hint="eastAsia"/>
          <w:i/>
          <w:sz w:val="28"/>
          <w:szCs w:val="28"/>
        </w:rPr>
        <w:t>ư</w:t>
      </w:r>
      <w:r w:rsidRPr="002550F4">
        <w:rPr>
          <w:rFonts w:ascii="Times New Roman" w:hAnsi="Times New Roman"/>
          <w:i/>
          <w:sz w:val="28"/>
          <w:szCs w:val="28"/>
        </w:rPr>
        <w:t>ới đất; phí thẩm định đề án khai thác, sử dụng n</w:t>
      </w:r>
      <w:r w:rsidRPr="002550F4">
        <w:rPr>
          <w:rFonts w:ascii="Times New Roman" w:hAnsi="Times New Roman" w:hint="eastAsia"/>
          <w:i/>
          <w:sz w:val="28"/>
          <w:szCs w:val="28"/>
        </w:rPr>
        <w:t>ư</w:t>
      </w:r>
      <w:r w:rsidRPr="002550F4">
        <w:rPr>
          <w:rFonts w:ascii="Times New Roman" w:hAnsi="Times New Roman"/>
          <w:i/>
          <w:sz w:val="28"/>
          <w:szCs w:val="28"/>
        </w:rPr>
        <w:t>ớc mặt, n</w:t>
      </w:r>
      <w:r w:rsidRPr="002550F4">
        <w:rPr>
          <w:rFonts w:ascii="Times New Roman" w:hAnsi="Times New Roman" w:hint="eastAsia"/>
          <w:i/>
          <w:sz w:val="28"/>
          <w:szCs w:val="28"/>
        </w:rPr>
        <w:t>ư</w:t>
      </w:r>
      <w:r w:rsidRPr="002550F4">
        <w:rPr>
          <w:rFonts w:ascii="Times New Roman" w:hAnsi="Times New Roman"/>
          <w:i/>
          <w:sz w:val="28"/>
          <w:szCs w:val="28"/>
        </w:rPr>
        <w:t>ớc biển trên địa bàn tỉnh Khánh Hòa.</w:t>
      </w:r>
    </w:p>
    <w:p w14:paraId="6904B1E6" w14:textId="77777777" w:rsidR="002550F4" w:rsidRPr="002550F4" w:rsidRDefault="002550F4" w:rsidP="008D6A1A">
      <w:pPr>
        <w:spacing w:before="120" w:after="120"/>
        <w:ind w:firstLine="720"/>
        <w:jc w:val="both"/>
        <w:rPr>
          <w:rFonts w:ascii="Times New Roman" w:hAnsi="Times New Roman"/>
          <w:sz w:val="28"/>
          <w:szCs w:val="28"/>
        </w:rPr>
      </w:pPr>
      <w:r w:rsidRPr="002550F4">
        <w:rPr>
          <w:rFonts w:ascii="Times New Roman" w:hAnsi="Times New Roman"/>
          <w:b/>
          <w:sz w:val="28"/>
          <w:szCs w:val="28"/>
        </w:rPr>
        <w:t>Điều 1.</w:t>
      </w:r>
      <w:r w:rsidRPr="002550F4">
        <w:rPr>
          <w:rFonts w:ascii="Times New Roman" w:hAnsi="Times New Roman"/>
          <w:sz w:val="28"/>
          <w:szCs w:val="28"/>
        </w:rPr>
        <w:t xml:space="preserve"> Nghị quyết này quy định mức thu, nộp, quản lý và sử dụng phí thẩm định đề án, báo cáo thăm dò đánh giá trữ l</w:t>
      </w:r>
      <w:r w:rsidRPr="002550F4">
        <w:rPr>
          <w:rFonts w:ascii="Times New Roman" w:hAnsi="Times New Roman" w:hint="eastAsia"/>
          <w:sz w:val="28"/>
          <w:szCs w:val="28"/>
        </w:rPr>
        <w:t>ư</w:t>
      </w:r>
      <w:r w:rsidRPr="002550F4">
        <w:rPr>
          <w:rFonts w:ascii="Times New Roman" w:hAnsi="Times New Roman"/>
          <w:sz w:val="28"/>
          <w:szCs w:val="28"/>
        </w:rPr>
        <w:t>ợng, khai thác, sử dụng n</w:t>
      </w:r>
      <w:r w:rsidRPr="002550F4">
        <w:rPr>
          <w:rFonts w:ascii="Times New Roman" w:hAnsi="Times New Roman" w:hint="eastAsia"/>
          <w:sz w:val="28"/>
          <w:szCs w:val="28"/>
        </w:rPr>
        <w:t>ư</w:t>
      </w:r>
      <w:r w:rsidRPr="002550F4">
        <w:rPr>
          <w:rFonts w:ascii="Times New Roman" w:hAnsi="Times New Roman"/>
          <w:sz w:val="28"/>
          <w:szCs w:val="28"/>
        </w:rPr>
        <w:t>ớc d</w:t>
      </w:r>
      <w:r w:rsidRPr="002550F4">
        <w:rPr>
          <w:rFonts w:ascii="Times New Roman" w:hAnsi="Times New Roman" w:hint="eastAsia"/>
          <w:sz w:val="28"/>
          <w:szCs w:val="28"/>
        </w:rPr>
        <w:t>ư</w:t>
      </w:r>
      <w:r w:rsidRPr="002550F4">
        <w:rPr>
          <w:rFonts w:ascii="Times New Roman" w:hAnsi="Times New Roman"/>
          <w:sz w:val="28"/>
          <w:szCs w:val="28"/>
        </w:rPr>
        <w:t>ới đất; phí thẩm định hồ s</w:t>
      </w:r>
      <w:r w:rsidRPr="002550F4">
        <w:rPr>
          <w:rFonts w:ascii="Times New Roman" w:hAnsi="Times New Roman" w:hint="eastAsia"/>
          <w:sz w:val="28"/>
          <w:szCs w:val="28"/>
        </w:rPr>
        <w:t>ơ</w:t>
      </w:r>
      <w:r w:rsidRPr="002550F4">
        <w:rPr>
          <w:rFonts w:ascii="Times New Roman" w:hAnsi="Times New Roman"/>
          <w:sz w:val="28"/>
          <w:szCs w:val="28"/>
        </w:rPr>
        <w:t>, điều kiện hành nghề khoan n</w:t>
      </w:r>
      <w:r w:rsidRPr="002550F4">
        <w:rPr>
          <w:rFonts w:ascii="Times New Roman" w:hAnsi="Times New Roman" w:hint="eastAsia"/>
          <w:sz w:val="28"/>
          <w:szCs w:val="28"/>
        </w:rPr>
        <w:t>ư</w:t>
      </w:r>
      <w:r w:rsidRPr="002550F4">
        <w:rPr>
          <w:rFonts w:ascii="Times New Roman" w:hAnsi="Times New Roman"/>
          <w:sz w:val="28"/>
          <w:szCs w:val="28"/>
        </w:rPr>
        <w:t>ớc d</w:t>
      </w:r>
      <w:r w:rsidRPr="002550F4">
        <w:rPr>
          <w:rFonts w:ascii="Times New Roman" w:hAnsi="Times New Roman" w:hint="eastAsia"/>
          <w:sz w:val="28"/>
          <w:szCs w:val="28"/>
        </w:rPr>
        <w:t>ư</w:t>
      </w:r>
      <w:r w:rsidRPr="002550F4">
        <w:rPr>
          <w:rFonts w:ascii="Times New Roman" w:hAnsi="Times New Roman"/>
          <w:sz w:val="28"/>
          <w:szCs w:val="28"/>
        </w:rPr>
        <w:t>ới đất; phí thẩm định đề án khai thác, sử dụng n</w:t>
      </w:r>
      <w:r w:rsidRPr="002550F4">
        <w:rPr>
          <w:rFonts w:ascii="Times New Roman" w:hAnsi="Times New Roman" w:hint="eastAsia"/>
          <w:sz w:val="28"/>
          <w:szCs w:val="28"/>
        </w:rPr>
        <w:t>ư</w:t>
      </w:r>
      <w:r w:rsidRPr="002550F4">
        <w:rPr>
          <w:rFonts w:ascii="Times New Roman" w:hAnsi="Times New Roman"/>
          <w:sz w:val="28"/>
          <w:szCs w:val="28"/>
        </w:rPr>
        <w:t>ớc mặt, n</w:t>
      </w:r>
      <w:r w:rsidRPr="002550F4">
        <w:rPr>
          <w:rFonts w:ascii="Times New Roman" w:hAnsi="Times New Roman" w:hint="eastAsia"/>
          <w:sz w:val="28"/>
          <w:szCs w:val="28"/>
        </w:rPr>
        <w:t>ư</w:t>
      </w:r>
      <w:r w:rsidRPr="002550F4">
        <w:rPr>
          <w:rFonts w:ascii="Times New Roman" w:hAnsi="Times New Roman"/>
          <w:sz w:val="28"/>
          <w:szCs w:val="28"/>
        </w:rPr>
        <w:t>ớc biển trên địa bàn tỉnh Khánh Hòa, cụ thể nh</w:t>
      </w:r>
      <w:r w:rsidRPr="002550F4">
        <w:rPr>
          <w:rFonts w:ascii="Times New Roman" w:hAnsi="Times New Roman" w:hint="eastAsia"/>
          <w:sz w:val="28"/>
          <w:szCs w:val="28"/>
        </w:rPr>
        <w:t>ư</w:t>
      </w:r>
      <w:r w:rsidRPr="002550F4">
        <w:rPr>
          <w:rFonts w:ascii="Times New Roman" w:hAnsi="Times New Roman"/>
          <w:sz w:val="28"/>
          <w:szCs w:val="28"/>
        </w:rPr>
        <w:t xml:space="preserve"> sau:</w:t>
      </w:r>
    </w:p>
    <w:p w14:paraId="7429C61A" w14:textId="6A3B34C0" w:rsidR="002550F4" w:rsidRPr="002550F4" w:rsidRDefault="002550F4" w:rsidP="008D6A1A">
      <w:pPr>
        <w:spacing w:before="120" w:after="120"/>
        <w:ind w:firstLine="720"/>
        <w:jc w:val="both"/>
        <w:rPr>
          <w:rFonts w:ascii="Times New Roman" w:hAnsi="Times New Roman"/>
          <w:sz w:val="28"/>
          <w:szCs w:val="28"/>
        </w:rPr>
      </w:pPr>
      <w:r w:rsidRPr="002550F4">
        <w:rPr>
          <w:rFonts w:ascii="Times New Roman" w:hAnsi="Times New Roman"/>
          <w:sz w:val="28"/>
          <w:szCs w:val="28"/>
        </w:rPr>
        <w:t>1. Phạm vi điều chỉnh</w:t>
      </w:r>
      <w:r w:rsidR="00210F7A">
        <w:rPr>
          <w:rFonts w:ascii="Times New Roman" w:hAnsi="Times New Roman"/>
          <w:sz w:val="28"/>
          <w:szCs w:val="28"/>
        </w:rPr>
        <w:t>:</w:t>
      </w:r>
    </w:p>
    <w:p w14:paraId="01A1D5D3" w14:textId="77777777" w:rsidR="002550F4" w:rsidRPr="002550F4" w:rsidRDefault="002550F4" w:rsidP="008D6A1A">
      <w:pPr>
        <w:spacing w:before="120" w:after="120"/>
        <w:ind w:firstLine="720"/>
        <w:jc w:val="both"/>
        <w:rPr>
          <w:rFonts w:ascii="Times New Roman" w:hAnsi="Times New Roman"/>
          <w:sz w:val="28"/>
          <w:szCs w:val="28"/>
        </w:rPr>
      </w:pPr>
      <w:r w:rsidRPr="002550F4">
        <w:rPr>
          <w:rFonts w:ascii="Times New Roman" w:hAnsi="Times New Roman"/>
          <w:sz w:val="28"/>
          <w:szCs w:val="28"/>
        </w:rPr>
        <w:t>Nghị quyết này quy định mức thu, nộp, quản lý và sử dụng phí khai thác, sử dụng nguồn n</w:t>
      </w:r>
      <w:r w:rsidRPr="002550F4">
        <w:rPr>
          <w:rFonts w:ascii="Times New Roman" w:hAnsi="Times New Roman" w:hint="eastAsia"/>
          <w:sz w:val="28"/>
          <w:szCs w:val="28"/>
        </w:rPr>
        <w:t>ư</w:t>
      </w:r>
      <w:r w:rsidRPr="002550F4">
        <w:rPr>
          <w:rFonts w:ascii="Times New Roman" w:hAnsi="Times New Roman"/>
          <w:sz w:val="28"/>
          <w:szCs w:val="28"/>
        </w:rPr>
        <w:t xml:space="preserve">ớc trên địa bàn tỉnh Khánh Hòa, bao gồm: </w:t>
      </w:r>
    </w:p>
    <w:p w14:paraId="3894B53A" w14:textId="77777777" w:rsidR="002550F4" w:rsidRPr="002550F4" w:rsidRDefault="002550F4" w:rsidP="008D6A1A">
      <w:pPr>
        <w:spacing w:before="120" w:after="120"/>
        <w:ind w:firstLine="720"/>
        <w:jc w:val="both"/>
        <w:rPr>
          <w:rFonts w:ascii="Times New Roman" w:hAnsi="Times New Roman"/>
          <w:sz w:val="28"/>
          <w:szCs w:val="28"/>
        </w:rPr>
      </w:pPr>
      <w:r w:rsidRPr="002550F4">
        <w:rPr>
          <w:rFonts w:ascii="Times New Roman" w:hAnsi="Times New Roman"/>
          <w:sz w:val="28"/>
          <w:szCs w:val="28"/>
        </w:rPr>
        <w:t>a) Phí thẩm định đề án, báo cáo thăm dò đánh giá trữ l</w:t>
      </w:r>
      <w:r w:rsidRPr="002550F4">
        <w:rPr>
          <w:rFonts w:ascii="Times New Roman" w:hAnsi="Times New Roman" w:hint="eastAsia"/>
          <w:sz w:val="28"/>
          <w:szCs w:val="28"/>
        </w:rPr>
        <w:t>ư</w:t>
      </w:r>
      <w:r w:rsidRPr="002550F4">
        <w:rPr>
          <w:rFonts w:ascii="Times New Roman" w:hAnsi="Times New Roman"/>
          <w:sz w:val="28"/>
          <w:szCs w:val="28"/>
        </w:rPr>
        <w:t>ợng, khai thác, sử dụng n</w:t>
      </w:r>
      <w:r w:rsidRPr="002550F4">
        <w:rPr>
          <w:rFonts w:ascii="Times New Roman" w:hAnsi="Times New Roman" w:hint="eastAsia"/>
          <w:sz w:val="28"/>
          <w:szCs w:val="28"/>
        </w:rPr>
        <w:t>ư</w:t>
      </w:r>
      <w:r w:rsidRPr="002550F4">
        <w:rPr>
          <w:rFonts w:ascii="Times New Roman" w:hAnsi="Times New Roman"/>
          <w:sz w:val="28"/>
          <w:szCs w:val="28"/>
        </w:rPr>
        <w:t>ớc d</w:t>
      </w:r>
      <w:r w:rsidRPr="002550F4">
        <w:rPr>
          <w:rFonts w:ascii="Times New Roman" w:hAnsi="Times New Roman" w:hint="eastAsia"/>
          <w:sz w:val="28"/>
          <w:szCs w:val="28"/>
        </w:rPr>
        <w:t>ư</w:t>
      </w:r>
      <w:r w:rsidRPr="002550F4">
        <w:rPr>
          <w:rFonts w:ascii="Times New Roman" w:hAnsi="Times New Roman"/>
          <w:sz w:val="28"/>
          <w:szCs w:val="28"/>
        </w:rPr>
        <w:t>ới đất;</w:t>
      </w:r>
    </w:p>
    <w:p w14:paraId="3BF9470A" w14:textId="77777777" w:rsidR="002550F4" w:rsidRPr="002550F4" w:rsidRDefault="002550F4" w:rsidP="008D6A1A">
      <w:pPr>
        <w:spacing w:before="120" w:after="120"/>
        <w:ind w:firstLine="720"/>
        <w:jc w:val="both"/>
        <w:rPr>
          <w:rFonts w:ascii="Times New Roman" w:hAnsi="Times New Roman"/>
          <w:sz w:val="28"/>
          <w:szCs w:val="28"/>
        </w:rPr>
      </w:pPr>
      <w:r w:rsidRPr="002550F4">
        <w:rPr>
          <w:rFonts w:ascii="Times New Roman" w:hAnsi="Times New Roman"/>
          <w:sz w:val="28"/>
          <w:szCs w:val="28"/>
        </w:rPr>
        <w:t>b) Phí thẩm định hồ s</w:t>
      </w:r>
      <w:r w:rsidRPr="002550F4">
        <w:rPr>
          <w:rFonts w:ascii="Times New Roman" w:hAnsi="Times New Roman" w:hint="eastAsia"/>
          <w:sz w:val="28"/>
          <w:szCs w:val="28"/>
        </w:rPr>
        <w:t>ơ</w:t>
      </w:r>
      <w:r w:rsidRPr="002550F4">
        <w:rPr>
          <w:rFonts w:ascii="Times New Roman" w:hAnsi="Times New Roman"/>
          <w:sz w:val="28"/>
          <w:szCs w:val="28"/>
        </w:rPr>
        <w:t>, điều kiện hành nghề khoan n</w:t>
      </w:r>
      <w:r w:rsidRPr="002550F4">
        <w:rPr>
          <w:rFonts w:ascii="Times New Roman" w:hAnsi="Times New Roman" w:hint="eastAsia"/>
          <w:sz w:val="28"/>
          <w:szCs w:val="28"/>
        </w:rPr>
        <w:t>ư</w:t>
      </w:r>
      <w:r w:rsidRPr="002550F4">
        <w:rPr>
          <w:rFonts w:ascii="Times New Roman" w:hAnsi="Times New Roman"/>
          <w:sz w:val="28"/>
          <w:szCs w:val="28"/>
        </w:rPr>
        <w:t>ớc d</w:t>
      </w:r>
      <w:r w:rsidRPr="002550F4">
        <w:rPr>
          <w:rFonts w:ascii="Times New Roman" w:hAnsi="Times New Roman" w:hint="eastAsia"/>
          <w:sz w:val="28"/>
          <w:szCs w:val="28"/>
        </w:rPr>
        <w:t>ư</w:t>
      </w:r>
      <w:r w:rsidRPr="002550F4">
        <w:rPr>
          <w:rFonts w:ascii="Times New Roman" w:hAnsi="Times New Roman"/>
          <w:sz w:val="28"/>
          <w:szCs w:val="28"/>
        </w:rPr>
        <w:t xml:space="preserve">ới đất; </w:t>
      </w:r>
    </w:p>
    <w:p w14:paraId="65272F2F" w14:textId="77777777" w:rsidR="002550F4" w:rsidRPr="002550F4" w:rsidRDefault="002550F4" w:rsidP="008D6A1A">
      <w:pPr>
        <w:spacing w:before="120" w:after="120"/>
        <w:ind w:firstLine="720"/>
        <w:jc w:val="both"/>
        <w:rPr>
          <w:rFonts w:ascii="Times New Roman" w:hAnsi="Times New Roman"/>
          <w:sz w:val="28"/>
          <w:szCs w:val="28"/>
        </w:rPr>
      </w:pPr>
      <w:r w:rsidRPr="002550F4">
        <w:rPr>
          <w:rFonts w:ascii="Times New Roman" w:hAnsi="Times New Roman"/>
          <w:sz w:val="28"/>
          <w:szCs w:val="28"/>
        </w:rPr>
        <w:lastRenderedPageBreak/>
        <w:t>c) Phí thẩm định đề án khai thác, sử dụng n</w:t>
      </w:r>
      <w:r w:rsidRPr="002550F4">
        <w:rPr>
          <w:rFonts w:ascii="Times New Roman" w:hAnsi="Times New Roman" w:hint="eastAsia"/>
          <w:sz w:val="28"/>
          <w:szCs w:val="28"/>
        </w:rPr>
        <w:t>ư</w:t>
      </w:r>
      <w:r w:rsidRPr="002550F4">
        <w:rPr>
          <w:rFonts w:ascii="Times New Roman" w:hAnsi="Times New Roman"/>
          <w:sz w:val="28"/>
          <w:szCs w:val="28"/>
        </w:rPr>
        <w:t>ớc mặt, n</w:t>
      </w:r>
      <w:r w:rsidRPr="002550F4">
        <w:rPr>
          <w:rFonts w:ascii="Times New Roman" w:hAnsi="Times New Roman" w:hint="eastAsia"/>
          <w:sz w:val="28"/>
          <w:szCs w:val="28"/>
        </w:rPr>
        <w:t>ư</w:t>
      </w:r>
      <w:r w:rsidRPr="002550F4">
        <w:rPr>
          <w:rFonts w:ascii="Times New Roman" w:hAnsi="Times New Roman"/>
          <w:sz w:val="28"/>
          <w:szCs w:val="28"/>
        </w:rPr>
        <w:t xml:space="preserve">ớc biển. </w:t>
      </w:r>
    </w:p>
    <w:p w14:paraId="2B4A1523" w14:textId="1FFA8E8B" w:rsidR="002550F4" w:rsidRPr="002550F4" w:rsidRDefault="002550F4" w:rsidP="008D6A1A">
      <w:pPr>
        <w:spacing w:before="120" w:after="120"/>
        <w:ind w:firstLine="720"/>
        <w:jc w:val="both"/>
        <w:rPr>
          <w:rFonts w:ascii="Times New Roman" w:hAnsi="Times New Roman"/>
          <w:sz w:val="28"/>
          <w:szCs w:val="28"/>
        </w:rPr>
      </w:pPr>
      <w:r w:rsidRPr="002550F4">
        <w:rPr>
          <w:rFonts w:ascii="Times New Roman" w:hAnsi="Times New Roman"/>
          <w:sz w:val="28"/>
          <w:szCs w:val="28"/>
        </w:rPr>
        <w:t>2. Đối t</w:t>
      </w:r>
      <w:r w:rsidRPr="002550F4">
        <w:rPr>
          <w:rFonts w:ascii="Times New Roman" w:hAnsi="Times New Roman" w:hint="eastAsia"/>
          <w:sz w:val="28"/>
          <w:szCs w:val="28"/>
        </w:rPr>
        <w:t>ư</w:t>
      </w:r>
      <w:r w:rsidRPr="002550F4">
        <w:rPr>
          <w:rFonts w:ascii="Times New Roman" w:hAnsi="Times New Roman"/>
          <w:sz w:val="28"/>
          <w:szCs w:val="28"/>
        </w:rPr>
        <w:t>ợng áp dụng</w:t>
      </w:r>
      <w:r w:rsidR="00210F7A">
        <w:rPr>
          <w:rFonts w:ascii="Times New Roman" w:hAnsi="Times New Roman"/>
          <w:sz w:val="28"/>
          <w:szCs w:val="28"/>
        </w:rPr>
        <w:t>:</w:t>
      </w:r>
    </w:p>
    <w:p w14:paraId="4E3473A0" w14:textId="73561166" w:rsidR="002550F4" w:rsidRDefault="002550F4" w:rsidP="008D6A1A">
      <w:pPr>
        <w:spacing w:before="120" w:after="120"/>
        <w:ind w:firstLine="720"/>
        <w:jc w:val="both"/>
        <w:rPr>
          <w:rFonts w:ascii="Times New Roman" w:hAnsi="Times New Roman"/>
          <w:sz w:val="28"/>
          <w:szCs w:val="28"/>
        </w:rPr>
      </w:pPr>
      <w:r w:rsidRPr="002550F4">
        <w:rPr>
          <w:rFonts w:ascii="Times New Roman" w:hAnsi="Times New Roman"/>
          <w:sz w:val="28"/>
          <w:szCs w:val="28"/>
        </w:rPr>
        <w:t>a) Tổ chức, cá nhân nộp hồ s</w:t>
      </w:r>
      <w:r w:rsidRPr="002550F4">
        <w:rPr>
          <w:rFonts w:ascii="Times New Roman" w:hAnsi="Times New Roman" w:hint="eastAsia"/>
          <w:sz w:val="28"/>
          <w:szCs w:val="28"/>
        </w:rPr>
        <w:t>ơ</w:t>
      </w:r>
      <w:r w:rsidRPr="002550F4">
        <w:rPr>
          <w:rFonts w:ascii="Times New Roman" w:hAnsi="Times New Roman"/>
          <w:sz w:val="28"/>
          <w:szCs w:val="28"/>
        </w:rPr>
        <w:t xml:space="preserve"> đề nghị thẩm định đề án, báo cáo thăm dò đánh giá trữ l</w:t>
      </w:r>
      <w:r w:rsidRPr="002550F4">
        <w:rPr>
          <w:rFonts w:ascii="Times New Roman" w:hAnsi="Times New Roman" w:hint="eastAsia"/>
          <w:sz w:val="28"/>
          <w:szCs w:val="28"/>
        </w:rPr>
        <w:t>ư</w:t>
      </w:r>
      <w:r w:rsidRPr="002550F4">
        <w:rPr>
          <w:rFonts w:ascii="Times New Roman" w:hAnsi="Times New Roman"/>
          <w:sz w:val="28"/>
          <w:szCs w:val="28"/>
        </w:rPr>
        <w:t>ợng, khai thác, sử dụng n</w:t>
      </w:r>
      <w:r w:rsidRPr="002550F4">
        <w:rPr>
          <w:rFonts w:ascii="Times New Roman" w:hAnsi="Times New Roman" w:hint="eastAsia"/>
          <w:sz w:val="28"/>
          <w:szCs w:val="28"/>
        </w:rPr>
        <w:t>ư</w:t>
      </w:r>
      <w:r w:rsidRPr="002550F4">
        <w:rPr>
          <w:rFonts w:ascii="Times New Roman" w:hAnsi="Times New Roman"/>
          <w:sz w:val="28"/>
          <w:szCs w:val="28"/>
        </w:rPr>
        <w:t>ớc d</w:t>
      </w:r>
      <w:r w:rsidRPr="002550F4">
        <w:rPr>
          <w:rFonts w:ascii="Times New Roman" w:hAnsi="Times New Roman" w:hint="eastAsia"/>
          <w:sz w:val="28"/>
          <w:szCs w:val="28"/>
        </w:rPr>
        <w:t>ư</w:t>
      </w:r>
      <w:r w:rsidRPr="002550F4">
        <w:rPr>
          <w:rFonts w:ascii="Times New Roman" w:hAnsi="Times New Roman"/>
          <w:sz w:val="28"/>
          <w:szCs w:val="28"/>
        </w:rPr>
        <w:t>ới đất; phí thẩm định hồ s</w:t>
      </w:r>
      <w:r w:rsidRPr="002550F4">
        <w:rPr>
          <w:rFonts w:ascii="Times New Roman" w:hAnsi="Times New Roman" w:hint="eastAsia"/>
          <w:sz w:val="28"/>
          <w:szCs w:val="28"/>
        </w:rPr>
        <w:t>ơ</w:t>
      </w:r>
      <w:r w:rsidRPr="002550F4">
        <w:t xml:space="preserve"> </w:t>
      </w:r>
      <w:r w:rsidRPr="002550F4">
        <w:rPr>
          <w:rFonts w:ascii="Times New Roman" w:hAnsi="Times New Roman"/>
          <w:sz w:val="28"/>
          <w:szCs w:val="28"/>
        </w:rPr>
        <w:t>điều kiện hành nghề khoan n</w:t>
      </w:r>
      <w:r w:rsidRPr="002550F4">
        <w:rPr>
          <w:rFonts w:ascii="Times New Roman" w:hAnsi="Times New Roman" w:hint="eastAsia"/>
          <w:sz w:val="28"/>
          <w:szCs w:val="28"/>
        </w:rPr>
        <w:t>ư</w:t>
      </w:r>
      <w:r w:rsidRPr="002550F4">
        <w:rPr>
          <w:rFonts w:ascii="Times New Roman" w:hAnsi="Times New Roman"/>
          <w:sz w:val="28"/>
          <w:szCs w:val="28"/>
        </w:rPr>
        <w:t>ớc d</w:t>
      </w:r>
      <w:r w:rsidRPr="002550F4">
        <w:rPr>
          <w:rFonts w:ascii="Times New Roman" w:hAnsi="Times New Roman" w:hint="eastAsia"/>
          <w:sz w:val="28"/>
          <w:szCs w:val="28"/>
        </w:rPr>
        <w:t>ư</w:t>
      </w:r>
      <w:r w:rsidRPr="002550F4">
        <w:rPr>
          <w:rFonts w:ascii="Times New Roman" w:hAnsi="Times New Roman"/>
          <w:sz w:val="28"/>
          <w:szCs w:val="28"/>
        </w:rPr>
        <w:t>ới đất; phí thẩm định đề án khai thác, sử dụng n</w:t>
      </w:r>
      <w:r w:rsidRPr="002550F4">
        <w:rPr>
          <w:rFonts w:ascii="Times New Roman" w:hAnsi="Times New Roman" w:hint="eastAsia"/>
          <w:sz w:val="28"/>
          <w:szCs w:val="28"/>
        </w:rPr>
        <w:t>ư</w:t>
      </w:r>
      <w:r w:rsidRPr="002550F4">
        <w:rPr>
          <w:rFonts w:ascii="Times New Roman" w:hAnsi="Times New Roman"/>
          <w:sz w:val="28"/>
          <w:szCs w:val="28"/>
        </w:rPr>
        <w:t>ớc mặt, n</w:t>
      </w:r>
      <w:r w:rsidRPr="002550F4">
        <w:rPr>
          <w:rFonts w:ascii="Times New Roman" w:hAnsi="Times New Roman" w:hint="eastAsia"/>
          <w:sz w:val="28"/>
          <w:szCs w:val="28"/>
        </w:rPr>
        <w:t>ư</w:t>
      </w:r>
      <w:r w:rsidRPr="002550F4">
        <w:rPr>
          <w:rFonts w:ascii="Times New Roman" w:hAnsi="Times New Roman"/>
          <w:sz w:val="28"/>
          <w:szCs w:val="28"/>
        </w:rPr>
        <w:t>ớc biển trên địa bàn tỉnh Khánh Hòa.</w:t>
      </w:r>
    </w:p>
    <w:p w14:paraId="417B90AE" w14:textId="77777777" w:rsidR="000E3C00" w:rsidRPr="000E3C00" w:rsidRDefault="000E3C00" w:rsidP="008D6A1A">
      <w:pPr>
        <w:spacing w:before="120" w:after="120"/>
        <w:ind w:firstLine="720"/>
        <w:jc w:val="both"/>
        <w:rPr>
          <w:rFonts w:ascii="Times New Roman" w:hAnsi="Times New Roman"/>
          <w:sz w:val="28"/>
          <w:szCs w:val="28"/>
        </w:rPr>
      </w:pPr>
      <w:r w:rsidRPr="000E3C00">
        <w:rPr>
          <w:rFonts w:ascii="Times New Roman" w:hAnsi="Times New Roman"/>
          <w:sz w:val="28"/>
          <w:szCs w:val="28"/>
        </w:rPr>
        <w:t>b) Các c</w:t>
      </w:r>
      <w:r w:rsidRPr="000E3C00">
        <w:rPr>
          <w:rFonts w:ascii="Times New Roman" w:hAnsi="Times New Roman" w:hint="eastAsia"/>
          <w:sz w:val="28"/>
          <w:szCs w:val="28"/>
        </w:rPr>
        <w:t>ơ</w:t>
      </w:r>
      <w:r w:rsidRPr="000E3C00">
        <w:rPr>
          <w:rFonts w:ascii="Times New Roman" w:hAnsi="Times New Roman"/>
          <w:sz w:val="28"/>
          <w:szCs w:val="28"/>
        </w:rPr>
        <w:t xml:space="preserve"> quan nhà n</w:t>
      </w:r>
      <w:r w:rsidRPr="000E3C00">
        <w:rPr>
          <w:rFonts w:ascii="Times New Roman" w:hAnsi="Times New Roman" w:hint="eastAsia"/>
          <w:sz w:val="28"/>
          <w:szCs w:val="28"/>
        </w:rPr>
        <w:t>ư</w:t>
      </w:r>
      <w:r w:rsidRPr="000E3C00">
        <w:rPr>
          <w:rFonts w:ascii="Times New Roman" w:hAnsi="Times New Roman"/>
          <w:sz w:val="28"/>
          <w:szCs w:val="28"/>
        </w:rPr>
        <w:t>ớc và tổ chức, cá nhân có liên quan đến việc thu, nộp, quản lý và sử dụng phí thăm dò, khai thác, sử dụng nguồn n</w:t>
      </w:r>
      <w:r w:rsidRPr="000E3C00">
        <w:rPr>
          <w:rFonts w:ascii="Times New Roman" w:hAnsi="Times New Roman" w:hint="eastAsia"/>
          <w:sz w:val="28"/>
          <w:szCs w:val="28"/>
        </w:rPr>
        <w:t>ư</w:t>
      </w:r>
      <w:r w:rsidRPr="000E3C00">
        <w:rPr>
          <w:rFonts w:ascii="Times New Roman" w:hAnsi="Times New Roman"/>
          <w:sz w:val="28"/>
          <w:szCs w:val="28"/>
        </w:rPr>
        <w:t>ớc.</w:t>
      </w:r>
    </w:p>
    <w:p w14:paraId="3C6A4A63" w14:textId="77777777" w:rsidR="000E3C00" w:rsidRPr="000E3C00" w:rsidRDefault="000E3C00" w:rsidP="008D6A1A">
      <w:pPr>
        <w:spacing w:before="120" w:after="120"/>
        <w:ind w:firstLine="720"/>
        <w:jc w:val="both"/>
        <w:rPr>
          <w:rFonts w:ascii="Times New Roman" w:hAnsi="Times New Roman"/>
          <w:sz w:val="28"/>
          <w:szCs w:val="28"/>
        </w:rPr>
      </w:pPr>
      <w:r w:rsidRPr="000E3C00">
        <w:rPr>
          <w:rFonts w:ascii="Times New Roman" w:hAnsi="Times New Roman"/>
          <w:sz w:val="28"/>
          <w:szCs w:val="28"/>
        </w:rPr>
        <w:t>3. Tổ chức thu phí: Sở Nông nghiệp và Môi tr</w:t>
      </w:r>
      <w:r w:rsidRPr="000E3C00">
        <w:rPr>
          <w:rFonts w:ascii="Times New Roman" w:hAnsi="Times New Roman" w:hint="eastAsia"/>
          <w:sz w:val="28"/>
          <w:szCs w:val="28"/>
        </w:rPr>
        <w:t>ư</w:t>
      </w:r>
      <w:r w:rsidRPr="000E3C00">
        <w:rPr>
          <w:rFonts w:ascii="Times New Roman" w:hAnsi="Times New Roman"/>
          <w:sz w:val="28"/>
          <w:szCs w:val="28"/>
        </w:rPr>
        <w:t>ờng.</w:t>
      </w:r>
    </w:p>
    <w:p w14:paraId="319DEDFD" w14:textId="77777777" w:rsidR="00A93EB6" w:rsidRDefault="000E3C00" w:rsidP="008D6A1A">
      <w:pPr>
        <w:spacing w:before="120" w:after="120"/>
        <w:ind w:firstLine="720"/>
        <w:jc w:val="both"/>
        <w:rPr>
          <w:rFonts w:ascii="Times New Roman" w:hAnsi="Times New Roman"/>
          <w:sz w:val="28"/>
          <w:szCs w:val="28"/>
        </w:rPr>
      </w:pPr>
      <w:r w:rsidRPr="000E3C00">
        <w:rPr>
          <w:rFonts w:ascii="Times New Roman" w:hAnsi="Times New Roman"/>
          <w:sz w:val="28"/>
          <w:szCs w:val="28"/>
        </w:rPr>
        <w:t>4. Mức thu phí:</w:t>
      </w:r>
      <w:r w:rsidR="00A93EB6">
        <w:rPr>
          <w:rFonts w:ascii="Times New Roman" w:hAnsi="Times New Roman"/>
          <w:sz w:val="28"/>
          <w:szCs w:val="28"/>
        </w:rPr>
        <w:t xml:space="preserve"> </w:t>
      </w:r>
    </w:p>
    <w:p w14:paraId="40F4F1B4" w14:textId="0DF60156" w:rsidR="000E3C00" w:rsidRPr="00A93EB6" w:rsidRDefault="000E3C00" w:rsidP="008D6A1A">
      <w:pPr>
        <w:spacing w:before="120" w:after="120"/>
        <w:ind w:firstLine="720"/>
        <w:jc w:val="both"/>
        <w:rPr>
          <w:rFonts w:ascii="Times New Roman" w:hAnsi="Times New Roman"/>
          <w:b/>
          <w:sz w:val="28"/>
          <w:szCs w:val="28"/>
        </w:rPr>
      </w:pPr>
      <w:r w:rsidRPr="00A93EB6">
        <w:rPr>
          <w:rFonts w:ascii="Times New Roman" w:hAnsi="Times New Roman"/>
          <w:b/>
          <w:sz w:val="28"/>
          <w:szCs w:val="28"/>
        </w:rPr>
        <w:t>Biểu mức thu phí khai thác, sử dụng nguồn n</w:t>
      </w:r>
      <w:r w:rsidRPr="00A93EB6">
        <w:rPr>
          <w:rFonts w:ascii="Times New Roman" w:hAnsi="Times New Roman" w:hint="eastAsia"/>
          <w:b/>
          <w:sz w:val="28"/>
          <w:szCs w:val="28"/>
        </w:rPr>
        <w:t>ư</w:t>
      </w:r>
      <w:r w:rsidRPr="00A93EB6">
        <w:rPr>
          <w:rFonts w:ascii="Times New Roman" w:hAnsi="Times New Roman"/>
          <w:b/>
          <w:sz w:val="28"/>
          <w:szCs w:val="28"/>
        </w:rPr>
        <w:t>ớc trên địa bàn tỉnh Khánh Hòa</w:t>
      </w:r>
    </w:p>
    <w:p w14:paraId="31AA625B" w14:textId="3C27B970" w:rsidR="002550F4" w:rsidRPr="002550F4" w:rsidRDefault="002550F4" w:rsidP="002550F4">
      <w:pPr>
        <w:ind w:right="-142" w:firstLine="720"/>
        <w:jc w:val="both"/>
        <w:rPr>
          <w:rFonts w:ascii="Times New Roman" w:hAnsi="Times New Roman"/>
          <w:i/>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2550F4">
        <w:rPr>
          <w:rFonts w:ascii="Times New Roman" w:hAnsi="Times New Roman"/>
          <w:i/>
          <w:sz w:val="28"/>
          <w:szCs w:val="28"/>
        </w:rPr>
        <w:t xml:space="preserve">     </w:t>
      </w:r>
      <w:r>
        <w:rPr>
          <w:rFonts w:ascii="Times New Roman" w:hAnsi="Times New Roman"/>
          <w:i/>
          <w:sz w:val="28"/>
          <w:szCs w:val="28"/>
        </w:rPr>
        <w:t xml:space="preserve">   </w:t>
      </w:r>
      <w:r w:rsidRPr="002550F4">
        <w:rPr>
          <w:rFonts w:ascii="Times New Roman" w:hAnsi="Times New Roman"/>
          <w:i/>
          <w:sz w:val="28"/>
          <w:szCs w:val="28"/>
        </w:rPr>
        <w:t>Đ</w:t>
      </w:r>
      <w:r w:rsidRPr="002550F4">
        <w:rPr>
          <w:rFonts w:ascii="Times New Roman" w:hAnsi="Times New Roman" w:hint="eastAsia"/>
          <w:i/>
          <w:sz w:val="28"/>
          <w:szCs w:val="28"/>
        </w:rPr>
        <w:t>ơ</w:t>
      </w:r>
      <w:r w:rsidRPr="002550F4">
        <w:rPr>
          <w:rFonts w:ascii="Times New Roman" w:hAnsi="Times New Roman"/>
          <w:i/>
          <w:sz w:val="28"/>
          <w:szCs w:val="28"/>
        </w:rPr>
        <w:t xml:space="preserve">n vị tính: </w:t>
      </w:r>
      <w:r w:rsidR="0075399D">
        <w:rPr>
          <w:rFonts w:ascii="Times New Roman" w:hAnsi="Times New Roman"/>
          <w:i/>
          <w:sz w:val="28"/>
          <w:szCs w:val="28"/>
        </w:rPr>
        <w:t>đ</w:t>
      </w:r>
      <w:r w:rsidRPr="002550F4">
        <w:rPr>
          <w:rFonts w:ascii="Times New Roman" w:hAnsi="Times New Roman"/>
          <w:i/>
          <w:sz w:val="28"/>
          <w:szCs w:val="28"/>
        </w:rPr>
        <w:t>ồng/hồ s</w:t>
      </w:r>
      <w:r w:rsidRPr="002550F4">
        <w:rPr>
          <w:rFonts w:ascii="Times New Roman" w:hAnsi="Times New Roman" w:hint="eastAsia"/>
          <w:i/>
          <w:sz w:val="28"/>
          <w:szCs w:val="28"/>
        </w:rPr>
        <w:t>ơ</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7475"/>
        <w:gridCol w:w="1559"/>
      </w:tblGrid>
      <w:tr w:rsidR="002550F4" w:rsidRPr="002550F4" w14:paraId="5561D4E3" w14:textId="197A026D" w:rsidTr="00BA1940">
        <w:trPr>
          <w:trHeight w:val="654"/>
        </w:trPr>
        <w:tc>
          <w:tcPr>
            <w:tcW w:w="606" w:type="dxa"/>
            <w:vAlign w:val="center"/>
          </w:tcPr>
          <w:p w14:paraId="6347CA1D" w14:textId="77777777" w:rsidR="002550F4" w:rsidRPr="002550F4" w:rsidRDefault="002550F4" w:rsidP="00343905">
            <w:pPr>
              <w:tabs>
                <w:tab w:val="left" w:pos="1808"/>
              </w:tabs>
              <w:spacing w:before="80" w:after="80"/>
              <w:jc w:val="both"/>
              <w:rPr>
                <w:rFonts w:ascii="Times New Roman" w:hAnsi="Times New Roman"/>
                <w:b/>
                <w:bCs/>
                <w:sz w:val="26"/>
                <w:szCs w:val="26"/>
              </w:rPr>
            </w:pPr>
            <w:r w:rsidRPr="002550F4">
              <w:rPr>
                <w:rFonts w:ascii="Times New Roman" w:hAnsi="Times New Roman"/>
                <w:b/>
                <w:bCs/>
                <w:sz w:val="26"/>
                <w:szCs w:val="26"/>
              </w:rPr>
              <w:t>TT</w:t>
            </w:r>
          </w:p>
        </w:tc>
        <w:tc>
          <w:tcPr>
            <w:tcW w:w="7475" w:type="dxa"/>
            <w:vAlign w:val="center"/>
          </w:tcPr>
          <w:p w14:paraId="5421AF59" w14:textId="77777777" w:rsidR="002550F4" w:rsidRPr="002550F4" w:rsidRDefault="002550F4" w:rsidP="00343905">
            <w:pPr>
              <w:tabs>
                <w:tab w:val="left" w:pos="1808"/>
              </w:tabs>
              <w:spacing w:before="80" w:after="80"/>
              <w:jc w:val="both"/>
              <w:rPr>
                <w:rFonts w:ascii="Times New Roman" w:hAnsi="Times New Roman"/>
                <w:b/>
                <w:bCs/>
                <w:sz w:val="26"/>
                <w:szCs w:val="26"/>
              </w:rPr>
            </w:pPr>
            <w:r w:rsidRPr="002550F4">
              <w:rPr>
                <w:rFonts w:ascii="Times New Roman" w:hAnsi="Times New Roman"/>
                <w:b/>
                <w:bCs/>
                <w:sz w:val="26"/>
                <w:szCs w:val="26"/>
              </w:rPr>
              <w:t>Nội dung</w:t>
            </w:r>
          </w:p>
        </w:tc>
        <w:tc>
          <w:tcPr>
            <w:tcW w:w="1559" w:type="dxa"/>
            <w:vAlign w:val="center"/>
          </w:tcPr>
          <w:p w14:paraId="2B50C9FE" w14:textId="21EC2539" w:rsidR="002550F4" w:rsidRPr="002550F4" w:rsidRDefault="002550F4" w:rsidP="00343905">
            <w:pPr>
              <w:tabs>
                <w:tab w:val="left" w:pos="1808"/>
              </w:tabs>
              <w:spacing w:before="80" w:after="80"/>
              <w:jc w:val="both"/>
              <w:rPr>
                <w:rFonts w:ascii="Times New Roman" w:hAnsi="Times New Roman"/>
                <w:b/>
                <w:bCs/>
                <w:sz w:val="26"/>
                <w:szCs w:val="26"/>
              </w:rPr>
            </w:pPr>
            <w:r w:rsidRPr="002550F4">
              <w:rPr>
                <w:rFonts w:ascii="Times New Roman" w:hAnsi="Times New Roman"/>
                <w:b/>
                <w:bCs/>
                <w:sz w:val="26"/>
                <w:szCs w:val="26"/>
              </w:rPr>
              <w:t>Mức thu</w:t>
            </w:r>
          </w:p>
        </w:tc>
      </w:tr>
      <w:tr w:rsidR="007C0EB1" w:rsidRPr="002550F4" w14:paraId="03F84C07" w14:textId="77777777" w:rsidTr="00BA1940">
        <w:trPr>
          <w:trHeight w:val="654"/>
        </w:trPr>
        <w:tc>
          <w:tcPr>
            <w:tcW w:w="606" w:type="dxa"/>
            <w:vAlign w:val="center"/>
          </w:tcPr>
          <w:p w14:paraId="00C86F11" w14:textId="67895037" w:rsidR="007C0EB1" w:rsidRPr="004A14B4" w:rsidRDefault="007C0EB1" w:rsidP="00343905">
            <w:pPr>
              <w:tabs>
                <w:tab w:val="left" w:pos="1808"/>
              </w:tabs>
              <w:spacing w:before="80" w:after="80"/>
              <w:jc w:val="center"/>
              <w:rPr>
                <w:rFonts w:ascii="Times New Roman" w:hAnsi="Times New Roman"/>
                <w:bCs/>
                <w:sz w:val="26"/>
                <w:szCs w:val="26"/>
              </w:rPr>
            </w:pPr>
            <w:r w:rsidRPr="004A14B4">
              <w:rPr>
                <w:rFonts w:ascii="Times New Roman" w:hAnsi="Times New Roman"/>
                <w:bCs/>
                <w:sz w:val="26"/>
                <w:szCs w:val="26"/>
              </w:rPr>
              <w:t>1</w:t>
            </w:r>
          </w:p>
        </w:tc>
        <w:tc>
          <w:tcPr>
            <w:tcW w:w="9034" w:type="dxa"/>
            <w:gridSpan w:val="2"/>
            <w:vAlign w:val="center"/>
          </w:tcPr>
          <w:p w14:paraId="19C3B4B5" w14:textId="513020F2" w:rsidR="007C0EB1" w:rsidRPr="004A14B4" w:rsidRDefault="007C0EB1" w:rsidP="00343905">
            <w:pPr>
              <w:tabs>
                <w:tab w:val="left" w:pos="1808"/>
              </w:tabs>
              <w:spacing w:before="80" w:after="80"/>
              <w:jc w:val="both"/>
              <w:rPr>
                <w:rFonts w:ascii="Times New Roman" w:hAnsi="Times New Roman"/>
                <w:bCs/>
                <w:sz w:val="26"/>
                <w:szCs w:val="26"/>
              </w:rPr>
            </w:pPr>
            <w:r w:rsidRPr="004A14B4">
              <w:rPr>
                <w:rFonts w:ascii="Times New Roman" w:hAnsi="Times New Roman"/>
                <w:bCs/>
                <w:sz w:val="26"/>
                <w:szCs w:val="26"/>
              </w:rPr>
              <w:t>Phí thẩm định đề án, báo cáo thăm dò đánh giá trữ l</w:t>
            </w:r>
            <w:r w:rsidRPr="004A14B4">
              <w:rPr>
                <w:rFonts w:ascii="Times New Roman" w:hAnsi="Times New Roman" w:hint="eastAsia"/>
                <w:bCs/>
                <w:sz w:val="26"/>
                <w:szCs w:val="26"/>
              </w:rPr>
              <w:t>ư</w:t>
            </w:r>
            <w:r w:rsidRPr="004A14B4">
              <w:rPr>
                <w:rFonts w:ascii="Times New Roman" w:hAnsi="Times New Roman"/>
                <w:bCs/>
                <w:sz w:val="26"/>
                <w:szCs w:val="26"/>
              </w:rPr>
              <w:t>ợng, khai thác, sử dụng n</w:t>
            </w:r>
            <w:r w:rsidRPr="004A14B4">
              <w:rPr>
                <w:rFonts w:ascii="Times New Roman" w:hAnsi="Times New Roman" w:hint="eastAsia"/>
                <w:bCs/>
                <w:sz w:val="26"/>
                <w:szCs w:val="26"/>
              </w:rPr>
              <w:t>ư</w:t>
            </w:r>
            <w:r w:rsidRPr="004A14B4">
              <w:rPr>
                <w:rFonts w:ascii="Times New Roman" w:hAnsi="Times New Roman"/>
                <w:bCs/>
                <w:sz w:val="26"/>
                <w:szCs w:val="26"/>
              </w:rPr>
              <w:t>ớc d</w:t>
            </w:r>
            <w:r w:rsidRPr="004A14B4">
              <w:rPr>
                <w:rFonts w:ascii="Times New Roman" w:hAnsi="Times New Roman" w:hint="eastAsia"/>
                <w:bCs/>
                <w:sz w:val="26"/>
                <w:szCs w:val="26"/>
              </w:rPr>
              <w:t>ư</w:t>
            </w:r>
            <w:r w:rsidRPr="004A14B4">
              <w:rPr>
                <w:rFonts w:ascii="Times New Roman" w:hAnsi="Times New Roman"/>
                <w:bCs/>
                <w:sz w:val="26"/>
                <w:szCs w:val="26"/>
              </w:rPr>
              <w:t>ới đất</w:t>
            </w:r>
          </w:p>
        </w:tc>
      </w:tr>
      <w:tr w:rsidR="002550F4" w:rsidRPr="002550F4" w14:paraId="1AC1C0A1" w14:textId="1FF0F70F" w:rsidTr="00343905">
        <w:trPr>
          <w:trHeight w:val="519"/>
        </w:trPr>
        <w:tc>
          <w:tcPr>
            <w:tcW w:w="606" w:type="dxa"/>
            <w:vAlign w:val="center"/>
          </w:tcPr>
          <w:p w14:paraId="24601BE4" w14:textId="09CD2630" w:rsidR="002550F4" w:rsidRPr="007C0EB1" w:rsidRDefault="002550F4" w:rsidP="00343905">
            <w:pPr>
              <w:tabs>
                <w:tab w:val="left" w:pos="1808"/>
              </w:tabs>
              <w:spacing w:before="80" w:after="80"/>
              <w:jc w:val="center"/>
              <w:rPr>
                <w:rFonts w:ascii="Times New Roman" w:hAnsi="Times New Roman"/>
                <w:bCs/>
                <w:sz w:val="26"/>
                <w:szCs w:val="26"/>
              </w:rPr>
            </w:pPr>
            <w:r w:rsidRPr="007C0EB1">
              <w:rPr>
                <w:rFonts w:ascii="Times New Roman" w:hAnsi="Times New Roman"/>
                <w:bCs/>
                <w:sz w:val="26"/>
                <w:szCs w:val="26"/>
              </w:rPr>
              <w:t>1</w:t>
            </w:r>
            <w:r w:rsidR="007C0EB1" w:rsidRPr="007C0EB1">
              <w:rPr>
                <w:rFonts w:ascii="Times New Roman" w:hAnsi="Times New Roman"/>
                <w:bCs/>
                <w:sz w:val="26"/>
                <w:szCs w:val="26"/>
              </w:rPr>
              <w:t>.1</w:t>
            </w:r>
          </w:p>
        </w:tc>
        <w:tc>
          <w:tcPr>
            <w:tcW w:w="9034" w:type="dxa"/>
            <w:gridSpan w:val="2"/>
            <w:vAlign w:val="center"/>
          </w:tcPr>
          <w:p w14:paraId="161ABC98" w14:textId="77777777" w:rsidR="002550F4" w:rsidRPr="007C0EB1" w:rsidRDefault="002550F4" w:rsidP="00343905">
            <w:pPr>
              <w:tabs>
                <w:tab w:val="left" w:pos="1808"/>
              </w:tabs>
              <w:spacing w:before="80" w:after="80"/>
              <w:jc w:val="both"/>
              <w:rPr>
                <w:rFonts w:ascii="Times New Roman" w:hAnsi="Times New Roman"/>
                <w:bCs/>
                <w:sz w:val="26"/>
                <w:szCs w:val="26"/>
              </w:rPr>
            </w:pPr>
            <w:bookmarkStart w:id="1" w:name="_Hlk224637150"/>
            <w:r w:rsidRPr="007C0EB1">
              <w:rPr>
                <w:rFonts w:ascii="Times New Roman" w:hAnsi="Times New Roman"/>
                <w:sz w:val="26"/>
                <w:szCs w:val="26"/>
              </w:rPr>
              <w:t>Thẩm định đề án thăm dò nước dưới đất</w:t>
            </w:r>
            <w:bookmarkEnd w:id="1"/>
          </w:p>
        </w:tc>
      </w:tr>
      <w:tr w:rsidR="002550F4" w:rsidRPr="002550F4" w14:paraId="474C745F" w14:textId="77777777" w:rsidTr="00BA1940">
        <w:tc>
          <w:tcPr>
            <w:tcW w:w="606" w:type="dxa"/>
            <w:vAlign w:val="center"/>
          </w:tcPr>
          <w:p w14:paraId="160796D0" w14:textId="7C199F95" w:rsidR="002550F4" w:rsidRPr="002550F4" w:rsidRDefault="002550F4" w:rsidP="00343905">
            <w:pPr>
              <w:tabs>
                <w:tab w:val="left" w:pos="1808"/>
              </w:tabs>
              <w:spacing w:before="80" w:after="80"/>
              <w:jc w:val="center"/>
              <w:rPr>
                <w:rFonts w:ascii="Times New Roman" w:hAnsi="Times New Roman"/>
                <w:sz w:val="26"/>
                <w:szCs w:val="26"/>
              </w:rPr>
            </w:pPr>
            <w:r w:rsidRPr="002550F4">
              <w:rPr>
                <w:rFonts w:ascii="Times New Roman" w:hAnsi="Times New Roman"/>
                <w:sz w:val="26"/>
                <w:szCs w:val="26"/>
              </w:rPr>
              <w:t>a</w:t>
            </w:r>
          </w:p>
        </w:tc>
        <w:tc>
          <w:tcPr>
            <w:tcW w:w="7475" w:type="dxa"/>
            <w:vAlign w:val="center"/>
          </w:tcPr>
          <w:p w14:paraId="3C31777D" w14:textId="77777777" w:rsidR="002550F4" w:rsidRPr="002550F4" w:rsidRDefault="002550F4" w:rsidP="00343905">
            <w:pPr>
              <w:spacing w:before="80" w:after="80"/>
              <w:jc w:val="both"/>
              <w:rPr>
                <w:rFonts w:ascii="Times New Roman" w:hAnsi="Times New Roman"/>
                <w:iCs/>
                <w:sz w:val="26"/>
                <w:szCs w:val="26"/>
              </w:rPr>
            </w:pPr>
            <w:r w:rsidRPr="002550F4">
              <w:rPr>
                <w:rFonts w:ascii="Times New Roman" w:hAnsi="Times New Roman"/>
                <w:bCs/>
                <w:sz w:val="26"/>
                <w:szCs w:val="26"/>
              </w:rPr>
              <w:t>Thiết kế giếng thăm dò nước dưới đất công trình có quy mô khai thác dưới 200 m³/ngày đêm</w:t>
            </w:r>
          </w:p>
        </w:tc>
        <w:tc>
          <w:tcPr>
            <w:tcW w:w="1559" w:type="dxa"/>
            <w:vAlign w:val="center"/>
          </w:tcPr>
          <w:p w14:paraId="50C1CCA7" w14:textId="599F98BE" w:rsidR="002550F4" w:rsidRPr="002550F4" w:rsidRDefault="00CE505C" w:rsidP="00343905">
            <w:pPr>
              <w:tabs>
                <w:tab w:val="left" w:pos="1808"/>
              </w:tabs>
              <w:spacing w:before="80" w:after="80"/>
              <w:jc w:val="center"/>
              <w:rPr>
                <w:rFonts w:ascii="Times New Roman" w:hAnsi="Times New Roman"/>
                <w:sz w:val="26"/>
                <w:szCs w:val="26"/>
              </w:rPr>
            </w:pPr>
            <w:r>
              <w:rPr>
                <w:rFonts w:ascii="Times New Roman" w:hAnsi="Times New Roman"/>
                <w:sz w:val="26"/>
                <w:szCs w:val="26"/>
              </w:rPr>
              <w:t>1.5</w:t>
            </w:r>
            <w:r w:rsidR="002550F4" w:rsidRPr="002550F4">
              <w:rPr>
                <w:rFonts w:ascii="Times New Roman" w:hAnsi="Times New Roman"/>
                <w:sz w:val="26"/>
                <w:szCs w:val="26"/>
              </w:rPr>
              <w:t>00.000</w:t>
            </w:r>
          </w:p>
        </w:tc>
      </w:tr>
      <w:tr w:rsidR="002550F4" w:rsidRPr="002550F4" w14:paraId="162F5617" w14:textId="77777777" w:rsidTr="00BA1940">
        <w:tc>
          <w:tcPr>
            <w:tcW w:w="606" w:type="dxa"/>
            <w:vAlign w:val="center"/>
          </w:tcPr>
          <w:p w14:paraId="5B19431E" w14:textId="7E0C1DEC" w:rsidR="002550F4" w:rsidRPr="002550F4" w:rsidRDefault="002550F4" w:rsidP="00343905">
            <w:pPr>
              <w:tabs>
                <w:tab w:val="left" w:pos="1808"/>
              </w:tabs>
              <w:spacing w:before="80" w:after="80"/>
              <w:jc w:val="center"/>
              <w:rPr>
                <w:rFonts w:ascii="Times New Roman" w:hAnsi="Times New Roman"/>
                <w:sz w:val="26"/>
                <w:szCs w:val="26"/>
              </w:rPr>
            </w:pPr>
            <w:r w:rsidRPr="002550F4">
              <w:rPr>
                <w:rFonts w:ascii="Times New Roman" w:hAnsi="Times New Roman"/>
                <w:sz w:val="26"/>
                <w:szCs w:val="26"/>
              </w:rPr>
              <w:t>b</w:t>
            </w:r>
          </w:p>
        </w:tc>
        <w:tc>
          <w:tcPr>
            <w:tcW w:w="7475" w:type="dxa"/>
            <w:vAlign w:val="center"/>
          </w:tcPr>
          <w:p w14:paraId="7330B13C" w14:textId="77777777" w:rsidR="002550F4" w:rsidRPr="002550F4" w:rsidRDefault="002550F4" w:rsidP="00343905">
            <w:pPr>
              <w:spacing w:before="80" w:after="80"/>
              <w:jc w:val="both"/>
              <w:rPr>
                <w:rFonts w:ascii="Times New Roman" w:hAnsi="Times New Roman"/>
                <w:iCs/>
                <w:sz w:val="26"/>
                <w:szCs w:val="26"/>
              </w:rPr>
            </w:pPr>
            <w:r w:rsidRPr="002550F4">
              <w:rPr>
                <w:rFonts w:ascii="Times New Roman" w:hAnsi="Times New Roman"/>
                <w:bCs/>
                <w:sz w:val="26"/>
                <w:szCs w:val="26"/>
              </w:rPr>
              <w:t>Đ</w:t>
            </w:r>
            <w:r w:rsidRPr="002550F4">
              <w:rPr>
                <w:rFonts w:ascii="Times New Roman" w:hAnsi="Times New Roman"/>
                <w:sz w:val="26"/>
                <w:szCs w:val="26"/>
              </w:rPr>
              <w:t xml:space="preserve">ề án thăm dò nước dưới đất công trình </w:t>
            </w:r>
            <w:r w:rsidRPr="002550F4">
              <w:rPr>
                <w:rFonts w:ascii="Times New Roman" w:hAnsi="Times New Roman"/>
                <w:bCs/>
                <w:sz w:val="26"/>
                <w:szCs w:val="26"/>
              </w:rPr>
              <w:t xml:space="preserve">có quy mô khai thác </w:t>
            </w:r>
            <w:r w:rsidRPr="002550F4">
              <w:rPr>
                <w:rFonts w:ascii="Times New Roman" w:hAnsi="Times New Roman"/>
                <w:sz w:val="26"/>
                <w:szCs w:val="26"/>
              </w:rPr>
              <w:t xml:space="preserve">từ </w:t>
            </w:r>
            <w:r w:rsidRPr="002550F4">
              <w:rPr>
                <w:rFonts w:ascii="Times New Roman" w:hAnsi="Times New Roman"/>
                <w:bCs/>
                <w:sz w:val="26"/>
                <w:szCs w:val="26"/>
              </w:rPr>
              <w:t>200 m</w:t>
            </w:r>
            <w:r w:rsidRPr="002550F4">
              <w:rPr>
                <w:rFonts w:ascii="Times New Roman" w:hAnsi="Times New Roman"/>
                <w:sz w:val="26"/>
                <w:szCs w:val="26"/>
                <w:vertAlign w:val="superscript"/>
              </w:rPr>
              <w:t>3</w:t>
            </w:r>
            <w:r w:rsidRPr="002550F4">
              <w:rPr>
                <w:rFonts w:ascii="Times New Roman" w:hAnsi="Times New Roman"/>
                <w:bCs/>
                <w:sz w:val="26"/>
                <w:szCs w:val="26"/>
              </w:rPr>
              <w:t>/ngày đêm đến dưới 1.000 m</w:t>
            </w:r>
            <w:r w:rsidRPr="002550F4">
              <w:rPr>
                <w:rFonts w:ascii="Times New Roman" w:hAnsi="Times New Roman"/>
                <w:sz w:val="26"/>
                <w:szCs w:val="26"/>
                <w:vertAlign w:val="superscript"/>
              </w:rPr>
              <w:t>3</w:t>
            </w:r>
            <w:r w:rsidRPr="002550F4">
              <w:rPr>
                <w:rFonts w:ascii="Times New Roman" w:hAnsi="Times New Roman"/>
                <w:bCs/>
                <w:sz w:val="26"/>
                <w:szCs w:val="26"/>
              </w:rPr>
              <w:t>/ngày đêm</w:t>
            </w:r>
          </w:p>
        </w:tc>
        <w:tc>
          <w:tcPr>
            <w:tcW w:w="1559" w:type="dxa"/>
            <w:vAlign w:val="center"/>
          </w:tcPr>
          <w:p w14:paraId="2E0C34BF" w14:textId="50824B5F" w:rsidR="002550F4" w:rsidRPr="002550F4" w:rsidRDefault="00CE505C" w:rsidP="00343905">
            <w:pPr>
              <w:tabs>
                <w:tab w:val="left" w:pos="1808"/>
              </w:tabs>
              <w:spacing w:before="80" w:after="80"/>
              <w:jc w:val="center"/>
              <w:rPr>
                <w:rFonts w:ascii="Times New Roman" w:hAnsi="Times New Roman"/>
                <w:sz w:val="26"/>
                <w:szCs w:val="26"/>
              </w:rPr>
            </w:pPr>
            <w:r>
              <w:rPr>
                <w:rFonts w:ascii="Times New Roman" w:hAnsi="Times New Roman"/>
                <w:sz w:val="26"/>
                <w:szCs w:val="26"/>
              </w:rPr>
              <w:t>1.5</w:t>
            </w:r>
            <w:r w:rsidR="002550F4" w:rsidRPr="002550F4">
              <w:rPr>
                <w:rFonts w:ascii="Times New Roman" w:hAnsi="Times New Roman"/>
                <w:sz w:val="26"/>
                <w:szCs w:val="26"/>
              </w:rPr>
              <w:t>00.000</w:t>
            </w:r>
          </w:p>
        </w:tc>
      </w:tr>
      <w:tr w:rsidR="002550F4" w:rsidRPr="002550F4" w14:paraId="4D11368D" w14:textId="77777777" w:rsidTr="00BA1940">
        <w:tc>
          <w:tcPr>
            <w:tcW w:w="606" w:type="dxa"/>
            <w:vAlign w:val="center"/>
          </w:tcPr>
          <w:p w14:paraId="31067A29" w14:textId="31E4DE3F" w:rsidR="002550F4" w:rsidRPr="002550F4" w:rsidRDefault="002550F4" w:rsidP="00343905">
            <w:pPr>
              <w:tabs>
                <w:tab w:val="left" w:pos="1808"/>
              </w:tabs>
              <w:spacing w:before="80" w:after="80"/>
              <w:jc w:val="center"/>
              <w:rPr>
                <w:rFonts w:ascii="Times New Roman" w:hAnsi="Times New Roman"/>
                <w:sz w:val="26"/>
                <w:szCs w:val="26"/>
              </w:rPr>
            </w:pPr>
            <w:r w:rsidRPr="002550F4">
              <w:rPr>
                <w:rFonts w:ascii="Times New Roman" w:hAnsi="Times New Roman"/>
                <w:sz w:val="26"/>
                <w:szCs w:val="26"/>
              </w:rPr>
              <w:t>c</w:t>
            </w:r>
          </w:p>
        </w:tc>
        <w:tc>
          <w:tcPr>
            <w:tcW w:w="7475" w:type="dxa"/>
            <w:vAlign w:val="center"/>
          </w:tcPr>
          <w:p w14:paraId="60894D83" w14:textId="77777777" w:rsidR="002550F4" w:rsidRPr="002550F4" w:rsidRDefault="002550F4" w:rsidP="00343905">
            <w:pPr>
              <w:tabs>
                <w:tab w:val="left" w:pos="1808"/>
              </w:tabs>
              <w:spacing w:before="80" w:after="80"/>
              <w:jc w:val="both"/>
              <w:rPr>
                <w:rFonts w:ascii="Times New Roman" w:hAnsi="Times New Roman"/>
                <w:iCs/>
                <w:sz w:val="26"/>
                <w:szCs w:val="26"/>
              </w:rPr>
            </w:pPr>
            <w:r w:rsidRPr="002550F4">
              <w:rPr>
                <w:rFonts w:ascii="Times New Roman" w:hAnsi="Times New Roman"/>
                <w:bCs/>
                <w:sz w:val="26"/>
                <w:szCs w:val="26"/>
              </w:rPr>
              <w:t>Đ</w:t>
            </w:r>
            <w:r w:rsidRPr="002550F4">
              <w:rPr>
                <w:rFonts w:ascii="Times New Roman" w:hAnsi="Times New Roman"/>
                <w:sz w:val="26"/>
                <w:szCs w:val="26"/>
              </w:rPr>
              <w:t xml:space="preserve">ề án thăm dò nước dưới đất công trình </w:t>
            </w:r>
            <w:r w:rsidRPr="002550F4">
              <w:rPr>
                <w:rFonts w:ascii="Times New Roman" w:hAnsi="Times New Roman"/>
                <w:bCs/>
                <w:sz w:val="26"/>
                <w:szCs w:val="26"/>
              </w:rPr>
              <w:t xml:space="preserve">có quy mô khai thác </w:t>
            </w:r>
            <w:r w:rsidRPr="002550F4">
              <w:rPr>
                <w:rFonts w:ascii="Times New Roman" w:hAnsi="Times New Roman"/>
                <w:sz w:val="26"/>
                <w:szCs w:val="26"/>
              </w:rPr>
              <w:t>từ 1.000 m</w:t>
            </w:r>
            <w:r w:rsidRPr="002550F4">
              <w:rPr>
                <w:rFonts w:ascii="Times New Roman" w:hAnsi="Times New Roman"/>
                <w:sz w:val="26"/>
                <w:szCs w:val="26"/>
                <w:vertAlign w:val="superscript"/>
              </w:rPr>
              <w:t>3</w:t>
            </w:r>
            <w:r w:rsidRPr="002550F4">
              <w:rPr>
                <w:rFonts w:ascii="Times New Roman" w:hAnsi="Times New Roman"/>
                <w:sz w:val="26"/>
                <w:szCs w:val="26"/>
              </w:rPr>
              <w:t>/ngày đêm đến dưới 3.000 m</w:t>
            </w:r>
            <w:r w:rsidRPr="002550F4">
              <w:rPr>
                <w:rFonts w:ascii="Times New Roman" w:hAnsi="Times New Roman"/>
                <w:sz w:val="26"/>
                <w:szCs w:val="26"/>
                <w:vertAlign w:val="superscript"/>
              </w:rPr>
              <w:t>3</w:t>
            </w:r>
            <w:r w:rsidRPr="002550F4">
              <w:rPr>
                <w:rFonts w:ascii="Times New Roman" w:hAnsi="Times New Roman"/>
                <w:sz w:val="26"/>
                <w:szCs w:val="26"/>
              </w:rPr>
              <w:t>/ngày đêm</w:t>
            </w:r>
          </w:p>
        </w:tc>
        <w:tc>
          <w:tcPr>
            <w:tcW w:w="1559" w:type="dxa"/>
            <w:vAlign w:val="center"/>
          </w:tcPr>
          <w:p w14:paraId="0E6F7388" w14:textId="77777777" w:rsidR="002550F4" w:rsidRPr="002550F4" w:rsidRDefault="002550F4" w:rsidP="00343905">
            <w:pPr>
              <w:tabs>
                <w:tab w:val="left" w:pos="1808"/>
              </w:tabs>
              <w:spacing w:before="80" w:after="80"/>
              <w:jc w:val="center"/>
              <w:rPr>
                <w:rFonts w:ascii="Times New Roman" w:hAnsi="Times New Roman"/>
                <w:sz w:val="26"/>
                <w:szCs w:val="26"/>
              </w:rPr>
            </w:pPr>
            <w:r w:rsidRPr="002550F4">
              <w:rPr>
                <w:rFonts w:ascii="Times New Roman" w:hAnsi="Times New Roman"/>
                <w:sz w:val="26"/>
                <w:szCs w:val="26"/>
              </w:rPr>
              <w:t>5.500.000</w:t>
            </w:r>
          </w:p>
        </w:tc>
      </w:tr>
      <w:tr w:rsidR="002550F4" w:rsidRPr="002550F4" w14:paraId="3E46915A" w14:textId="77777777" w:rsidTr="00BA1940">
        <w:tc>
          <w:tcPr>
            <w:tcW w:w="606" w:type="dxa"/>
            <w:vAlign w:val="center"/>
          </w:tcPr>
          <w:p w14:paraId="2866AF51" w14:textId="342EE5F0" w:rsidR="002550F4" w:rsidRPr="002550F4" w:rsidRDefault="002550F4" w:rsidP="00343905">
            <w:pPr>
              <w:tabs>
                <w:tab w:val="left" w:pos="1808"/>
              </w:tabs>
              <w:spacing w:before="80" w:after="80"/>
              <w:jc w:val="center"/>
              <w:rPr>
                <w:rFonts w:ascii="Times New Roman" w:hAnsi="Times New Roman"/>
                <w:sz w:val="26"/>
                <w:szCs w:val="26"/>
              </w:rPr>
            </w:pPr>
            <w:r w:rsidRPr="002550F4">
              <w:rPr>
                <w:rFonts w:ascii="Times New Roman" w:hAnsi="Times New Roman"/>
                <w:sz w:val="26"/>
                <w:szCs w:val="26"/>
              </w:rPr>
              <w:t>d</w:t>
            </w:r>
          </w:p>
        </w:tc>
        <w:tc>
          <w:tcPr>
            <w:tcW w:w="7475" w:type="dxa"/>
            <w:vAlign w:val="center"/>
          </w:tcPr>
          <w:p w14:paraId="06608614" w14:textId="77777777" w:rsidR="002550F4" w:rsidRPr="002550F4" w:rsidRDefault="002550F4" w:rsidP="00343905">
            <w:pPr>
              <w:tabs>
                <w:tab w:val="left" w:pos="1808"/>
              </w:tabs>
              <w:spacing w:before="80" w:after="80"/>
              <w:jc w:val="both"/>
              <w:rPr>
                <w:rFonts w:ascii="Times New Roman" w:hAnsi="Times New Roman"/>
                <w:iCs/>
                <w:sz w:val="26"/>
                <w:szCs w:val="26"/>
              </w:rPr>
            </w:pPr>
            <w:r w:rsidRPr="002550F4">
              <w:rPr>
                <w:rFonts w:ascii="Times New Roman" w:hAnsi="Times New Roman"/>
                <w:bCs/>
                <w:sz w:val="26"/>
                <w:szCs w:val="26"/>
              </w:rPr>
              <w:t>Đ</w:t>
            </w:r>
            <w:r w:rsidRPr="002550F4">
              <w:rPr>
                <w:rFonts w:ascii="Times New Roman" w:hAnsi="Times New Roman"/>
                <w:sz w:val="26"/>
                <w:szCs w:val="26"/>
              </w:rPr>
              <w:t xml:space="preserve">ề án thăm dò nước dưới đất công trình </w:t>
            </w:r>
            <w:r w:rsidRPr="002550F4">
              <w:rPr>
                <w:rFonts w:ascii="Times New Roman" w:hAnsi="Times New Roman"/>
                <w:bCs/>
                <w:sz w:val="26"/>
                <w:szCs w:val="26"/>
              </w:rPr>
              <w:t xml:space="preserve">có quy mô khai thác </w:t>
            </w:r>
            <w:r w:rsidRPr="002550F4">
              <w:rPr>
                <w:rFonts w:ascii="Times New Roman" w:hAnsi="Times New Roman"/>
                <w:sz w:val="26"/>
                <w:szCs w:val="26"/>
              </w:rPr>
              <w:t>từ 3.000 m</w:t>
            </w:r>
            <w:r w:rsidRPr="002550F4">
              <w:rPr>
                <w:rFonts w:ascii="Times New Roman" w:hAnsi="Times New Roman"/>
                <w:sz w:val="26"/>
                <w:szCs w:val="26"/>
                <w:vertAlign w:val="superscript"/>
              </w:rPr>
              <w:t>3</w:t>
            </w:r>
            <w:r w:rsidRPr="002550F4">
              <w:rPr>
                <w:rFonts w:ascii="Times New Roman" w:hAnsi="Times New Roman"/>
                <w:sz w:val="26"/>
                <w:szCs w:val="26"/>
              </w:rPr>
              <w:t>/ngày đêm đến dưới 5.000 m</w:t>
            </w:r>
            <w:r w:rsidRPr="002550F4">
              <w:rPr>
                <w:rFonts w:ascii="Times New Roman" w:hAnsi="Times New Roman"/>
                <w:sz w:val="26"/>
                <w:szCs w:val="26"/>
                <w:vertAlign w:val="superscript"/>
              </w:rPr>
              <w:t>3</w:t>
            </w:r>
            <w:r w:rsidRPr="002550F4">
              <w:rPr>
                <w:rFonts w:ascii="Times New Roman" w:hAnsi="Times New Roman"/>
                <w:sz w:val="26"/>
                <w:szCs w:val="26"/>
              </w:rPr>
              <w:t>/ngày đêm</w:t>
            </w:r>
          </w:p>
        </w:tc>
        <w:tc>
          <w:tcPr>
            <w:tcW w:w="1559" w:type="dxa"/>
            <w:vAlign w:val="center"/>
          </w:tcPr>
          <w:p w14:paraId="400463F7" w14:textId="77777777" w:rsidR="002550F4" w:rsidRPr="002550F4" w:rsidRDefault="002550F4" w:rsidP="00343905">
            <w:pPr>
              <w:tabs>
                <w:tab w:val="left" w:pos="1808"/>
              </w:tabs>
              <w:spacing w:before="80" w:after="80"/>
              <w:jc w:val="center"/>
              <w:rPr>
                <w:rFonts w:ascii="Times New Roman" w:hAnsi="Times New Roman"/>
                <w:sz w:val="26"/>
                <w:szCs w:val="26"/>
              </w:rPr>
            </w:pPr>
            <w:r w:rsidRPr="002550F4">
              <w:rPr>
                <w:rFonts w:ascii="Times New Roman" w:hAnsi="Times New Roman"/>
                <w:sz w:val="26"/>
                <w:szCs w:val="26"/>
              </w:rPr>
              <w:t>6.300.000</w:t>
            </w:r>
          </w:p>
        </w:tc>
      </w:tr>
      <w:tr w:rsidR="002550F4" w:rsidRPr="002550F4" w14:paraId="00C649E2" w14:textId="77E11A46" w:rsidTr="00BA1940">
        <w:tc>
          <w:tcPr>
            <w:tcW w:w="606" w:type="dxa"/>
            <w:vAlign w:val="center"/>
          </w:tcPr>
          <w:p w14:paraId="34430808" w14:textId="65EF91DA" w:rsidR="002550F4" w:rsidRPr="007C0EB1" w:rsidRDefault="007C0EB1" w:rsidP="00343905">
            <w:pPr>
              <w:tabs>
                <w:tab w:val="left" w:pos="1808"/>
              </w:tabs>
              <w:spacing w:before="80" w:after="80"/>
              <w:jc w:val="center"/>
              <w:rPr>
                <w:rFonts w:ascii="Times New Roman" w:hAnsi="Times New Roman"/>
                <w:sz w:val="26"/>
                <w:szCs w:val="26"/>
              </w:rPr>
            </w:pPr>
            <w:r w:rsidRPr="007C0EB1">
              <w:rPr>
                <w:rFonts w:ascii="Times New Roman" w:hAnsi="Times New Roman"/>
                <w:sz w:val="26"/>
                <w:szCs w:val="26"/>
              </w:rPr>
              <w:t>1.</w:t>
            </w:r>
            <w:r w:rsidR="002550F4" w:rsidRPr="007C0EB1">
              <w:rPr>
                <w:rFonts w:ascii="Times New Roman" w:hAnsi="Times New Roman"/>
                <w:sz w:val="26"/>
                <w:szCs w:val="26"/>
              </w:rPr>
              <w:t>2</w:t>
            </w:r>
          </w:p>
        </w:tc>
        <w:tc>
          <w:tcPr>
            <w:tcW w:w="9034" w:type="dxa"/>
            <w:gridSpan w:val="2"/>
            <w:vAlign w:val="center"/>
          </w:tcPr>
          <w:p w14:paraId="0A97E8AF" w14:textId="77777777" w:rsidR="002550F4" w:rsidRPr="007C0EB1" w:rsidRDefault="002550F4" w:rsidP="00343905">
            <w:pPr>
              <w:spacing w:before="80" w:after="80"/>
              <w:jc w:val="both"/>
              <w:rPr>
                <w:rFonts w:ascii="Times New Roman" w:hAnsi="Times New Roman"/>
                <w:sz w:val="26"/>
                <w:szCs w:val="26"/>
              </w:rPr>
            </w:pPr>
            <w:bookmarkStart w:id="2" w:name="_Hlk224637191"/>
            <w:r w:rsidRPr="007C0EB1">
              <w:rPr>
                <w:rFonts w:ascii="Times New Roman" w:hAnsi="Times New Roman"/>
                <w:sz w:val="26"/>
                <w:szCs w:val="26"/>
              </w:rPr>
              <w:t>Thẩm định báo cáo kết quả thăm dò đánh giá trữ lượng nước dưới đất</w:t>
            </w:r>
            <w:bookmarkEnd w:id="2"/>
          </w:p>
        </w:tc>
      </w:tr>
      <w:tr w:rsidR="002550F4" w:rsidRPr="002550F4" w14:paraId="06C88F4E" w14:textId="77777777" w:rsidTr="00BA1940">
        <w:tc>
          <w:tcPr>
            <w:tcW w:w="606" w:type="dxa"/>
            <w:vAlign w:val="center"/>
          </w:tcPr>
          <w:p w14:paraId="520D2171" w14:textId="2B9350A9" w:rsidR="002550F4" w:rsidRPr="002550F4" w:rsidRDefault="002550F4" w:rsidP="00343905">
            <w:pPr>
              <w:tabs>
                <w:tab w:val="left" w:pos="1808"/>
              </w:tabs>
              <w:spacing w:before="80" w:after="80"/>
              <w:jc w:val="center"/>
              <w:rPr>
                <w:rFonts w:ascii="Times New Roman" w:hAnsi="Times New Roman"/>
                <w:sz w:val="26"/>
                <w:szCs w:val="26"/>
              </w:rPr>
            </w:pPr>
            <w:r w:rsidRPr="002550F4">
              <w:rPr>
                <w:rFonts w:ascii="Times New Roman" w:hAnsi="Times New Roman"/>
                <w:sz w:val="26"/>
                <w:szCs w:val="26"/>
              </w:rPr>
              <w:t>a</w:t>
            </w:r>
          </w:p>
        </w:tc>
        <w:tc>
          <w:tcPr>
            <w:tcW w:w="7475" w:type="dxa"/>
            <w:vAlign w:val="center"/>
          </w:tcPr>
          <w:p w14:paraId="5CC8CAAF" w14:textId="77777777" w:rsidR="002550F4" w:rsidRPr="002550F4" w:rsidRDefault="002550F4" w:rsidP="00343905">
            <w:pPr>
              <w:spacing w:before="80" w:after="80"/>
              <w:jc w:val="both"/>
              <w:rPr>
                <w:rFonts w:ascii="Times New Roman" w:hAnsi="Times New Roman"/>
                <w:iCs/>
                <w:sz w:val="26"/>
                <w:szCs w:val="26"/>
              </w:rPr>
            </w:pPr>
            <w:r w:rsidRPr="002550F4">
              <w:rPr>
                <w:rFonts w:ascii="Times New Roman" w:hAnsi="Times New Roman"/>
                <w:bCs/>
                <w:sz w:val="26"/>
                <w:szCs w:val="26"/>
              </w:rPr>
              <w:t>Báo cáo kết quả thi công giếng khai thác công trình có quy mô khai thác dưới 200 m³/ngày đêm</w:t>
            </w:r>
          </w:p>
        </w:tc>
        <w:tc>
          <w:tcPr>
            <w:tcW w:w="1559" w:type="dxa"/>
            <w:vAlign w:val="center"/>
          </w:tcPr>
          <w:p w14:paraId="1E1490B1" w14:textId="42E093FA" w:rsidR="002550F4" w:rsidRPr="002550F4" w:rsidRDefault="008C4BC3" w:rsidP="00343905">
            <w:pPr>
              <w:tabs>
                <w:tab w:val="left" w:pos="1808"/>
              </w:tabs>
              <w:spacing w:before="80" w:after="80"/>
              <w:jc w:val="center"/>
              <w:rPr>
                <w:rFonts w:ascii="Times New Roman" w:hAnsi="Times New Roman"/>
                <w:sz w:val="26"/>
                <w:szCs w:val="26"/>
              </w:rPr>
            </w:pPr>
            <w:r>
              <w:rPr>
                <w:rFonts w:ascii="Times New Roman" w:hAnsi="Times New Roman"/>
                <w:sz w:val="26"/>
                <w:szCs w:val="26"/>
              </w:rPr>
              <w:t>1.5</w:t>
            </w:r>
            <w:r w:rsidR="002550F4" w:rsidRPr="002550F4">
              <w:rPr>
                <w:rFonts w:ascii="Times New Roman" w:hAnsi="Times New Roman"/>
                <w:sz w:val="26"/>
                <w:szCs w:val="26"/>
              </w:rPr>
              <w:t>00.000</w:t>
            </w:r>
          </w:p>
        </w:tc>
      </w:tr>
      <w:tr w:rsidR="002550F4" w:rsidRPr="002550F4" w14:paraId="0B23651D" w14:textId="77777777" w:rsidTr="00BA1940">
        <w:tc>
          <w:tcPr>
            <w:tcW w:w="606" w:type="dxa"/>
            <w:vAlign w:val="center"/>
          </w:tcPr>
          <w:p w14:paraId="572E607A" w14:textId="0637F3DE" w:rsidR="002550F4" w:rsidRPr="002550F4" w:rsidRDefault="002550F4" w:rsidP="00343905">
            <w:pPr>
              <w:tabs>
                <w:tab w:val="left" w:pos="1808"/>
              </w:tabs>
              <w:spacing w:before="80" w:after="80"/>
              <w:jc w:val="center"/>
              <w:rPr>
                <w:rFonts w:ascii="Times New Roman" w:hAnsi="Times New Roman"/>
                <w:sz w:val="26"/>
                <w:szCs w:val="26"/>
              </w:rPr>
            </w:pPr>
            <w:r w:rsidRPr="002550F4">
              <w:rPr>
                <w:rFonts w:ascii="Times New Roman" w:hAnsi="Times New Roman"/>
                <w:sz w:val="26"/>
                <w:szCs w:val="26"/>
              </w:rPr>
              <w:t>b</w:t>
            </w:r>
          </w:p>
        </w:tc>
        <w:tc>
          <w:tcPr>
            <w:tcW w:w="7475" w:type="dxa"/>
            <w:vAlign w:val="center"/>
          </w:tcPr>
          <w:p w14:paraId="29380A8E" w14:textId="77777777" w:rsidR="002550F4" w:rsidRPr="002550F4" w:rsidRDefault="002550F4" w:rsidP="00343905">
            <w:pPr>
              <w:spacing w:before="80" w:after="80"/>
              <w:jc w:val="both"/>
              <w:rPr>
                <w:rFonts w:ascii="Times New Roman" w:hAnsi="Times New Roman"/>
                <w:iCs/>
                <w:sz w:val="26"/>
                <w:szCs w:val="26"/>
              </w:rPr>
            </w:pPr>
            <w:r w:rsidRPr="002550F4">
              <w:rPr>
                <w:rFonts w:ascii="Times New Roman" w:hAnsi="Times New Roman"/>
                <w:bCs/>
                <w:sz w:val="26"/>
                <w:szCs w:val="26"/>
              </w:rPr>
              <w:t>Báo cáo kết quả thăm dò đánh giá trữ lượng nước dưới đất công trình có quy mô khai thác từ 200 m</w:t>
            </w:r>
            <w:r w:rsidRPr="002550F4">
              <w:rPr>
                <w:rFonts w:ascii="Times New Roman" w:hAnsi="Times New Roman"/>
                <w:sz w:val="26"/>
                <w:szCs w:val="26"/>
                <w:vertAlign w:val="superscript"/>
              </w:rPr>
              <w:t>3</w:t>
            </w:r>
            <w:r w:rsidRPr="002550F4">
              <w:rPr>
                <w:rFonts w:ascii="Times New Roman" w:hAnsi="Times New Roman"/>
                <w:bCs/>
                <w:sz w:val="26"/>
                <w:szCs w:val="26"/>
              </w:rPr>
              <w:t>/ngày đêm đến dưới 1.000 m</w:t>
            </w:r>
            <w:r w:rsidRPr="002550F4">
              <w:rPr>
                <w:rFonts w:ascii="Times New Roman" w:hAnsi="Times New Roman"/>
                <w:sz w:val="26"/>
                <w:szCs w:val="26"/>
                <w:vertAlign w:val="superscript"/>
              </w:rPr>
              <w:t>3</w:t>
            </w:r>
            <w:r w:rsidRPr="002550F4">
              <w:rPr>
                <w:rFonts w:ascii="Times New Roman" w:hAnsi="Times New Roman"/>
                <w:bCs/>
                <w:sz w:val="26"/>
                <w:szCs w:val="26"/>
              </w:rPr>
              <w:t>/ngày đêm</w:t>
            </w:r>
          </w:p>
        </w:tc>
        <w:tc>
          <w:tcPr>
            <w:tcW w:w="1559" w:type="dxa"/>
            <w:vAlign w:val="center"/>
          </w:tcPr>
          <w:p w14:paraId="65F9A214" w14:textId="77777777" w:rsidR="002550F4" w:rsidRPr="002550F4" w:rsidRDefault="002550F4" w:rsidP="00343905">
            <w:pPr>
              <w:tabs>
                <w:tab w:val="left" w:pos="1808"/>
              </w:tabs>
              <w:spacing w:before="80" w:after="80"/>
              <w:jc w:val="center"/>
              <w:rPr>
                <w:rFonts w:ascii="Times New Roman" w:hAnsi="Times New Roman"/>
                <w:sz w:val="26"/>
                <w:szCs w:val="26"/>
              </w:rPr>
            </w:pPr>
            <w:r w:rsidRPr="002550F4">
              <w:rPr>
                <w:rFonts w:ascii="Times New Roman" w:hAnsi="Times New Roman"/>
                <w:sz w:val="26"/>
                <w:szCs w:val="26"/>
              </w:rPr>
              <w:t>5.100.000</w:t>
            </w:r>
          </w:p>
        </w:tc>
      </w:tr>
      <w:tr w:rsidR="002550F4" w:rsidRPr="002550F4" w14:paraId="7BFC4190" w14:textId="77777777" w:rsidTr="00BA1940">
        <w:tc>
          <w:tcPr>
            <w:tcW w:w="606" w:type="dxa"/>
            <w:vAlign w:val="center"/>
          </w:tcPr>
          <w:p w14:paraId="67EACA7F" w14:textId="4D8A2209" w:rsidR="002550F4" w:rsidRPr="002550F4" w:rsidRDefault="002550F4" w:rsidP="00343905">
            <w:pPr>
              <w:tabs>
                <w:tab w:val="left" w:pos="1808"/>
              </w:tabs>
              <w:spacing w:before="80" w:after="80"/>
              <w:jc w:val="center"/>
              <w:rPr>
                <w:rFonts w:ascii="Times New Roman" w:hAnsi="Times New Roman"/>
                <w:sz w:val="26"/>
                <w:szCs w:val="26"/>
              </w:rPr>
            </w:pPr>
            <w:r w:rsidRPr="002550F4">
              <w:rPr>
                <w:rFonts w:ascii="Times New Roman" w:hAnsi="Times New Roman"/>
                <w:sz w:val="26"/>
                <w:szCs w:val="26"/>
              </w:rPr>
              <w:t>c</w:t>
            </w:r>
          </w:p>
        </w:tc>
        <w:tc>
          <w:tcPr>
            <w:tcW w:w="7475" w:type="dxa"/>
            <w:vAlign w:val="center"/>
          </w:tcPr>
          <w:p w14:paraId="3567567C" w14:textId="77777777" w:rsidR="002550F4" w:rsidRPr="002550F4" w:rsidRDefault="002550F4" w:rsidP="00343905">
            <w:pPr>
              <w:spacing w:before="80" w:after="80"/>
              <w:jc w:val="both"/>
              <w:rPr>
                <w:rFonts w:ascii="Times New Roman" w:hAnsi="Times New Roman"/>
                <w:iCs/>
                <w:sz w:val="26"/>
                <w:szCs w:val="26"/>
              </w:rPr>
            </w:pPr>
            <w:r w:rsidRPr="002550F4">
              <w:rPr>
                <w:rFonts w:ascii="Times New Roman" w:hAnsi="Times New Roman"/>
                <w:bCs/>
                <w:sz w:val="26"/>
                <w:szCs w:val="26"/>
              </w:rPr>
              <w:t>Báo cáo kết quả thăm dò đánh giá trữ lượng nước dưới đất công trình có quy mô khai thác từ 1.000 m</w:t>
            </w:r>
            <w:r w:rsidRPr="002550F4">
              <w:rPr>
                <w:rFonts w:ascii="Times New Roman" w:hAnsi="Times New Roman"/>
                <w:sz w:val="26"/>
                <w:szCs w:val="26"/>
                <w:vertAlign w:val="superscript"/>
              </w:rPr>
              <w:t>3</w:t>
            </w:r>
            <w:r w:rsidRPr="002550F4">
              <w:rPr>
                <w:rFonts w:ascii="Times New Roman" w:hAnsi="Times New Roman"/>
                <w:bCs/>
                <w:sz w:val="26"/>
                <w:szCs w:val="26"/>
              </w:rPr>
              <w:t>/ngày đêm đến dưới 3.000 m</w:t>
            </w:r>
            <w:r w:rsidRPr="002550F4">
              <w:rPr>
                <w:rFonts w:ascii="Times New Roman" w:hAnsi="Times New Roman"/>
                <w:sz w:val="26"/>
                <w:szCs w:val="26"/>
                <w:vertAlign w:val="superscript"/>
              </w:rPr>
              <w:t>3</w:t>
            </w:r>
            <w:r w:rsidRPr="002550F4">
              <w:rPr>
                <w:rFonts w:ascii="Times New Roman" w:hAnsi="Times New Roman"/>
                <w:bCs/>
                <w:sz w:val="26"/>
                <w:szCs w:val="26"/>
              </w:rPr>
              <w:t>/ngày đêm</w:t>
            </w:r>
          </w:p>
        </w:tc>
        <w:tc>
          <w:tcPr>
            <w:tcW w:w="1559" w:type="dxa"/>
            <w:vAlign w:val="center"/>
          </w:tcPr>
          <w:p w14:paraId="586D9F8C" w14:textId="77777777" w:rsidR="002550F4" w:rsidRPr="002550F4" w:rsidRDefault="002550F4" w:rsidP="00343905">
            <w:pPr>
              <w:tabs>
                <w:tab w:val="left" w:pos="1808"/>
              </w:tabs>
              <w:spacing w:before="80" w:after="80"/>
              <w:jc w:val="center"/>
              <w:rPr>
                <w:rFonts w:ascii="Times New Roman" w:hAnsi="Times New Roman"/>
                <w:sz w:val="26"/>
                <w:szCs w:val="26"/>
              </w:rPr>
            </w:pPr>
            <w:r w:rsidRPr="002550F4">
              <w:rPr>
                <w:rFonts w:ascii="Times New Roman" w:hAnsi="Times New Roman"/>
                <w:sz w:val="26"/>
                <w:szCs w:val="26"/>
              </w:rPr>
              <w:t>5.600.000</w:t>
            </w:r>
          </w:p>
        </w:tc>
      </w:tr>
      <w:tr w:rsidR="002550F4" w:rsidRPr="002550F4" w14:paraId="0ACB6BF2" w14:textId="77777777" w:rsidTr="00343905">
        <w:trPr>
          <w:trHeight w:val="1120"/>
        </w:trPr>
        <w:tc>
          <w:tcPr>
            <w:tcW w:w="606" w:type="dxa"/>
            <w:vAlign w:val="center"/>
          </w:tcPr>
          <w:p w14:paraId="176C2FF2" w14:textId="4748876A" w:rsidR="002550F4" w:rsidRPr="002550F4" w:rsidRDefault="002550F4" w:rsidP="00343905">
            <w:pPr>
              <w:tabs>
                <w:tab w:val="left" w:pos="1808"/>
              </w:tabs>
              <w:spacing w:before="80" w:after="80"/>
              <w:jc w:val="center"/>
              <w:rPr>
                <w:rFonts w:ascii="Times New Roman" w:hAnsi="Times New Roman"/>
                <w:sz w:val="26"/>
                <w:szCs w:val="26"/>
              </w:rPr>
            </w:pPr>
            <w:bookmarkStart w:id="3" w:name="_Hlk224637242"/>
            <w:r w:rsidRPr="002550F4">
              <w:rPr>
                <w:rFonts w:ascii="Times New Roman" w:hAnsi="Times New Roman"/>
                <w:sz w:val="26"/>
                <w:szCs w:val="26"/>
              </w:rPr>
              <w:t>d</w:t>
            </w:r>
          </w:p>
        </w:tc>
        <w:tc>
          <w:tcPr>
            <w:tcW w:w="7475" w:type="dxa"/>
            <w:vAlign w:val="center"/>
          </w:tcPr>
          <w:p w14:paraId="2C7814E2" w14:textId="77777777" w:rsidR="002550F4" w:rsidRPr="002550F4" w:rsidRDefault="002550F4" w:rsidP="00343905">
            <w:pPr>
              <w:spacing w:before="80" w:after="80"/>
              <w:jc w:val="both"/>
              <w:rPr>
                <w:rFonts w:ascii="Times New Roman" w:hAnsi="Times New Roman"/>
                <w:iCs/>
                <w:sz w:val="26"/>
                <w:szCs w:val="26"/>
              </w:rPr>
            </w:pPr>
            <w:r w:rsidRPr="002550F4">
              <w:rPr>
                <w:rFonts w:ascii="Times New Roman" w:hAnsi="Times New Roman"/>
                <w:bCs/>
                <w:sz w:val="26"/>
                <w:szCs w:val="26"/>
              </w:rPr>
              <w:t>Báo cáo kết quả thăm dò đánh giá trữ lượng nước dưới đất công trình có quy mô khai thác từ 3.000 m</w:t>
            </w:r>
            <w:r w:rsidRPr="002550F4">
              <w:rPr>
                <w:rFonts w:ascii="Times New Roman" w:hAnsi="Times New Roman"/>
                <w:sz w:val="26"/>
                <w:szCs w:val="26"/>
                <w:vertAlign w:val="superscript"/>
              </w:rPr>
              <w:t>3</w:t>
            </w:r>
            <w:r w:rsidRPr="002550F4">
              <w:rPr>
                <w:rFonts w:ascii="Times New Roman" w:hAnsi="Times New Roman"/>
                <w:bCs/>
                <w:sz w:val="26"/>
                <w:szCs w:val="26"/>
              </w:rPr>
              <w:t>/ngày đêm đến dưới 5.000 m</w:t>
            </w:r>
            <w:r w:rsidRPr="002550F4">
              <w:rPr>
                <w:rFonts w:ascii="Times New Roman" w:hAnsi="Times New Roman"/>
                <w:sz w:val="26"/>
                <w:szCs w:val="26"/>
                <w:vertAlign w:val="superscript"/>
              </w:rPr>
              <w:t>3</w:t>
            </w:r>
            <w:r w:rsidRPr="002550F4">
              <w:rPr>
                <w:rFonts w:ascii="Times New Roman" w:hAnsi="Times New Roman"/>
                <w:bCs/>
                <w:sz w:val="26"/>
                <w:szCs w:val="26"/>
              </w:rPr>
              <w:t>/ngày đêm</w:t>
            </w:r>
          </w:p>
        </w:tc>
        <w:tc>
          <w:tcPr>
            <w:tcW w:w="1559" w:type="dxa"/>
            <w:vAlign w:val="center"/>
          </w:tcPr>
          <w:p w14:paraId="15C5DDE6" w14:textId="77777777" w:rsidR="002550F4" w:rsidRPr="002550F4" w:rsidRDefault="002550F4" w:rsidP="00343905">
            <w:pPr>
              <w:tabs>
                <w:tab w:val="left" w:pos="1808"/>
              </w:tabs>
              <w:spacing w:before="80" w:after="80"/>
              <w:jc w:val="center"/>
              <w:rPr>
                <w:rFonts w:ascii="Times New Roman" w:hAnsi="Times New Roman"/>
                <w:sz w:val="26"/>
                <w:szCs w:val="26"/>
              </w:rPr>
            </w:pPr>
            <w:r w:rsidRPr="002550F4">
              <w:rPr>
                <w:rFonts w:ascii="Times New Roman" w:hAnsi="Times New Roman"/>
                <w:sz w:val="26"/>
                <w:szCs w:val="26"/>
              </w:rPr>
              <w:t>6.700.000</w:t>
            </w:r>
          </w:p>
        </w:tc>
      </w:tr>
      <w:bookmarkEnd w:id="3"/>
      <w:tr w:rsidR="002550F4" w:rsidRPr="002550F4" w14:paraId="714A61A2" w14:textId="0F68412B" w:rsidTr="00343905">
        <w:trPr>
          <w:trHeight w:val="556"/>
        </w:trPr>
        <w:tc>
          <w:tcPr>
            <w:tcW w:w="606" w:type="dxa"/>
            <w:vAlign w:val="center"/>
          </w:tcPr>
          <w:p w14:paraId="38F8CE00" w14:textId="541F020F" w:rsidR="002550F4" w:rsidRPr="007C0EB1" w:rsidRDefault="007C0EB1" w:rsidP="00343905">
            <w:pPr>
              <w:tabs>
                <w:tab w:val="left" w:pos="1808"/>
              </w:tabs>
              <w:spacing w:before="80" w:after="80"/>
              <w:jc w:val="center"/>
              <w:rPr>
                <w:rFonts w:ascii="Times New Roman" w:hAnsi="Times New Roman"/>
                <w:sz w:val="26"/>
                <w:szCs w:val="26"/>
              </w:rPr>
            </w:pPr>
            <w:r w:rsidRPr="007C0EB1">
              <w:rPr>
                <w:rFonts w:ascii="Times New Roman" w:hAnsi="Times New Roman"/>
                <w:sz w:val="26"/>
                <w:szCs w:val="26"/>
              </w:rPr>
              <w:lastRenderedPageBreak/>
              <w:t>1.</w:t>
            </w:r>
            <w:r w:rsidR="002550F4" w:rsidRPr="007C0EB1">
              <w:rPr>
                <w:rFonts w:ascii="Times New Roman" w:hAnsi="Times New Roman"/>
                <w:sz w:val="26"/>
                <w:szCs w:val="26"/>
              </w:rPr>
              <w:t>3</w:t>
            </w:r>
          </w:p>
        </w:tc>
        <w:tc>
          <w:tcPr>
            <w:tcW w:w="9034" w:type="dxa"/>
            <w:gridSpan w:val="2"/>
            <w:vAlign w:val="center"/>
          </w:tcPr>
          <w:p w14:paraId="3C039A7C" w14:textId="77777777" w:rsidR="002550F4" w:rsidRPr="007C0EB1" w:rsidRDefault="002550F4" w:rsidP="00343905">
            <w:pPr>
              <w:tabs>
                <w:tab w:val="left" w:pos="1808"/>
              </w:tabs>
              <w:spacing w:before="80" w:after="80"/>
              <w:jc w:val="both"/>
              <w:rPr>
                <w:rFonts w:ascii="Times New Roman" w:hAnsi="Times New Roman"/>
                <w:sz w:val="26"/>
                <w:szCs w:val="26"/>
              </w:rPr>
            </w:pPr>
            <w:bookmarkStart w:id="4" w:name="_Hlk224637860"/>
            <w:r w:rsidRPr="007C0EB1">
              <w:rPr>
                <w:rFonts w:ascii="Times New Roman" w:hAnsi="Times New Roman"/>
                <w:sz w:val="26"/>
                <w:szCs w:val="26"/>
              </w:rPr>
              <w:t>Thẩm định báo cáo hiện trạng khai thác nước dưới đất</w:t>
            </w:r>
            <w:bookmarkEnd w:id="4"/>
          </w:p>
        </w:tc>
      </w:tr>
      <w:tr w:rsidR="002550F4" w:rsidRPr="002550F4" w14:paraId="2FA6F839" w14:textId="77777777" w:rsidTr="00BA1940">
        <w:tc>
          <w:tcPr>
            <w:tcW w:w="606" w:type="dxa"/>
            <w:vAlign w:val="center"/>
          </w:tcPr>
          <w:p w14:paraId="4D9074D8" w14:textId="447FC6AC" w:rsidR="002550F4" w:rsidRPr="002550F4" w:rsidRDefault="002550F4" w:rsidP="00343905">
            <w:pPr>
              <w:tabs>
                <w:tab w:val="left" w:pos="1808"/>
              </w:tabs>
              <w:spacing w:before="80" w:after="80"/>
              <w:jc w:val="center"/>
              <w:rPr>
                <w:rFonts w:ascii="Times New Roman" w:hAnsi="Times New Roman"/>
                <w:sz w:val="26"/>
                <w:szCs w:val="26"/>
              </w:rPr>
            </w:pPr>
            <w:bookmarkStart w:id="5" w:name="_Hlk224637872"/>
            <w:r w:rsidRPr="002550F4">
              <w:rPr>
                <w:rFonts w:ascii="Times New Roman" w:hAnsi="Times New Roman"/>
                <w:sz w:val="26"/>
                <w:szCs w:val="26"/>
              </w:rPr>
              <w:t>a</w:t>
            </w:r>
          </w:p>
        </w:tc>
        <w:tc>
          <w:tcPr>
            <w:tcW w:w="7475" w:type="dxa"/>
            <w:vAlign w:val="center"/>
          </w:tcPr>
          <w:p w14:paraId="39DF5903" w14:textId="77777777" w:rsidR="002550F4" w:rsidRPr="002550F4" w:rsidRDefault="002550F4" w:rsidP="00343905">
            <w:pPr>
              <w:spacing w:before="80" w:after="80"/>
              <w:jc w:val="both"/>
              <w:rPr>
                <w:rFonts w:ascii="Times New Roman" w:hAnsi="Times New Roman"/>
                <w:iCs/>
                <w:sz w:val="26"/>
                <w:szCs w:val="26"/>
              </w:rPr>
            </w:pPr>
            <w:r w:rsidRPr="002550F4">
              <w:rPr>
                <w:rFonts w:ascii="Times New Roman" w:hAnsi="Times New Roman"/>
                <w:bCs/>
                <w:sz w:val="26"/>
                <w:szCs w:val="26"/>
              </w:rPr>
              <w:t>Báo cáo hiện trạng khai thác nước dưới đất công trình có quy mô khai thác dưới 200 m</w:t>
            </w:r>
            <w:r w:rsidRPr="002550F4">
              <w:rPr>
                <w:rFonts w:ascii="Times New Roman" w:hAnsi="Times New Roman"/>
                <w:sz w:val="26"/>
                <w:szCs w:val="26"/>
                <w:vertAlign w:val="superscript"/>
              </w:rPr>
              <w:t>3</w:t>
            </w:r>
            <w:r w:rsidRPr="002550F4">
              <w:rPr>
                <w:rFonts w:ascii="Times New Roman" w:hAnsi="Times New Roman"/>
                <w:bCs/>
                <w:sz w:val="26"/>
                <w:szCs w:val="26"/>
              </w:rPr>
              <w:t>/ngày đêm</w:t>
            </w:r>
          </w:p>
        </w:tc>
        <w:tc>
          <w:tcPr>
            <w:tcW w:w="1559" w:type="dxa"/>
            <w:vAlign w:val="center"/>
          </w:tcPr>
          <w:p w14:paraId="48669A10" w14:textId="671F38D8" w:rsidR="002550F4" w:rsidRPr="002550F4" w:rsidRDefault="00CE505C" w:rsidP="00343905">
            <w:pPr>
              <w:tabs>
                <w:tab w:val="left" w:pos="1808"/>
              </w:tabs>
              <w:spacing w:before="80" w:after="80"/>
              <w:jc w:val="center"/>
              <w:rPr>
                <w:rFonts w:ascii="Times New Roman" w:hAnsi="Times New Roman"/>
                <w:sz w:val="26"/>
                <w:szCs w:val="26"/>
              </w:rPr>
            </w:pPr>
            <w:r>
              <w:rPr>
                <w:rFonts w:ascii="Times New Roman" w:hAnsi="Times New Roman"/>
                <w:sz w:val="26"/>
                <w:szCs w:val="26"/>
              </w:rPr>
              <w:t>1.5</w:t>
            </w:r>
            <w:r w:rsidR="002550F4" w:rsidRPr="002550F4">
              <w:rPr>
                <w:rFonts w:ascii="Times New Roman" w:hAnsi="Times New Roman"/>
                <w:sz w:val="26"/>
                <w:szCs w:val="26"/>
              </w:rPr>
              <w:t>00.000</w:t>
            </w:r>
          </w:p>
        </w:tc>
      </w:tr>
      <w:bookmarkEnd w:id="5"/>
      <w:tr w:rsidR="002550F4" w:rsidRPr="002550F4" w14:paraId="41E5FB01" w14:textId="77777777" w:rsidTr="00BA1940">
        <w:tc>
          <w:tcPr>
            <w:tcW w:w="606" w:type="dxa"/>
            <w:vAlign w:val="center"/>
          </w:tcPr>
          <w:p w14:paraId="338D6FF6" w14:textId="0C420DBE" w:rsidR="002550F4" w:rsidRPr="002550F4" w:rsidRDefault="002550F4" w:rsidP="00343905">
            <w:pPr>
              <w:tabs>
                <w:tab w:val="left" w:pos="1808"/>
              </w:tabs>
              <w:spacing w:before="80" w:after="80"/>
              <w:jc w:val="center"/>
              <w:rPr>
                <w:rFonts w:ascii="Times New Roman" w:hAnsi="Times New Roman"/>
                <w:sz w:val="26"/>
                <w:szCs w:val="26"/>
              </w:rPr>
            </w:pPr>
            <w:r w:rsidRPr="002550F4">
              <w:rPr>
                <w:rFonts w:ascii="Times New Roman" w:hAnsi="Times New Roman"/>
                <w:sz w:val="26"/>
                <w:szCs w:val="26"/>
              </w:rPr>
              <w:t>b</w:t>
            </w:r>
          </w:p>
        </w:tc>
        <w:tc>
          <w:tcPr>
            <w:tcW w:w="7475" w:type="dxa"/>
            <w:vAlign w:val="center"/>
          </w:tcPr>
          <w:p w14:paraId="540CEE42" w14:textId="77777777" w:rsidR="002550F4" w:rsidRPr="002550F4" w:rsidRDefault="002550F4" w:rsidP="00343905">
            <w:pPr>
              <w:spacing w:before="80" w:after="80"/>
              <w:jc w:val="both"/>
              <w:rPr>
                <w:rFonts w:ascii="Times New Roman" w:hAnsi="Times New Roman"/>
                <w:iCs/>
                <w:sz w:val="26"/>
                <w:szCs w:val="26"/>
              </w:rPr>
            </w:pPr>
            <w:r w:rsidRPr="002550F4">
              <w:rPr>
                <w:rFonts w:ascii="Times New Roman" w:hAnsi="Times New Roman"/>
                <w:bCs/>
                <w:sz w:val="26"/>
                <w:szCs w:val="26"/>
              </w:rPr>
              <w:t>Báo cáo hiện trạng khai thác nước dưới đất công trình có quy mô khai thác từ 200 m³/ngày đêm đến dưới 1.000 m³/ngày đêm</w:t>
            </w:r>
          </w:p>
        </w:tc>
        <w:tc>
          <w:tcPr>
            <w:tcW w:w="1559" w:type="dxa"/>
            <w:vAlign w:val="center"/>
          </w:tcPr>
          <w:p w14:paraId="0F1D352B" w14:textId="77777777" w:rsidR="002550F4" w:rsidRPr="002550F4" w:rsidRDefault="002550F4" w:rsidP="00343905">
            <w:pPr>
              <w:tabs>
                <w:tab w:val="left" w:pos="1808"/>
              </w:tabs>
              <w:spacing w:before="80" w:after="80"/>
              <w:jc w:val="center"/>
              <w:rPr>
                <w:rFonts w:ascii="Times New Roman" w:hAnsi="Times New Roman"/>
                <w:sz w:val="26"/>
                <w:szCs w:val="26"/>
              </w:rPr>
            </w:pPr>
            <w:r w:rsidRPr="002550F4">
              <w:rPr>
                <w:rFonts w:ascii="Times New Roman" w:hAnsi="Times New Roman"/>
                <w:sz w:val="26"/>
                <w:szCs w:val="26"/>
              </w:rPr>
              <w:t>5.000.000</w:t>
            </w:r>
          </w:p>
        </w:tc>
      </w:tr>
      <w:tr w:rsidR="002550F4" w:rsidRPr="002550F4" w14:paraId="498DEC89" w14:textId="77777777" w:rsidTr="00BA1940">
        <w:tc>
          <w:tcPr>
            <w:tcW w:w="606" w:type="dxa"/>
            <w:vAlign w:val="center"/>
          </w:tcPr>
          <w:p w14:paraId="2EDB2A69" w14:textId="74F5942A" w:rsidR="002550F4" w:rsidRPr="002550F4" w:rsidRDefault="002550F4" w:rsidP="00343905">
            <w:pPr>
              <w:tabs>
                <w:tab w:val="left" w:pos="1808"/>
              </w:tabs>
              <w:spacing w:before="80" w:after="80"/>
              <w:jc w:val="center"/>
              <w:rPr>
                <w:rFonts w:ascii="Times New Roman" w:hAnsi="Times New Roman"/>
                <w:sz w:val="26"/>
                <w:szCs w:val="26"/>
              </w:rPr>
            </w:pPr>
            <w:r w:rsidRPr="002550F4">
              <w:rPr>
                <w:rFonts w:ascii="Times New Roman" w:hAnsi="Times New Roman"/>
                <w:sz w:val="26"/>
                <w:szCs w:val="26"/>
              </w:rPr>
              <w:t>c</w:t>
            </w:r>
          </w:p>
        </w:tc>
        <w:tc>
          <w:tcPr>
            <w:tcW w:w="7475" w:type="dxa"/>
            <w:vAlign w:val="center"/>
          </w:tcPr>
          <w:p w14:paraId="28F6B7D7" w14:textId="77777777" w:rsidR="002550F4" w:rsidRPr="002550F4" w:rsidRDefault="002550F4" w:rsidP="00343905">
            <w:pPr>
              <w:spacing w:before="80" w:after="80"/>
              <w:jc w:val="both"/>
              <w:rPr>
                <w:rFonts w:ascii="Times New Roman" w:hAnsi="Times New Roman"/>
                <w:iCs/>
                <w:sz w:val="26"/>
                <w:szCs w:val="26"/>
              </w:rPr>
            </w:pPr>
            <w:r w:rsidRPr="002550F4">
              <w:rPr>
                <w:rFonts w:ascii="Times New Roman" w:hAnsi="Times New Roman"/>
                <w:bCs/>
                <w:sz w:val="26"/>
                <w:szCs w:val="26"/>
              </w:rPr>
              <w:t>Báo cáo hiện trạng khai thác nước dưới đất công trình có quy mô khai thác từ 1.000 m³/ngày đêm đến dưới 3.000 m³/ngày đêm</w:t>
            </w:r>
          </w:p>
        </w:tc>
        <w:tc>
          <w:tcPr>
            <w:tcW w:w="1559" w:type="dxa"/>
            <w:vAlign w:val="center"/>
          </w:tcPr>
          <w:p w14:paraId="1BF787B4" w14:textId="77777777" w:rsidR="002550F4" w:rsidRPr="002550F4" w:rsidRDefault="002550F4" w:rsidP="00343905">
            <w:pPr>
              <w:tabs>
                <w:tab w:val="left" w:pos="1808"/>
              </w:tabs>
              <w:spacing w:before="80" w:after="80"/>
              <w:jc w:val="center"/>
              <w:rPr>
                <w:rFonts w:ascii="Times New Roman" w:hAnsi="Times New Roman"/>
                <w:sz w:val="26"/>
                <w:szCs w:val="26"/>
              </w:rPr>
            </w:pPr>
            <w:r w:rsidRPr="002550F4">
              <w:rPr>
                <w:rFonts w:ascii="Times New Roman" w:hAnsi="Times New Roman"/>
                <w:sz w:val="26"/>
                <w:szCs w:val="26"/>
              </w:rPr>
              <w:t>5.900.000</w:t>
            </w:r>
          </w:p>
        </w:tc>
      </w:tr>
      <w:tr w:rsidR="002550F4" w:rsidRPr="002550F4" w14:paraId="32F850E5" w14:textId="77777777" w:rsidTr="00BA1940">
        <w:tc>
          <w:tcPr>
            <w:tcW w:w="606" w:type="dxa"/>
            <w:vAlign w:val="center"/>
          </w:tcPr>
          <w:p w14:paraId="64B81E22" w14:textId="5D15D683" w:rsidR="002550F4" w:rsidRPr="002550F4" w:rsidRDefault="002550F4" w:rsidP="00343905">
            <w:pPr>
              <w:tabs>
                <w:tab w:val="left" w:pos="1808"/>
              </w:tabs>
              <w:spacing w:before="80" w:after="80"/>
              <w:jc w:val="center"/>
              <w:rPr>
                <w:rFonts w:ascii="Times New Roman" w:hAnsi="Times New Roman"/>
                <w:sz w:val="26"/>
                <w:szCs w:val="26"/>
              </w:rPr>
            </w:pPr>
            <w:r w:rsidRPr="002550F4">
              <w:rPr>
                <w:rFonts w:ascii="Times New Roman" w:hAnsi="Times New Roman"/>
                <w:sz w:val="26"/>
                <w:szCs w:val="26"/>
              </w:rPr>
              <w:t>d</w:t>
            </w:r>
          </w:p>
        </w:tc>
        <w:tc>
          <w:tcPr>
            <w:tcW w:w="7475" w:type="dxa"/>
            <w:vAlign w:val="center"/>
          </w:tcPr>
          <w:p w14:paraId="0668F172" w14:textId="77777777" w:rsidR="002550F4" w:rsidRPr="002550F4" w:rsidRDefault="002550F4" w:rsidP="00343905">
            <w:pPr>
              <w:spacing w:before="80" w:after="80"/>
              <w:jc w:val="both"/>
              <w:rPr>
                <w:rFonts w:ascii="Times New Roman" w:hAnsi="Times New Roman"/>
                <w:iCs/>
                <w:sz w:val="26"/>
                <w:szCs w:val="26"/>
              </w:rPr>
            </w:pPr>
            <w:r w:rsidRPr="002550F4">
              <w:rPr>
                <w:rFonts w:ascii="Times New Roman" w:hAnsi="Times New Roman"/>
                <w:bCs/>
                <w:sz w:val="26"/>
                <w:szCs w:val="26"/>
              </w:rPr>
              <w:t>Báo cáo hiện trạng khai thác nước dưới đất công trình có quy mô khai thác từ 3.000 m³/ngày đêm đến dưới 5.000 m³/ngày đêm</w:t>
            </w:r>
          </w:p>
        </w:tc>
        <w:tc>
          <w:tcPr>
            <w:tcW w:w="1559" w:type="dxa"/>
            <w:vAlign w:val="center"/>
          </w:tcPr>
          <w:p w14:paraId="030355E5" w14:textId="77777777" w:rsidR="002550F4" w:rsidRPr="002550F4" w:rsidRDefault="002550F4" w:rsidP="00343905">
            <w:pPr>
              <w:tabs>
                <w:tab w:val="left" w:pos="1808"/>
              </w:tabs>
              <w:spacing w:before="80" w:after="80"/>
              <w:jc w:val="center"/>
              <w:rPr>
                <w:rFonts w:ascii="Times New Roman" w:hAnsi="Times New Roman"/>
                <w:sz w:val="26"/>
                <w:szCs w:val="26"/>
              </w:rPr>
            </w:pPr>
            <w:r w:rsidRPr="002550F4">
              <w:rPr>
                <w:rFonts w:ascii="Times New Roman" w:hAnsi="Times New Roman"/>
                <w:sz w:val="26"/>
                <w:szCs w:val="26"/>
              </w:rPr>
              <w:t>6.400.000</w:t>
            </w:r>
          </w:p>
        </w:tc>
      </w:tr>
      <w:tr w:rsidR="002550F4" w:rsidRPr="002550F4" w14:paraId="1DEEE5AB" w14:textId="40179E9D" w:rsidTr="00343905">
        <w:trPr>
          <w:trHeight w:val="549"/>
        </w:trPr>
        <w:tc>
          <w:tcPr>
            <w:tcW w:w="606" w:type="dxa"/>
            <w:vAlign w:val="center"/>
          </w:tcPr>
          <w:p w14:paraId="7B44200E" w14:textId="2D27166B" w:rsidR="002550F4" w:rsidRPr="004A14B4" w:rsidRDefault="008A7DFA" w:rsidP="00343905">
            <w:pPr>
              <w:tabs>
                <w:tab w:val="left" w:pos="1808"/>
              </w:tabs>
              <w:spacing w:before="80" w:after="80"/>
              <w:jc w:val="center"/>
              <w:rPr>
                <w:rFonts w:ascii="Times New Roman" w:hAnsi="Times New Roman"/>
                <w:bCs/>
                <w:sz w:val="26"/>
                <w:szCs w:val="26"/>
              </w:rPr>
            </w:pPr>
            <w:r w:rsidRPr="004A14B4">
              <w:rPr>
                <w:rFonts w:ascii="Times New Roman" w:hAnsi="Times New Roman"/>
                <w:bCs/>
                <w:sz w:val="26"/>
                <w:szCs w:val="26"/>
              </w:rPr>
              <w:t>2</w:t>
            </w:r>
          </w:p>
        </w:tc>
        <w:tc>
          <w:tcPr>
            <w:tcW w:w="9034" w:type="dxa"/>
            <w:gridSpan w:val="2"/>
            <w:vAlign w:val="center"/>
          </w:tcPr>
          <w:p w14:paraId="7F8EA222" w14:textId="77777777" w:rsidR="002550F4" w:rsidRPr="004A14B4" w:rsidRDefault="002550F4" w:rsidP="00343905">
            <w:pPr>
              <w:tabs>
                <w:tab w:val="left" w:pos="1808"/>
              </w:tabs>
              <w:spacing w:before="80" w:after="80"/>
              <w:jc w:val="both"/>
              <w:rPr>
                <w:rFonts w:ascii="Times New Roman" w:hAnsi="Times New Roman"/>
                <w:sz w:val="26"/>
                <w:szCs w:val="26"/>
              </w:rPr>
            </w:pPr>
            <w:r w:rsidRPr="004A14B4">
              <w:rPr>
                <w:rFonts w:ascii="Times New Roman" w:hAnsi="Times New Roman"/>
                <w:sz w:val="26"/>
                <w:szCs w:val="26"/>
              </w:rPr>
              <w:t>Phí thẩm định đề án khai thác, sử dụng nước mặt</w:t>
            </w:r>
            <w:r w:rsidRPr="004A14B4">
              <w:rPr>
                <w:rFonts w:ascii="Times New Roman" w:hAnsi="Times New Roman"/>
                <w:bCs/>
                <w:sz w:val="26"/>
                <w:szCs w:val="26"/>
                <w:lang w:val="en"/>
              </w:rPr>
              <w:t xml:space="preserve">, </w:t>
            </w:r>
            <w:r w:rsidRPr="004A14B4">
              <w:rPr>
                <w:rFonts w:ascii="Times New Roman" w:hAnsi="Times New Roman"/>
                <w:bCs/>
                <w:sz w:val="26"/>
                <w:szCs w:val="26"/>
                <w:lang w:val="vi-VN"/>
              </w:rPr>
              <w:t>nướ</w:t>
            </w:r>
            <w:r w:rsidRPr="004A14B4">
              <w:rPr>
                <w:rFonts w:ascii="Times New Roman" w:hAnsi="Times New Roman"/>
                <w:bCs/>
                <w:sz w:val="26"/>
                <w:szCs w:val="26"/>
                <w:lang w:val="en"/>
              </w:rPr>
              <w:t>c bi</w:t>
            </w:r>
            <w:r w:rsidRPr="004A14B4">
              <w:rPr>
                <w:rFonts w:ascii="Times New Roman" w:hAnsi="Times New Roman"/>
                <w:bCs/>
                <w:sz w:val="26"/>
                <w:szCs w:val="26"/>
                <w:lang w:val="vi-VN"/>
              </w:rPr>
              <w:t>ể</w:t>
            </w:r>
            <w:r w:rsidRPr="004A14B4">
              <w:rPr>
                <w:rFonts w:ascii="Times New Roman" w:hAnsi="Times New Roman"/>
                <w:bCs/>
                <w:sz w:val="26"/>
                <w:szCs w:val="26"/>
                <w:lang w:val="en"/>
              </w:rPr>
              <w:t>n </w:t>
            </w:r>
          </w:p>
        </w:tc>
      </w:tr>
      <w:tr w:rsidR="002550F4" w:rsidRPr="002550F4" w14:paraId="36AF81B5" w14:textId="77777777" w:rsidTr="00BA1940">
        <w:tc>
          <w:tcPr>
            <w:tcW w:w="606" w:type="dxa"/>
            <w:vAlign w:val="center"/>
          </w:tcPr>
          <w:p w14:paraId="70ED9993" w14:textId="29D34B0A" w:rsidR="002550F4" w:rsidRPr="002550F4" w:rsidRDefault="002550F4" w:rsidP="00343905">
            <w:pPr>
              <w:tabs>
                <w:tab w:val="left" w:pos="1808"/>
              </w:tabs>
              <w:spacing w:before="80" w:after="80"/>
              <w:jc w:val="center"/>
              <w:rPr>
                <w:rFonts w:ascii="Times New Roman" w:hAnsi="Times New Roman"/>
                <w:sz w:val="26"/>
                <w:szCs w:val="26"/>
              </w:rPr>
            </w:pPr>
            <w:r w:rsidRPr="002550F4">
              <w:rPr>
                <w:rFonts w:ascii="Times New Roman" w:hAnsi="Times New Roman"/>
                <w:sz w:val="26"/>
                <w:szCs w:val="26"/>
              </w:rPr>
              <w:t>a</w:t>
            </w:r>
          </w:p>
        </w:tc>
        <w:tc>
          <w:tcPr>
            <w:tcW w:w="7475" w:type="dxa"/>
            <w:vAlign w:val="center"/>
          </w:tcPr>
          <w:p w14:paraId="66298F0A" w14:textId="77777777" w:rsidR="002550F4" w:rsidRPr="002550F4" w:rsidRDefault="002550F4" w:rsidP="00343905">
            <w:pPr>
              <w:tabs>
                <w:tab w:val="left" w:pos="1808"/>
              </w:tabs>
              <w:spacing w:before="80" w:after="80"/>
              <w:jc w:val="both"/>
              <w:rPr>
                <w:rFonts w:ascii="Times New Roman" w:hAnsi="Times New Roman"/>
                <w:iCs/>
                <w:sz w:val="26"/>
                <w:szCs w:val="26"/>
              </w:rPr>
            </w:pPr>
            <w:r w:rsidRPr="002550F4">
              <w:rPr>
                <w:rFonts w:ascii="Times New Roman" w:hAnsi="Times New Roman"/>
                <w:iCs/>
                <w:sz w:val="26"/>
                <w:szCs w:val="26"/>
              </w:rPr>
              <w:t>Đề án khai thác, sử dụng nước mặt</w:t>
            </w:r>
            <w:r w:rsidRPr="002550F4">
              <w:rPr>
                <w:rFonts w:ascii="Times New Roman" w:hAnsi="Times New Roman"/>
                <w:iCs/>
                <w:sz w:val="26"/>
                <w:szCs w:val="26"/>
                <w:lang w:val="vi-VN"/>
              </w:rPr>
              <w:t xml:space="preserve">: </w:t>
            </w:r>
            <w:r w:rsidRPr="002550F4">
              <w:rPr>
                <w:rFonts w:ascii="Times New Roman" w:hAnsi="Times New Roman"/>
                <w:iCs/>
                <w:sz w:val="26"/>
                <w:szCs w:val="26"/>
              </w:rPr>
              <w:t>Hồ chứa, đập dâng thủy lợi khai thác nước mặt cho sản xuất nông nghiệp, nuôi trồng thủy sản có quy mô khai thác lớn hơn 0,5 m</w:t>
            </w:r>
            <w:r w:rsidRPr="002550F4">
              <w:rPr>
                <w:rFonts w:ascii="Times New Roman" w:hAnsi="Times New Roman"/>
                <w:iCs/>
                <w:sz w:val="26"/>
                <w:szCs w:val="26"/>
                <w:vertAlign w:val="superscript"/>
              </w:rPr>
              <w:t>3</w:t>
            </w:r>
            <w:r w:rsidRPr="002550F4">
              <w:rPr>
                <w:rFonts w:ascii="Times New Roman" w:hAnsi="Times New Roman"/>
                <w:iCs/>
                <w:sz w:val="26"/>
                <w:szCs w:val="26"/>
              </w:rPr>
              <w:t>/s đến dưới 1 m</w:t>
            </w:r>
            <w:r w:rsidRPr="002550F4">
              <w:rPr>
                <w:rFonts w:ascii="Times New Roman" w:hAnsi="Times New Roman"/>
                <w:iCs/>
                <w:sz w:val="26"/>
                <w:szCs w:val="26"/>
                <w:vertAlign w:val="superscript"/>
              </w:rPr>
              <w:t>3</w:t>
            </w:r>
            <w:r w:rsidRPr="002550F4">
              <w:rPr>
                <w:rFonts w:ascii="Times New Roman" w:hAnsi="Times New Roman"/>
                <w:iCs/>
                <w:sz w:val="26"/>
                <w:szCs w:val="26"/>
              </w:rPr>
              <w:t>/s và có dung tích toàn bộ từ 0,5 triệu m</w:t>
            </w:r>
            <w:r w:rsidRPr="002550F4">
              <w:rPr>
                <w:rFonts w:ascii="Times New Roman" w:hAnsi="Times New Roman"/>
                <w:iCs/>
                <w:sz w:val="26"/>
                <w:szCs w:val="26"/>
                <w:vertAlign w:val="superscript"/>
              </w:rPr>
              <w:t>3</w:t>
            </w:r>
            <w:r w:rsidRPr="002550F4">
              <w:rPr>
                <w:rFonts w:ascii="Times New Roman" w:hAnsi="Times New Roman"/>
                <w:iCs/>
                <w:sz w:val="26"/>
                <w:szCs w:val="26"/>
              </w:rPr>
              <w:t xml:space="preserve"> đến dưới 1 triệu m</w:t>
            </w:r>
            <w:r w:rsidRPr="002550F4">
              <w:rPr>
                <w:rFonts w:ascii="Times New Roman" w:hAnsi="Times New Roman"/>
                <w:iCs/>
                <w:sz w:val="26"/>
                <w:szCs w:val="26"/>
                <w:vertAlign w:val="superscript"/>
              </w:rPr>
              <w:t>3</w:t>
            </w:r>
            <w:r w:rsidRPr="002550F4">
              <w:rPr>
                <w:rFonts w:ascii="Times New Roman" w:hAnsi="Times New Roman"/>
                <w:iCs/>
                <w:sz w:val="26"/>
                <w:szCs w:val="26"/>
              </w:rPr>
              <w:t xml:space="preserve">; </w:t>
            </w:r>
            <w:r w:rsidRPr="002550F4">
              <w:rPr>
                <w:rFonts w:ascii="Times New Roman" w:hAnsi="Times New Roman"/>
                <w:iCs/>
                <w:sz w:val="26"/>
                <w:szCs w:val="26"/>
                <w:shd w:val="clear" w:color="auto" w:fill="FFFFFF"/>
              </w:rPr>
              <w:t xml:space="preserve">Công trình khai thác nước mặt khác hồ chứa, đập dâng thủy lợi hoặc cụm công trình cống, trạm bơm khai thác nước mặt trong hệ thống công trình thủy lợi </w:t>
            </w:r>
            <w:r w:rsidRPr="002550F4">
              <w:rPr>
                <w:rFonts w:ascii="Times New Roman" w:hAnsi="Times New Roman"/>
                <w:i/>
                <w:sz w:val="26"/>
                <w:szCs w:val="26"/>
                <w:shd w:val="clear" w:color="auto" w:fill="FFFFFF"/>
              </w:rPr>
              <w:t>(không xác định được cụ thể nhu cầu, quy mô khai thác của từng cống, trạm bơm)</w:t>
            </w:r>
            <w:r w:rsidRPr="002550F4">
              <w:rPr>
                <w:rFonts w:ascii="Times New Roman" w:hAnsi="Times New Roman"/>
                <w:iCs/>
                <w:sz w:val="26"/>
                <w:szCs w:val="26"/>
                <w:shd w:val="clear" w:color="auto" w:fill="FFFFFF"/>
              </w:rPr>
              <w:t xml:space="preserve"> để cấp cho sản xuất nông nghiệp, nuôi trồng thủy sản có quy mô hoặc tổng quy mô khai thác nước</w:t>
            </w:r>
            <w:r w:rsidRPr="002550F4">
              <w:rPr>
                <w:rFonts w:ascii="Times New Roman" w:hAnsi="Times New Roman"/>
                <w:iCs/>
                <w:sz w:val="26"/>
                <w:szCs w:val="26"/>
                <w:shd w:val="clear" w:color="auto" w:fill="FFFFFF"/>
                <w:lang w:val="vi-VN"/>
              </w:rPr>
              <w:t xml:space="preserve"> dưới 2 m</w:t>
            </w:r>
            <w:r w:rsidRPr="002550F4">
              <w:rPr>
                <w:rFonts w:ascii="Times New Roman" w:hAnsi="Times New Roman"/>
                <w:iCs/>
                <w:sz w:val="26"/>
                <w:szCs w:val="26"/>
                <w:shd w:val="clear" w:color="auto" w:fill="FFFFFF"/>
                <w:vertAlign w:val="superscript"/>
                <w:lang w:val="vi-VN"/>
              </w:rPr>
              <w:t>3</w:t>
            </w:r>
            <w:r w:rsidRPr="002550F4">
              <w:rPr>
                <w:rFonts w:ascii="Times New Roman" w:hAnsi="Times New Roman"/>
                <w:iCs/>
                <w:sz w:val="26"/>
                <w:szCs w:val="26"/>
                <w:shd w:val="clear" w:color="auto" w:fill="FFFFFF"/>
                <w:lang w:val="vi-VN"/>
              </w:rPr>
              <w:t>/giây</w:t>
            </w:r>
            <w:r w:rsidRPr="002550F4">
              <w:rPr>
                <w:rFonts w:ascii="Times New Roman" w:hAnsi="Times New Roman"/>
                <w:iCs/>
                <w:sz w:val="26"/>
                <w:szCs w:val="26"/>
                <w:lang w:val="vi-VN"/>
              </w:rPr>
              <w:t xml:space="preserve"> hoặc </w:t>
            </w:r>
            <w:r w:rsidRPr="002550F4">
              <w:rPr>
                <w:rFonts w:ascii="Times New Roman" w:hAnsi="Times New Roman"/>
                <w:iCs/>
                <w:sz w:val="26"/>
                <w:szCs w:val="26"/>
              </w:rPr>
              <w:t>cho các mục đích khác với lưu lượng lớn</w:t>
            </w:r>
            <w:r w:rsidRPr="002550F4">
              <w:rPr>
                <w:rFonts w:ascii="Times New Roman" w:hAnsi="Times New Roman"/>
                <w:iCs/>
                <w:sz w:val="26"/>
                <w:szCs w:val="26"/>
                <w:lang w:val="vi-VN"/>
              </w:rPr>
              <w:t xml:space="preserve"> hơn</w:t>
            </w:r>
            <w:r w:rsidRPr="002550F4">
              <w:rPr>
                <w:rFonts w:ascii="Times New Roman" w:hAnsi="Times New Roman"/>
                <w:iCs/>
                <w:sz w:val="26"/>
                <w:szCs w:val="26"/>
              </w:rPr>
              <w:t xml:space="preserve"> 100 m</w:t>
            </w:r>
            <w:r w:rsidRPr="002550F4">
              <w:rPr>
                <w:rFonts w:ascii="Times New Roman" w:hAnsi="Times New Roman"/>
                <w:iCs/>
                <w:sz w:val="26"/>
                <w:szCs w:val="26"/>
                <w:vertAlign w:val="superscript"/>
              </w:rPr>
              <w:t>3</w:t>
            </w:r>
            <w:r w:rsidRPr="002550F4">
              <w:rPr>
                <w:rFonts w:ascii="Times New Roman" w:hAnsi="Times New Roman"/>
                <w:iCs/>
                <w:sz w:val="26"/>
                <w:szCs w:val="26"/>
              </w:rPr>
              <w:t>/ngày</w:t>
            </w:r>
            <w:r w:rsidRPr="002550F4">
              <w:rPr>
                <w:rFonts w:ascii="Times New Roman" w:hAnsi="Times New Roman"/>
                <w:iCs/>
                <w:sz w:val="26"/>
                <w:szCs w:val="26"/>
                <w:lang w:val="vi-VN"/>
              </w:rPr>
              <w:t xml:space="preserve"> </w:t>
            </w:r>
            <w:r w:rsidRPr="002550F4">
              <w:rPr>
                <w:rFonts w:ascii="Times New Roman" w:hAnsi="Times New Roman"/>
                <w:iCs/>
                <w:sz w:val="26"/>
                <w:szCs w:val="26"/>
              </w:rPr>
              <w:t>đêm đến dưới 500 m</w:t>
            </w:r>
            <w:r w:rsidRPr="002550F4">
              <w:rPr>
                <w:rFonts w:ascii="Times New Roman" w:hAnsi="Times New Roman"/>
                <w:iCs/>
                <w:sz w:val="26"/>
                <w:szCs w:val="26"/>
                <w:vertAlign w:val="superscript"/>
              </w:rPr>
              <w:t>3</w:t>
            </w:r>
            <w:r w:rsidRPr="002550F4">
              <w:rPr>
                <w:rFonts w:ascii="Times New Roman" w:hAnsi="Times New Roman"/>
                <w:iCs/>
                <w:sz w:val="26"/>
                <w:szCs w:val="26"/>
              </w:rPr>
              <w:t xml:space="preserve">/ngày đêm; </w:t>
            </w:r>
            <w:r w:rsidRPr="002550F4">
              <w:rPr>
                <w:rFonts w:ascii="Times New Roman" w:hAnsi="Times New Roman"/>
                <w:iCs/>
                <w:sz w:val="26"/>
                <w:szCs w:val="26"/>
                <w:shd w:val="clear" w:color="auto" w:fill="FFFFFF"/>
                <w:lang w:val="vi-VN"/>
              </w:rPr>
              <w:t xml:space="preserve">Công trình </w:t>
            </w:r>
            <w:r w:rsidRPr="002550F4">
              <w:rPr>
                <w:rFonts w:ascii="Times New Roman" w:hAnsi="Times New Roman"/>
                <w:iCs/>
                <w:sz w:val="26"/>
                <w:szCs w:val="26"/>
                <w:lang w:val="vi-VN"/>
              </w:rPr>
              <w:t xml:space="preserve">khai thác nước biển </w:t>
            </w:r>
            <w:r w:rsidRPr="002550F4">
              <w:rPr>
                <w:rFonts w:ascii="Times New Roman" w:hAnsi="Times New Roman"/>
                <w:iCs/>
                <w:sz w:val="26"/>
                <w:szCs w:val="26"/>
              </w:rPr>
              <w:t>phục vụ các hoạt động sản xuất, kinh doanh, dịch vụ, nuôi trồng thủy sản trên đảo, đất liền có quy mô khai thác</w:t>
            </w:r>
            <w:r w:rsidRPr="002550F4">
              <w:rPr>
                <w:rFonts w:ascii="Times New Roman" w:hAnsi="Times New Roman"/>
                <w:iCs/>
                <w:sz w:val="26"/>
                <w:szCs w:val="26"/>
                <w:lang w:val="vi-VN"/>
              </w:rPr>
              <w:t xml:space="preserve"> lớn hơn 100.000 m</w:t>
            </w:r>
            <w:r w:rsidRPr="002550F4">
              <w:rPr>
                <w:rFonts w:ascii="Times New Roman" w:hAnsi="Times New Roman"/>
                <w:iCs/>
                <w:sz w:val="26"/>
                <w:szCs w:val="26"/>
                <w:vertAlign w:val="superscript"/>
                <w:lang w:val="vi-VN"/>
              </w:rPr>
              <w:t>3</w:t>
            </w:r>
            <w:r w:rsidRPr="002550F4">
              <w:rPr>
                <w:rFonts w:ascii="Times New Roman" w:hAnsi="Times New Roman"/>
                <w:iCs/>
                <w:sz w:val="26"/>
                <w:szCs w:val="26"/>
                <w:lang w:val="vi-VN"/>
              </w:rPr>
              <w:t>/ngày đêm đến dưới 250.000 m</w:t>
            </w:r>
            <w:r w:rsidRPr="002550F4">
              <w:rPr>
                <w:rFonts w:ascii="Times New Roman" w:hAnsi="Times New Roman"/>
                <w:iCs/>
                <w:sz w:val="26"/>
                <w:szCs w:val="26"/>
                <w:vertAlign w:val="superscript"/>
                <w:lang w:val="vi-VN"/>
              </w:rPr>
              <w:t>3</w:t>
            </w:r>
            <w:r w:rsidRPr="002550F4">
              <w:rPr>
                <w:rFonts w:ascii="Times New Roman" w:hAnsi="Times New Roman"/>
                <w:iCs/>
                <w:sz w:val="26"/>
                <w:szCs w:val="26"/>
                <w:lang w:val="vi-VN"/>
              </w:rPr>
              <w:t>/ngày đêm</w:t>
            </w:r>
          </w:p>
        </w:tc>
        <w:tc>
          <w:tcPr>
            <w:tcW w:w="1559" w:type="dxa"/>
            <w:vAlign w:val="center"/>
          </w:tcPr>
          <w:p w14:paraId="63616F89" w14:textId="2FD375D9" w:rsidR="002550F4" w:rsidRPr="002550F4" w:rsidRDefault="00CE505C" w:rsidP="00343905">
            <w:pPr>
              <w:tabs>
                <w:tab w:val="left" w:pos="1808"/>
              </w:tabs>
              <w:spacing w:before="80" w:after="80"/>
              <w:jc w:val="center"/>
              <w:rPr>
                <w:rFonts w:ascii="Times New Roman" w:hAnsi="Times New Roman"/>
                <w:sz w:val="26"/>
                <w:szCs w:val="26"/>
              </w:rPr>
            </w:pPr>
            <w:r>
              <w:rPr>
                <w:rFonts w:ascii="Times New Roman" w:hAnsi="Times New Roman"/>
                <w:sz w:val="26"/>
                <w:szCs w:val="26"/>
              </w:rPr>
              <w:t>1.5</w:t>
            </w:r>
            <w:r w:rsidR="002550F4" w:rsidRPr="002550F4">
              <w:rPr>
                <w:rFonts w:ascii="Times New Roman" w:hAnsi="Times New Roman"/>
                <w:sz w:val="26"/>
                <w:szCs w:val="26"/>
              </w:rPr>
              <w:t>00.000</w:t>
            </w:r>
          </w:p>
        </w:tc>
      </w:tr>
      <w:tr w:rsidR="002550F4" w:rsidRPr="002550F4" w14:paraId="5DACEA58" w14:textId="77777777" w:rsidTr="00BA1940">
        <w:tc>
          <w:tcPr>
            <w:tcW w:w="606" w:type="dxa"/>
            <w:vAlign w:val="center"/>
          </w:tcPr>
          <w:p w14:paraId="060FE0DD" w14:textId="29F2843E" w:rsidR="002550F4" w:rsidRPr="002550F4" w:rsidRDefault="002550F4" w:rsidP="00343905">
            <w:pPr>
              <w:tabs>
                <w:tab w:val="left" w:pos="1808"/>
              </w:tabs>
              <w:spacing w:before="80" w:after="80"/>
              <w:jc w:val="center"/>
              <w:rPr>
                <w:rFonts w:ascii="Times New Roman" w:hAnsi="Times New Roman"/>
                <w:sz w:val="26"/>
                <w:szCs w:val="26"/>
              </w:rPr>
            </w:pPr>
            <w:r w:rsidRPr="002550F4">
              <w:rPr>
                <w:rFonts w:ascii="Times New Roman" w:hAnsi="Times New Roman"/>
                <w:sz w:val="26"/>
                <w:szCs w:val="26"/>
              </w:rPr>
              <w:t>b</w:t>
            </w:r>
          </w:p>
        </w:tc>
        <w:tc>
          <w:tcPr>
            <w:tcW w:w="7475" w:type="dxa"/>
            <w:vAlign w:val="center"/>
          </w:tcPr>
          <w:p w14:paraId="2A32252D" w14:textId="77777777" w:rsidR="002550F4" w:rsidRPr="002550F4" w:rsidRDefault="002550F4" w:rsidP="00343905">
            <w:pPr>
              <w:tabs>
                <w:tab w:val="left" w:pos="1808"/>
              </w:tabs>
              <w:spacing w:before="80" w:after="80"/>
              <w:jc w:val="both"/>
              <w:rPr>
                <w:rFonts w:ascii="Times New Roman" w:hAnsi="Times New Roman"/>
                <w:iCs/>
                <w:sz w:val="26"/>
                <w:szCs w:val="26"/>
              </w:rPr>
            </w:pPr>
            <w:r w:rsidRPr="002550F4">
              <w:rPr>
                <w:rFonts w:ascii="Times New Roman" w:hAnsi="Times New Roman"/>
                <w:iCs/>
                <w:sz w:val="26"/>
                <w:szCs w:val="26"/>
              </w:rPr>
              <w:t>Đề án khai thác, sử dụng nước mặt</w:t>
            </w:r>
            <w:r w:rsidRPr="002550F4">
              <w:rPr>
                <w:rFonts w:ascii="Times New Roman" w:hAnsi="Times New Roman"/>
                <w:iCs/>
                <w:sz w:val="26"/>
                <w:szCs w:val="26"/>
                <w:lang w:val="vi-VN"/>
              </w:rPr>
              <w:t xml:space="preserve">: </w:t>
            </w:r>
            <w:r w:rsidRPr="002550F4">
              <w:rPr>
                <w:rFonts w:ascii="Times New Roman" w:hAnsi="Times New Roman"/>
                <w:iCs/>
                <w:sz w:val="26"/>
                <w:szCs w:val="26"/>
              </w:rPr>
              <w:t>Hồ chứa, đập dâng thủy lợi khai thác nước mặt cho sản xuất nông nghiệp, nuôi trồng thủy sản có quy mô khai thác từ 1 m</w:t>
            </w:r>
            <w:r w:rsidRPr="002550F4">
              <w:rPr>
                <w:rFonts w:ascii="Times New Roman" w:hAnsi="Times New Roman"/>
                <w:iCs/>
                <w:sz w:val="26"/>
                <w:szCs w:val="26"/>
                <w:vertAlign w:val="superscript"/>
              </w:rPr>
              <w:t>3</w:t>
            </w:r>
            <w:r w:rsidRPr="002550F4">
              <w:rPr>
                <w:rFonts w:ascii="Times New Roman" w:hAnsi="Times New Roman"/>
                <w:iCs/>
                <w:sz w:val="26"/>
                <w:szCs w:val="26"/>
              </w:rPr>
              <w:t>/s đến dưới 2 m</w:t>
            </w:r>
            <w:r w:rsidRPr="002550F4">
              <w:rPr>
                <w:rFonts w:ascii="Times New Roman" w:hAnsi="Times New Roman"/>
                <w:iCs/>
                <w:sz w:val="26"/>
                <w:szCs w:val="26"/>
                <w:vertAlign w:val="superscript"/>
              </w:rPr>
              <w:t>3</w:t>
            </w:r>
            <w:r w:rsidRPr="002550F4">
              <w:rPr>
                <w:rFonts w:ascii="Times New Roman" w:hAnsi="Times New Roman"/>
                <w:iCs/>
                <w:sz w:val="26"/>
                <w:szCs w:val="26"/>
              </w:rPr>
              <w:t>/s và có dung tích toàn bộ từ 1 triệu m</w:t>
            </w:r>
            <w:r w:rsidRPr="002550F4">
              <w:rPr>
                <w:rFonts w:ascii="Times New Roman" w:hAnsi="Times New Roman"/>
                <w:iCs/>
                <w:sz w:val="26"/>
                <w:szCs w:val="26"/>
                <w:vertAlign w:val="superscript"/>
              </w:rPr>
              <w:t>3</w:t>
            </w:r>
            <w:r w:rsidRPr="002550F4">
              <w:rPr>
                <w:rFonts w:ascii="Times New Roman" w:hAnsi="Times New Roman"/>
                <w:iCs/>
                <w:sz w:val="26"/>
                <w:szCs w:val="26"/>
              </w:rPr>
              <w:t xml:space="preserve"> đến dưới 3 triệu m</w:t>
            </w:r>
            <w:r w:rsidRPr="002550F4">
              <w:rPr>
                <w:rFonts w:ascii="Times New Roman" w:hAnsi="Times New Roman"/>
                <w:iCs/>
                <w:sz w:val="26"/>
                <w:szCs w:val="26"/>
                <w:vertAlign w:val="superscript"/>
              </w:rPr>
              <w:t>3</w:t>
            </w:r>
            <w:r w:rsidRPr="002550F4">
              <w:rPr>
                <w:rFonts w:ascii="Times New Roman" w:hAnsi="Times New Roman"/>
                <w:iCs/>
                <w:sz w:val="26"/>
                <w:szCs w:val="26"/>
              </w:rPr>
              <w:t xml:space="preserve">; </w:t>
            </w:r>
            <w:r w:rsidRPr="002550F4">
              <w:rPr>
                <w:rFonts w:ascii="Times New Roman" w:hAnsi="Times New Roman"/>
                <w:iCs/>
                <w:sz w:val="26"/>
                <w:szCs w:val="26"/>
                <w:shd w:val="clear" w:color="auto" w:fill="FFFFFF"/>
              </w:rPr>
              <w:t xml:space="preserve">Công trình khai thác nước mặt khác hồ chứa, đập dâng thủy lợi hoặc cụm công trình cống, trạm bơm khai thác nước mặt trong hệ thống công trình thủy lợi </w:t>
            </w:r>
            <w:r w:rsidRPr="002550F4">
              <w:rPr>
                <w:rFonts w:ascii="Times New Roman" w:hAnsi="Times New Roman"/>
                <w:i/>
                <w:sz w:val="26"/>
                <w:szCs w:val="26"/>
                <w:shd w:val="clear" w:color="auto" w:fill="FFFFFF"/>
              </w:rPr>
              <w:t>(không xác định được cụ thể nhu cầu, quy mô khai thác của từng cống, trạm bơm)</w:t>
            </w:r>
            <w:r w:rsidRPr="002550F4">
              <w:rPr>
                <w:rFonts w:ascii="Times New Roman" w:hAnsi="Times New Roman"/>
                <w:iCs/>
                <w:sz w:val="26"/>
                <w:szCs w:val="26"/>
                <w:shd w:val="clear" w:color="auto" w:fill="FFFFFF"/>
              </w:rPr>
              <w:t xml:space="preserve"> để cấp cho sản xuất nông nghiệp, nuôi trồng thủy sản có quy mô hoặc tổng quy mô khai thác nước</w:t>
            </w:r>
            <w:r w:rsidRPr="002550F4">
              <w:rPr>
                <w:rFonts w:ascii="Times New Roman" w:hAnsi="Times New Roman"/>
                <w:iCs/>
                <w:sz w:val="26"/>
                <w:szCs w:val="26"/>
                <w:shd w:val="clear" w:color="auto" w:fill="FFFFFF"/>
                <w:lang w:val="vi-VN"/>
              </w:rPr>
              <w:t xml:space="preserve"> </w:t>
            </w:r>
            <w:r w:rsidRPr="002550F4">
              <w:rPr>
                <w:rFonts w:ascii="Times New Roman" w:hAnsi="Times New Roman"/>
                <w:iCs/>
                <w:sz w:val="26"/>
                <w:szCs w:val="26"/>
                <w:shd w:val="clear" w:color="auto" w:fill="FFFFFF"/>
              </w:rPr>
              <w:t>từ</w:t>
            </w:r>
            <w:r w:rsidRPr="002550F4">
              <w:rPr>
                <w:rFonts w:ascii="Times New Roman" w:hAnsi="Times New Roman"/>
                <w:iCs/>
                <w:sz w:val="26"/>
                <w:szCs w:val="26"/>
                <w:shd w:val="clear" w:color="auto" w:fill="FFFFFF"/>
                <w:lang w:val="vi-VN"/>
              </w:rPr>
              <w:t xml:space="preserve"> 2 m</w:t>
            </w:r>
            <w:r w:rsidRPr="002550F4">
              <w:rPr>
                <w:rFonts w:ascii="Times New Roman" w:hAnsi="Times New Roman"/>
                <w:iCs/>
                <w:sz w:val="26"/>
                <w:szCs w:val="26"/>
                <w:shd w:val="clear" w:color="auto" w:fill="FFFFFF"/>
                <w:vertAlign w:val="superscript"/>
                <w:lang w:val="vi-VN"/>
              </w:rPr>
              <w:t>3</w:t>
            </w:r>
            <w:r w:rsidRPr="002550F4">
              <w:rPr>
                <w:rFonts w:ascii="Times New Roman" w:hAnsi="Times New Roman"/>
                <w:iCs/>
                <w:sz w:val="26"/>
                <w:szCs w:val="26"/>
                <w:shd w:val="clear" w:color="auto" w:fill="FFFFFF"/>
                <w:lang w:val="vi-VN"/>
              </w:rPr>
              <w:t>/giây</w:t>
            </w:r>
            <w:r w:rsidRPr="002550F4">
              <w:rPr>
                <w:rFonts w:ascii="Times New Roman" w:hAnsi="Times New Roman"/>
                <w:iCs/>
                <w:sz w:val="26"/>
                <w:szCs w:val="26"/>
                <w:shd w:val="clear" w:color="auto" w:fill="FFFFFF"/>
              </w:rPr>
              <w:t xml:space="preserve"> đến dưới 5</w:t>
            </w:r>
            <w:r w:rsidRPr="002550F4">
              <w:rPr>
                <w:rFonts w:ascii="Times New Roman" w:hAnsi="Times New Roman"/>
                <w:iCs/>
                <w:sz w:val="26"/>
                <w:szCs w:val="26"/>
                <w:shd w:val="clear" w:color="auto" w:fill="FFFFFF"/>
                <w:lang w:val="vi-VN"/>
              </w:rPr>
              <w:t xml:space="preserve"> m</w:t>
            </w:r>
            <w:r w:rsidRPr="002550F4">
              <w:rPr>
                <w:rFonts w:ascii="Times New Roman" w:hAnsi="Times New Roman"/>
                <w:iCs/>
                <w:sz w:val="26"/>
                <w:szCs w:val="26"/>
                <w:shd w:val="clear" w:color="auto" w:fill="FFFFFF"/>
                <w:vertAlign w:val="superscript"/>
                <w:lang w:val="vi-VN"/>
              </w:rPr>
              <w:t>3</w:t>
            </w:r>
            <w:r w:rsidRPr="002550F4">
              <w:rPr>
                <w:rFonts w:ascii="Times New Roman" w:hAnsi="Times New Roman"/>
                <w:iCs/>
                <w:sz w:val="26"/>
                <w:szCs w:val="26"/>
                <w:shd w:val="clear" w:color="auto" w:fill="FFFFFF"/>
                <w:lang w:val="vi-VN"/>
              </w:rPr>
              <w:t>/giây</w:t>
            </w:r>
            <w:r w:rsidRPr="002550F4">
              <w:rPr>
                <w:rFonts w:ascii="Times New Roman" w:hAnsi="Times New Roman"/>
                <w:iCs/>
                <w:sz w:val="26"/>
                <w:szCs w:val="26"/>
                <w:lang w:val="vi-VN"/>
              </w:rPr>
              <w:t xml:space="preserve"> hoặc </w:t>
            </w:r>
            <w:r w:rsidRPr="002550F4">
              <w:rPr>
                <w:rFonts w:ascii="Times New Roman" w:hAnsi="Times New Roman"/>
                <w:iCs/>
                <w:sz w:val="26"/>
                <w:szCs w:val="26"/>
              </w:rPr>
              <w:t>cho các mục đích khác với lưu lượng từ 500 m</w:t>
            </w:r>
            <w:r w:rsidRPr="002550F4">
              <w:rPr>
                <w:rFonts w:ascii="Times New Roman" w:hAnsi="Times New Roman"/>
                <w:iCs/>
                <w:sz w:val="26"/>
                <w:szCs w:val="26"/>
                <w:vertAlign w:val="superscript"/>
              </w:rPr>
              <w:t>3</w:t>
            </w:r>
            <w:r w:rsidRPr="002550F4">
              <w:rPr>
                <w:rFonts w:ascii="Times New Roman" w:hAnsi="Times New Roman"/>
                <w:iCs/>
                <w:sz w:val="26"/>
                <w:szCs w:val="26"/>
              </w:rPr>
              <w:t>/ngày</w:t>
            </w:r>
            <w:r w:rsidRPr="002550F4">
              <w:rPr>
                <w:rFonts w:ascii="Times New Roman" w:hAnsi="Times New Roman"/>
                <w:iCs/>
                <w:sz w:val="26"/>
                <w:szCs w:val="26"/>
                <w:lang w:val="vi-VN"/>
              </w:rPr>
              <w:t xml:space="preserve"> </w:t>
            </w:r>
            <w:r w:rsidRPr="002550F4">
              <w:rPr>
                <w:rFonts w:ascii="Times New Roman" w:hAnsi="Times New Roman"/>
                <w:iCs/>
                <w:sz w:val="26"/>
                <w:szCs w:val="26"/>
              </w:rPr>
              <w:t>đêm đến dưới 5.000 m</w:t>
            </w:r>
            <w:r w:rsidRPr="002550F4">
              <w:rPr>
                <w:rFonts w:ascii="Times New Roman" w:hAnsi="Times New Roman"/>
                <w:iCs/>
                <w:sz w:val="26"/>
                <w:szCs w:val="26"/>
                <w:vertAlign w:val="superscript"/>
              </w:rPr>
              <w:t>3</w:t>
            </w:r>
            <w:r w:rsidRPr="002550F4">
              <w:rPr>
                <w:rFonts w:ascii="Times New Roman" w:hAnsi="Times New Roman"/>
                <w:iCs/>
                <w:sz w:val="26"/>
                <w:szCs w:val="26"/>
              </w:rPr>
              <w:t xml:space="preserve">/ngày đêm; </w:t>
            </w:r>
            <w:r w:rsidRPr="002550F4">
              <w:rPr>
                <w:rFonts w:ascii="Times New Roman" w:hAnsi="Times New Roman"/>
                <w:iCs/>
                <w:sz w:val="26"/>
                <w:szCs w:val="26"/>
                <w:lang w:val="vi-VN"/>
              </w:rPr>
              <w:t>C</w:t>
            </w:r>
            <w:r w:rsidRPr="002550F4">
              <w:rPr>
                <w:rFonts w:ascii="Times New Roman" w:hAnsi="Times New Roman"/>
                <w:iCs/>
                <w:sz w:val="26"/>
                <w:szCs w:val="26"/>
              </w:rPr>
              <w:t xml:space="preserve">ông trình ngăn sông, suối, kênh, mương rạch với mục đích ngăn mặn, tạo nguồn, chống ngập, tạo cảnh quan </w:t>
            </w:r>
            <w:r w:rsidRPr="002550F4">
              <w:rPr>
                <w:rFonts w:ascii="Times New Roman" w:hAnsi="Times New Roman"/>
                <w:i/>
                <w:sz w:val="26"/>
                <w:szCs w:val="26"/>
              </w:rPr>
              <w:t>(trừ hồ chứa, đập dâng thuỷ lợi, thuỷ điện)</w:t>
            </w:r>
            <w:r w:rsidRPr="002550F4">
              <w:rPr>
                <w:rFonts w:ascii="Times New Roman" w:hAnsi="Times New Roman"/>
                <w:iCs/>
                <w:sz w:val="26"/>
                <w:szCs w:val="26"/>
              </w:rPr>
              <w:t xml:space="preserve"> có tổng chiều dài hạng mục công trình ngăn sông, suối, kênh, mương rạch </w:t>
            </w:r>
            <w:r w:rsidRPr="002550F4">
              <w:rPr>
                <w:rFonts w:ascii="Times New Roman" w:hAnsi="Times New Roman"/>
                <w:iCs/>
                <w:sz w:val="26"/>
                <w:szCs w:val="26"/>
                <w:lang w:val="nl-NL"/>
              </w:rPr>
              <w:t>từ 30m đến dưới 50m</w:t>
            </w:r>
            <w:r w:rsidRPr="002550F4">
              <w:rPr>
                <w:rFonts w:ascii="Times New Roman" w:hAnsi="Times New Roman"/>
                <w:iCs/>
                <w:sz w:val="26"/>
                <w:szCs w:val="26"/>
                <w:lang w:val="vi-VN"/>
              </w:rPr>
              <w:t xml:space="preserve"> </w:t>
            </w:r>
            <w:r w:rsidRPr="002550F4">
              <w:rPr>
                <w:rFonts w:ascii="Times New Roman" w:hAnsi="Times New Roman"/>
                <w:i/>
                <w:sz w:val="26"/>
                <w:szCs w:val="26"/>
                <w:lang w:val="vi-VN"/>
              </w:rPr>
              <w:t>(</w:t>
            </w:r>
            <w:r w:rsidRPr="002550F4">
              <w:rPr>
                <w:rFonts w:ascii="Times New Roman" w:hAnsi="Times New Roman"/>
                <w:i/>
                <w:sz w:val="26"/>
                <w:szCs w:val="26"/>
              </w:rPr>
              <w:t xml:space="preserve">đối với cống ngăn sông, suối, kênh, mương rạch với mục đích ngăn mặn, tạo nguồn, chống ngập, tạo cảnh quan có tổng chiều rộng thông nước </w:t>
            </w:r>
            <w:r w:rsidRPr="002550F4">
              <w:rPr>
                <w:rFonts w:ascii="Times New Roman" w:hAnsi="Times New Roman"/>
                <w:i/>
                <w:sz w:val="26"/>
                <w:szCs w:val="26"/>
                <w:lang w:val="nl-NL"/>
              </w:rPr>
              <w:t>từ 5m đến dưới 50m</w:t>
            </w:r>
            <w:r w:rsidRPr="002550F4">
              <w:rPr>
                <w:rFonts w:ascii="Times New Roman" w:hAnsi="Times New Roman"/>
                <w:i/>
                <w:sz w:val="26"/>
                <w:szCs w:val="26"/>
                <w:lang w:val="vi-VN"/>
              </w:rPr>
              <w:t>)</w:t>
            </w:r>
            <w:r w:rsidRPr="002550F4">
              <w:rPr>
                <w:rFonts w:ascii="Times New Roman" w:hAnsi="Times New Roman"/>
                <w:iCs/>
                <w:sz w:val="26"/>
                <w:szCs w:val="26"/>
                <w:lang w:val="vi-VN"/>
              </w:rPr>
              <w:t xml:space="preserve">; </w:t>
            </w:r>
            <w:r w:rsidRPr="002550F4">
              <w:rPr>
                <w:rFonts w:ascii="Times New Roman" w:hAnsi="Times New Roman"/>
                <w:iCs/>
                <w:sz w:val="26"/>
                <w:szCs w:val="26"/>
                <w:shd w:val="clear" w:color="auto" w:fill="FFFFFF"/>
                <w:lang w:val="vi-VN"/>
              </w:rPr>
              <w:t xml:space="preserve">Công trình </w:t>
            </w:r>
            <w:r w:rsidRPr="002550F4">
              <w:rPr>
                <w:rFonts w:ascii="Times New Roman" w:hAnsi="Times New Roman"/>
                <w:iCs/>
                <w:sz w:val="26"/>
                <w:szCs w:val="26"/>
                <w:lang w:val="vi-VN"/>
              </w:rPr>
              <w:t xml:space="preserve">khai thác nước biển phục vụ các hoạt động sản xuất, kinh doanh, dịch vụ, nuôi trồng thủy sản trên đảo, đất liền có quy mô khai thác </w:t>
            </w:r>
            <w:r w:rsidRPr="002550F4">
              <w:rPr>
                <w:rFonts w:ascii="Times New Roman" w:hAnsi="Times New Roman"/>
                <w:iCs/>
                <w:sz w:val="26"/>
                <w:szCs w:val="26"/>
              </w:rPr>
              <w:t>từ 250.000 m</w:t>
            </w:r>
            <w:r w:rsidRPr="002550F4">
              <w:rPr>
                <w:rFonts w:ascii="Times New Roman" w:hAnsi="Times New Roman"/>
                <w:iCs/>
                <w:sz w:val="26"/>
                <w:szCs w:val="26"/>
                <w:vertAlign w:val="superscript"/>
              </w:rPr>
              <w:t>3</w:t>
            </w:r>
            <w:r w:rsidRPr="002550F4">
              <w:rPr>
                <w:rFonts w:ascii="Times New Roman" w:hAnsi="Times New Roman"/>
                <w:iCs/>
                <w:sz w:val="26"/>
                <w:szCs w:val="26"/>
              </w:rPr>
              <w:t>/ngày đêm đến dưới 500.000 m</w:t>
            </w:r>
            <w:r w:rsidRPr="002550F4">
              <w:rPr>
                <w:rFonts w:ascii="Times New Roman" w:hAnsi="Times New Roman"/>
                <w:iCs/>
                <w:sz w:val="26"/>
                <w:szCs w:val="26"/>
                <w:vertAlign w:val="superscript"/>
              </w:rPr>
              <w:t>3</w:t>
            </w:r>
            <w:r w:rsidRPr="002550F4">
              <w:rPr>
                <w:rFonts w:ascii="Times New Roman" w:hAnsi="Times New Roman"/>
                <w:iCs/>
                <w:sz w:val="26"/>
                <w:szCs w:val="26"/>
              </w:rPr>
              <w:t>/ngày đêm</w:t>
            </w:r>
            <w:r w:rsidRPr="002550F4">
              <w:rPr>
                <w:rFonts w:ascii="Times New Roman" w:hAnsi="Times New Roman"/>
                <w:iCs/>
                <w:sz w:val="26"/>
                <w:szCs w:val="26"/>
                <w:lang w:val="vi-VN"/>
              </w:rPr>
              <w:t xml:space="preserve">; </w:t>
            </w:r>
            <w:r w:rsidRPr="002550F4">
              <w:rPr>
                <w:rFonts w:ascii="Times New Roman" w:hAnsi="Times New Roman"/>
                <w:iCs/>
                <w:sz w:val="26"/>
                <w:szCs w:val="26"/>
              </w:rPr>
              <w:lastRenderedPageBreak/>
              <w:t>Công trình khai thác nước mặt</w:t>
            </w:r>
            <w:r w:rsidRPr="002550F4">
              <w:rPr>
                <w:rFonts w:ascii="Times New Roman" w:hAnsi="Times New Roman"/>
                <w:iCs/>
                <w:sz w:val="26"/>
                <w:szCs w:val="26"/>
                <w:lang w:val="vi-VN"/>
              </w:rPr>
              <w:t xml:space="preserve"> để phát điện với công suất lắp máy </w:t>
            </w:r>
            <w:r w:rsidRPr="002550F4">
              <w:rPr>
                <w:rFonts w:ascii="Times New Roman" w:hAnsi="Times New Roman"/>
                <w:iCs/>
                <w:sz w:val="26"/>
                <w:szCs w:val="26"/>
              </w:rPr>
              <w:t xml:space="preserve">lớn hơn </w:t>
            </w:r>
            <w:r w:rsidRPr="002550F4">
              <w:rPr>
                <w:rFonts w:ascii="Times New Roman" w:hAnsi="Times New Roman"/>
                <w:iCs/>
                <w:sz w:val="26"/>
                <w:szCs w:val="26"/>
                <w:lang w:val="vi-VN"/>
              </w:rPr>
              <w:t>50</w:t>
            </w:r>
            <w:r w:rsidRPr="002550F4">
              <w:rPr>
                <w:rFonts w:ascii="Times New Roman" w:hAnsi="Times New Roman"/>
                <w:iCs/>
                <w:sz w:val="26"/>
                <w:szCs w:val="26"/>
              </w:rPr>
              <w:t xml:space="preserve"> </w:t>
            </w:r>
            <w:r w:rsidRPr="002550F4">
              <w:rPr>
                <w:rFonts w:ascii="Times New Roman" w:hAnsi="Times New Roman"/>
                <w:iCs/>
                <w:sz w:val="26"/>
                <w:szCs w:val="26"/>
                <w:lang w:val="vi-VN"/>
              </w:rPr>
              <w:t>k</w:t>
            </w:r>
            <w:r w:rsidRPr="002550F4">
              <w:rPr>
                <w:rFonts w:ascii="Times New Roman" w:hAnsi="Times New Roman"/>
                <w:iCs/>
                <w:sz w:val="26"/>
                <w:szCs w:val="26"/>
              </w:rPr>
              <w:t>W</w:t>
            </w:r>
            <w:r w:rsidRPr="002550F4">
              <w:rPr>
                <w:rFonts w:ascii="Times New Roman" w:hAnsi="Times New Roman"/>
                <w:iCs/>
                <w:sz w:val="26"/>
                <w:szCs w:val="26"/>
                <w:lang w:val="vi-VN"/>
              </w:rPr>
              <w:t xml:space="preserve"> đến dưới 5.000</w:t>
            </w:r>
            <w:r w:rsidRPr="002550F4">
              <w:rPr>
                <w:rFonts w:ascii="Times New Roman" w:hAnsi="Times New Roman"/>
                <w:iCs/>
                <w:sz w:val="26"/>
                <w:szCs w:val="26"/>
              </w:rPr>
              <w:t xml:space="preserve"> </w:t>
            </w:r>
            <w:r w:rsidRPr="002550F4">
              <w:rPr>
                <w:rFonts w:ascii="Times New Roman" w:hAnsi="Times New Roman"/>
                <w:iCs/>
                <w:sz w:val="26"/>
                <w:szCs w:val="26"/>
                <w:lang w:val="vi-VN"/>
              </w:rPr>
              <w:t>k</w:t>
            </w:r>
            <w:r w:rsidRPr="002550F4">
              <w:rPr>
                <w:rFonts w:ascii="Times New Roman" w:hAnsi="Times New Roman"/>
                <w:iCs/>
                <w:sz w:val="26"/>
                <w:szCs w:val="26"/>
              </w:rPr>
              <w:t>W</w:t>
            </w:r>
          </w:p>
        </w:tc>
        <w:tc>
          <w:tcPr>
            <w:tcW w:w="1559" w:type="dxa"/>
            <w:vAlign w:val="center"/>
          </w:tcPr>
          <w:p w14:paraId="60C8ED3D" w14:textId="77777777" w:rsidR="002550F4" w:rsidRPr="002550F4" w:rsidRDefault="002550F4" w:rsidP="00343905">
            <w:pPr>
              <w:tabs>
                <w:tab w:val="left" w:pos="1808"/>
              </w:tabs>
              <w:spacing w:before="80" w:after="80"/>
              <w:jc w:val="center"/>
              <w:rPr>
                <w:rFonts w:ascii="Times New Roman" w:hAnsi="Times New Roman"/>
                <w:sz w:val="26"/>
                <w:szCs w:val="26"/>
              </w:rPr>
            </w:pPr>
            <w:r w:rsidRPr="002550F4">
              <w:rPr>
                <w:rFonts w:ascii="Times New Roman" w:hAnsi="Times New Roman"/>
                <w:sz w:val="26"/>
                <w:szCs w:val="26"/>
              </w:rPr>
              <w:lastRenderedPageBreak/>
              <w:t>6.000.000</w:t>
            </w:r>
          </w:p>
        </w:tc>
      </w:tr>
      <w:tr w:rsidR="002550F4" w:rsidRPr="002550F4" w14:paraId="3E6CCA07" w14:textId="77777777" w:rsidTr="00343905">
        <w:trPr>
          <w:trHeight w:val="6661"/>
        </w:trPr>
        <w:tc>
          <w:tcPr>
            <w:tcW w:w="606" w:type="dxa"/>
            <w:vAlign w:val="center"/>
          </w:tcPr>
          <w:p w14:paraId="4DA70DE8" w14:textId="57C80E8C" w:rsidR="002550F4" w:rsidRPr="002550F4" w:rsidRDefault="002550F4" w:rsidP="00343905">
            <w:pPr>
              <w:tabs>
                <w:tab w:val="left" w:pos="1808"/>
              </w:tabs>
              <w:spacing w:before="80" w:after="80"/>
              <w:jc w:val="center"/>
              <w:rPr>
                <w:rFonts w:ascii="Times New Roman" w:hAnsi="Times New Roman"/>
                <w:sz w:val="26"/>
                <w:szCs w:val="26"/>
              </w:rPr>
            </w:pPr>
            <w:r w:rsidRPr="002550F4">
              <w:rPr>
                <w:rFonts w:ascii="Times New Roman" w:hAnsi="Times New Roman"/>
                <w:sz w:val="26"/>
                <w:szCs w:val="26"/>
              </w:rPr>
              <w:t>c</w:t>
            </w:r>
          </w:p>
        </w:tc>
        <w:tc>
          <w:tcPr>
            <w:tcW w:w="7475" w:type="dxa"/>
            <w:vAlign w:val="center"/>
          </w:tcPr>
          <w:p w14:paraId="1CCD5241" w14:textId="77777777" w:rsidR="002550F4" w:rsidRPr="002550F4" w:rsidRDefault="002550F4" w:rsidP="00343905">
            <w:pPr>
              <w:tabs>
                <w:tab w:val="left" w:pos="1808"/>
              </w:tabs>
              <w:spacing w:before="80" w:after="80"/>
              <w:jc w:val="both"/>
              <w:rPr>
                <w:rFonts w:ascii="Times New Roman" w:hAnsi="Times New Roman"/>
                <w:iCs/>
                <w:sz w:val="26"/>
                <w:szCs w:val="26"/>
              </w:rPr>
            </w:pPr>
            <w:r w:rsidRPr="002550F4">
              <w:rPr>
                <w:rFonts w:ascii="Times New Roman" w:hAnsi="Times New Roman"/>
                <w:iCs/>
                <w:sz w:val="26"/>
                <w:szCs w:val="26"/>
              </w:rPr>
              <w:t>Đề án khai thác, sử dụng nước mặt</w:t>
            </w:r>
            <w:r w:rsidRPr="002550F4">
              <w:rPr>
                <w:rFonts w:ascii="Times New Roman" w:hAnsi="Times New Roman"/>
                <w:iCs/>
                <w:sz w:val="26"/>
                <w:szCs w:val="26"/>
                <w:lang w:val="vi-VN"/>
              </w:rPr>
              <w:t xml:space="preserve">: </w:t>
            </w:r>
            <w:r w:rsidRPr="002550F4">
              <w:rPr>
                <w:rFonts w:ascii="Times New Roman" w:hAnsi="Times New Roman"/>
                <w:iCs/>
                <w:sz w:val="26"/>
                <w:szCs w:val="26"/>
              </w:rPr>
              <w:t>Hồ chứa, đập dâng thủy lợi khai thác nước mặt cho sản xuất nông nghiệp, nuôi trồng thủy sản có quy mô khai thác từ 2 m</w:t>
            </w:r>
            <w:r w:rsidRPr="002550F4">
              <w:rPr>
                <w:rFonts w:ascii="Times New Roman" w:hAnsi="Times New Roman"/>
                <w:iCs/>
                <w:sz w:val="26"/>
                <w:szCs w:val="26"/>
                <w:vertAlign w:val="superscript"/>
              </w:rPr>
              <w:t>3</w:t>
            </w:r>
            <w:r w:rsidRPr="002550F4">
              <w:rPr>
                <w:rFonts w:ascii="Times New Roman" w:hAnsi="Times New Roman"/>
                <w:iCs/>
                <w:sz w:val="26"/>
                <w:szCs w:val="26"/>
              </w:rPr>
              <w:t>/s đến dưới 5 m</w:t>
            </w:r>
            <w:r w:rsidRPr="002550F4">
              <w:rPr>
                <w:rFonts w:ascii="Times New Roman" w:hAnsi="Times New Roman"/>
                <w:iCs/>
                <w:sz w:val="26"/>
                <w:szCs w:val="26"/>
                <w:vertAlign w:val="superscript"/>
              </w:rPr>
              <w:t>3</w:t>
            </w:r>
            <w:r w:rsidRPr="002550F4">
              <w:rPr>
                <w:rFonts w:ascii="Times New Roman" w:hAnsi="Times New Roman"/>
                <w:iCs/>
                <w:sz w:val="26"/>
                <w:szCs w:val="26"/>
              </w:rPr>
              <w:t>/s và có dung tích toàn bộ từ 3 triệu m</w:t>
            </w:r>
            <w:r w:rsidRPr="002550F4">
              <w:rPr>
                <w:rFonts w:ascii="Times New Roman" w:hAnsi="Times New Roman"/>
                <w:iCs/>
                <w:sz w:val="26"/>
                <w:szCs w:val="26"/>
                <w:vertAlign w:val="superscript"/>
              </w:rPr>
              <w:t>3</w:t>
            </w:r>
            <w:r w:rsidRPr="002550F4">
              <w:rPr>
                <w:rFonts w:ascii="Times New Roman" w:hAnsi="Times New Roman"/>
                <w:iCs/>
                <w:sz w:val="26"/>
                <w:szCs w:val="26"/>
              </w:rPr>
              <w:t xml:space="preserve"> đến dưới 5 triệu m</w:t>
            </w:r>
            <w:r w:rsidRPr="002550F4">
              <w:rPr>
                <w:rFonts w:ascii="Times New Roman" w:hAnsi="Times New Roman"/>
                <w:iCs/>
                <w:sz w:val="26"/>
                <w:szCs w:val="26"/>
                <w:vertAlign w:val="superscript"/>
              </w:rPr>
              <w:t>3</w:t>
            </w:r>
            <w:r w:rsidRPr="002550F4">
              <w:rPr>
                <w:rFonts w:ascii="Times New Roman" w:hAnsi="Times New Roman"/>
                <w:iCs/>
                <w:sz w:val="26"/>
                <w:szCs w:val="26"/>
              </w:rPr>
              <w:t xml:space="preserve">; </w:t>
            </w:r>
            <w:r w:rsidRPr="002550F4">
              <w:rPr>
                <w:rFonts w:ascii="Times New Roman" w:hAnsi="Times New Roman"/>
                <w:iCs/>
                <w:sz w:val="26"/>
                <w:szCs w:val="26"/>
                <w:shd w:val="clear" w:color="auto" w:fill="FFFFFF"/>
              </w:rPr>
              <w:t xml:space="preserve">Công trình khai thác nước mặt khác hồ chứa, đập dâng thủy lợi hoặc cụm công trình cống, trạm bơm khai thác nước mặt trong hệ thống công trình thủy lợi </w:t>
            </w:r>
            <w:r w:rsidRPr="002550F4">
              <w:rPr>
                <w:rFonts w:ascii="Times New Roman" w:hAnsi="Times New Roman"/>
                <w:i/>
                <w:sz w:val="26"/>
                <w:szCs w:val="26"/>
                <w:shd w:val="clear" w:color="auto" w:fill="FFFFFF"/>
              </w:rPr>
              <w:t>(không xác định được cụ thể nhu cầu, quy mô khai thác của từng cống, trạm bơm)</w:t>
            </w:r>
            <w:r w:rsidRPr="002550F4">
              <w:rPr>
                <w:rFonts w:ascii="Times New Roman" w:hAnsi="Times New Roman"/>
                <w:iCs/>
                <w:sz w:val="26"/>
                <w:szCs w:val="26"/>
                <w:shd w:val="clear" w:color="auto" w:fill="FFFFFF"/>
              </w:rPr>
              <w:t xml:space="preserve"> để cấp cho sản xuất nông nghiệp, nuôi trồng thủy sản có quy mô hoặc tổng quy mô khai thác nước</w:t>
            </w:r>
            <w:r w:rsidRPr="002550F4">
              <w:rPr>
                <w:rFonts w:ascii="Times New Roman" w:hAnsi="Times New Roman"/>
                <w:iCs/>
                <w:sz w:val="26"/>
                <w:szCs w:val="26"/>
                <w:shd w:val="clear" w:color="auto" w:fill="FFFFFF"/>
                <w:lang w:val="vi-VN"/>
              </w:rPr>
              <w:t xml:space="preserve"> </w:t>
            </w:r>
            <w:r w:rsidRPr="002550F4">
              <w:rPr>
                <w:rFonts w:ascii="Times New Roman" w:hAnsi="Times New Roman"/>
                <w:iCs/>
                <w:sz w:val="26"/>
                <w:szCs w:val="26"/>
                <w:shd w:val="clear" w:color="auto" w:fill="FFFFFF"/>
              </w:rPr>
              <w:t>từ</w:t>
            </w:r>
            <w:r w:rsidRPr="002550F4">
              <w:rPr>
                <w:rFonts w:ascii="Times New Roman" w:hAnsi="Times New Roman"/>
                <w:iCs/>
                <w:sz w:val="26"/>
                <w:szCs w:val="26"/>
                <w:shd w:val="clear" w:color="auto" w:fill="FFFFFF"/>
                <w:lang w:val="vi-VN"/>
              </w:rPr>
              <w:t xml:space="preserve"> </w:t>
            </w:r>
            <w:r w:rsidRPr="002550F4">
              <w:rPr>
                <w:rFonts w:ascii="Times New Roman" w:hAnsi="Times New Roman"/>
                <w:iCs/>
                <w:sz w:val="26"/>
                <w:szCs w:val="26"/>
                <w:shd w:val="clear" w:color="auto" w:fill="FFFFFF"/>
              </w:rPr>
              <w:t>5</w:t>
            </w:r>
            <w:r w:rsidRPr="002550F4">
              <w:rPr>
                <w:rFonts w:ascii="Times New Roman" w:hAnsi="Times New Roman"/>
                <w:iCs/>
                <w:sz w:val="26"/>
                <w:szCs w:val="26"/>
                <w:shd w:val="clear" w:color="auto" w:fill="FFFFFF"/>
                <w:lang w:val="vi-VN"/>
              </w:rPr>
              <w:t xml:space="preserve"> m</w:t>
            </w:r>
            <w:r w:rsidRPr="002550F4">
              <w:rPr>
                <w:rFonts w:ascii="Times New Roman" w:hAnsi="Times New Roman"/>
                <w:iCs/>
                <w:sz w:val="26"/>
                <w:szCs w:val="26"/>
                <w:shd w:val="clear" w:color="auto" w:fill="FFFFFF"/>
                <w:vertAlign w:val="superscript"/>
                <w:lang w:val="vi-VN"/>
              </w:rPr>
              <w:t>3</w:t>
            </w:r>
            <w:r w:rsidRPr="002550F4">
              <w:rPr>
                <w:rFonts w:ascii="Times New Roman" w:hAnsi="Times New Roman"/>
                <w:iCs/>
                <w:sz w:val="26"/>
                <w:szCs w:val="26"/>
                <w:shd w:val="clear" w:color="auto" w:fill="FFFFFF"/>
                <w:lang w:val="vi-VN"/>
              </w:rPr>
              <w:t>/giây</w:t>
            </w:r>
            <w:r w:rsidRPr="002550F4">
              <w:rPr>
                <w:rFonts w:ascii="Times New Roman" w:hAnsi="Times New Roman"/>
                <w:iCs/>
                <w:sz w:val="26"/>
                <w:szCs w:val="26"/>
                <w:shd w:val="clear" w:color="auto" w:fill="FFFFFF"/>
              </w:rPr>
              <w:t xml:space="preserve"> đến dưới 7</w:t>
            </w:r>
            <w:r w:rsidRPr="002550F4">
              <w:rPr>
                <w:rFonts w:ascii="Times New Roman" w:hAnsi="Times New Roman"/>
                <w:iCs/>
                <w:sz w:val="26"/>
                <w:szCs w:val="26"/>
                <w:shd w:val="clear" w:color="auto" w:fill="FFFFFF"/>
                <w:lang w:val="vi-VN"/>
              </w:rPr>
              <w:t xml:space="preserve"> m</w:t>
            </w:r>
            <w:r w:rsidRPr="002550F4">
              <w:rPr>
                <w:rFonts w:ascii="Times New Roman" w:hAnsi="Times New Roman"/>
                <w:iCs/>
                <w:sz w:val="26"/>
                <w:szCs w:val="26"/>
                <w:shd w:val="clear" w:color="auto" w:fill="FFFFFF"/>
                <w:vertAlign w:val="superscript"/>
                <w:lang w:val="vi-VN"/>
              </w:rPr>
              <w:t>3</w:t>
            </w:r>
            <w:r w:rsidRPr="002550F4">
              <w:rPr>
                <w:rFonts w:ascii="Times New Roman" w:hAnsi="Times New Roman"/>
                <w:iCs/>
                <w:sz w:val="26"/>
                <w:szCs w:val="26"/>
                <w:shd w:val="clear" w:color="auto" w:fill="FFFFFF"/>
                <w:lang w:val="vi-VN"/>
              </w:rPr>
              <w:t>/giây</w:t>
            </w:r>
            <w:r w:rsidRPr="002550F4">
              <w:rPr>
                <w:rFonts w:ascii="Times New Roman" w:hAnsi="Times New Roman"/>
                <w:iCs/>
                <w:sz w:val="26"/>
                <w:szCs w:val="26"/>
                <w:lang w:val="vi-VN"/>
              </w:rPr>
              <w:t xml:space="preserve"> hoặc </w:t>
            </w:r>
            <w:r w:rsidRPr="002550F4">
              <w:rPr>
                <w:rFonts w:ascii="Times New Roman" w:hAnsi="Times New Roman"/>
                <w:iCs/>
                <w:sz w:val="26"/>
                <w:szCs w:val="26"/>
              </w:rPr>
              <w:t>cho các mục đích khác với lưu lượng từ 5.000 m</w:t>
            </w:r>
            <w:r w:rsidRPr="002550F4">
              <w:rPr>
                <w:rFonts w:ascii="Times New Roman" w:hAnsi="Times New Roman"/>
                <w:iCs/>
                <w:sz w:val="26"/>
                <w:szCs w:val="26"/>
                <w:vertAlign w:val="superscript"/>
              </w:rPr>
              <w:t>3</w:t>
            </w:r>
            <w:r w:rsidRPr="002550F4">
              <w:rPr>
                <w:rFonts w:ascii="Times New Roman" w:hAnsi="Times New Roman"/>
                <w:iCs/>
                <w:sz w:val="26"/>
                <w:szCs w:val="26"/>
              </w:rPr>
              <w:t>/ngày</w:t>
            </w:r>
            <w:r w:rsidRPr="002550F4">
              <w:rPr>
                <w:rFonts w:ascii="Times New Roman" w:hAnsi="Times New Roman"/>
                <w:iCs/>
                <w:sz w:val="26"/>
                <w:szCs w:val="26"/>
                <w:lang w:val="vi-VN"/>
              </w:rPr>
              <w:t xml:space="preserve"> </w:t>
            </w:r>
            <w:r w:rsidRPr="002550F4">
              <w:rPr>
                <w:rFonts w:ascii="Times New Roman" w:hAnsi="Times New Roman"/>
                <w:iCs/>
                <w:sz w:val="26"/>
                <w:szCs w:val="26"/>
              </w:rPr>
              <w:t>đêm đến dưới 25.000 m</w:t>
            </w:r>
            <w:r w:rsidRPr="002550F4">
              <w:rPr>
                <w:rFonts w:ascii="Times New Roman" w:hAnsi="Times New Roman"/>
                <w:iCs/>
                <w:sz w:val="26"/>
                <w:szCs w:val="26"/>
                <w:vertAlign w:val="superscript"/>
              </w:rPr>
              <w:t>3</w:t>
            </w:r>
            <w:r w:rsidRPr="002550F4">
              <w:rPr>
                <w:rFonts w:ascii="Times New Roman" w:hAnsi="Times New Roman"/>
                <w:iCs/>
                <w:sz w:val="26"/>
                <w:szCs w:val="26"/>
              </w:rPr>
              <w:t xml:space="preserve">/ngày đêm; </w:t>
            </w:r>
            <w:r w:rsidRPr="002550F4">
              <w:rPr>
                <w:rFonts w:ascii="Times New Roman" w:hAnsi="Times New Roman"/>
                <w:iCs/>
                <w:sz w:val="26"/>
                <w:szCs w:val="26"/>
                <w:lang w:val="vi-VN"/>
              </w:rPr>
              <w:t>C</w:t>
            </w:r>
            <w:r w:rsidRPr="002550F4">
              <w:rPr>
                <w:rFonts w:ascii="Times New Roman" w:hAnsi="Times New Roman"/>
                <w:iCs/>
                <w:sz w:val="26"/>
                <w:szCs w:val="26"/>
              </w:rPr>
              <w:t xml:space="preserve">ông trình </w:t>
            </w:r>
            <w:r w:rsidRPr="002550F4">
              <w:rPr>
                <w:rFonts w:ascii="Times New Roman" w:hAnsi="Times New Roman"/>
                <w:iCs/>
                <w:sz w:val="26"/>
                <w:szCs w:val="26"/>
                <w:lang w:val="nl-NL"/>
              </w:rPr>
              <w:t xml:space="preserve">ngăn sông, suối, kênh, mương rạch với mục đích ngăn mặn, tạo nguồn, chống ngập, tạo cảnh quan </w:t>
            </w:r>
            <w:r w:rsidRPr="002550F4">
              <w:rPr>
                <w:rFonts w:ascii="Times New Roman" w:hAnsi="Times New Roman"/>
                <w:i/>
                <w:sz w:val="26"/>
                <w:szCs w:val="26"/>
                <w:lang w:val="nl-NL"/>
              </w:rPr>
              <w:t>(trừ hồ chứa, đập dâng thuỷ lợi, thuỷ điện)</w:t>
            </w:r>
            <w:r w:rsidRPr="002550F4">
              <w:rPr>
                <w:rFonts w:ascii="Times New Roman" w:hAnsi="Times New Roman"/>
                <w:iCs/>
                <w:sz w:val="26"/>
                <w:szCs w:val="26"/>
                <w:lang w:val="nl-NL"/>
              </w:rPr>
              <w:t xml:space="preserve"> có tổng chiều dài hạng mục công trình ngăn sông, suối, kênh, mương rạch từ 50m đến dưới 100m</w:t>
            </w:r>
            <w:r w:rsidRPr="002550F4">
              <w:rPr>
                <w:rFonts w:ascii="Times New Roman" w:hAnsi="Times New Roman"/>
                <w:iCs/>
                <w:sz w:val="26"/>
                <w:szCs w:val="26"/>
                <w:lang w:val="vi-VN"/>
              </w:rPr>
              <w:t xml:space="preserve"> </w:t>
            </w:r>
            <w:r w:rsidRPr="002550F4">
              <w:rPr>
                <w:rFonts w:ascii="Times New Roman" w:hAnsi="Times New Roman"/>
                <w:i/>
                <w:sz w:val="26"/>
                <w:szCs w:val="26"/>
                <w:lang w:val="vi-VN"/>
              </w:rPr>
              <w:t>(</w:t>
            </w:r>
            <w:r w:rsidRPr="002550F4">
              <w:rPr>
                <w:rFonts w:ascii="Times New Roman" w:hAnsi="Times New Roman"/>
                <w:i/>
                <w:sz w:val="26"/>
                <w:szCs w:val="26"/>
                <w:lang w:val="nl-NL"/>
              </w:rPr>
              <w:t>đối với cống ngăn sông, suối, kênh, mương rạch với mục đích ngăn mặn, tạo nguồn, chống ngập, tạo cảnh quan có tổng chiều rộng thông nước từ 50m đến dưới 100m</w:t>
            </w:r>
            <w:r w:rsidRPr="002550F4">
              <w:rPr>
                <w:rFonts w:ascii="Times New Roman" w:hAnsi="Times New Roman"/>
                <w:i/>
                <w:sz w:val="26"/>
                <w:szCs w:val="26"/>
                <w:lang w:val="vi-VN"/>
              </w:rPr>
              <w:t>)</w:t>
            </w:r>
            <w:r w:rsidRPr="002550F4">
              <w:rPr>
                <w:rFonts w:ascii="Times New Roman" w:hAnsi="Times New Roman"/>
                <w:iCs/>
                <w:sz w:val="26"/>
                <w:szCs w:val="26"/>
                <w:lang w:val="vi-VN"/>
              </w:rPr>
              <w:t xml:space="preserve">; </w:t>
            </w:r>
            <w:r w:rsidRPr="002550F4">
              <w:rPr>
                <w:rFonts w:ascii="Times New Roman" w:hAnsi="Times New Roman"/>
                <w:iCs/>
                <w:sz w:val="26"/>
                <w:szCs w:val="26"/>
                <w:shd w:val="clear" w:color="auto" w:fill="FFFFFF"/>
                <w:lang w:val="vi-VN"/>
              </w:rPr>
              <w:t xml:space="preserve">Công trình </w:t>
            </w:r>
            <w:r w:rsidRPr="002550F4">
              <w:rPr>
                <w:rFonts w:ascii="Times New Roman" w:hAnsi="Times New Roman"/>
                <w:iCs/>
                <w:sz w:val="26"/>
                <w:szCs w:val="26"/>
                <w:lang w:val="vi-VN"/>
              </w:rPr>
              <w:t xml:space="preserve">khai thác nước biển phục vụ các hoạt động sản xuất, kinh doanh, dịch vụ, nuôi trồng thủy sản trên đảo, đất liền có quy mô khai thác </w:t>
            </w:r>
            <w:r w:rsidRPr="002550F4">
              <w:rPr>
                <w:rFonts w:ascii="Times New Roman" w:hAnsi="Times New Roman"/>
                <w:iCs/>
                <w:sz w:val="26"/>
                <w:szCs w:val="26"/>
              </w:rPr>
              <w:t>từ 500.000 m</w:t>
            </w:r>
            <w:r w:rsidRPr="002550F4">
              <w:rPr>
                <w:rFonts w:ascii="Times New Roman" w:hAnsi="Times New Roman"/>
                <w:iCs/>
                <w:sz w:val="26"/>
                <w:szCs w:val="26"/>
                <w:vertAlign w:val="superscript"/>
              </w:rPr>
              <w:t>3</w:t>
            </w:r>
            <w:r w:rsidRPr="002550F4">
              <w:rPr>
                <w:rFonts w:ascii="Times New Roman" w:hAnsi="Times New Roman"/>
                <w:iCs/>
                <w:sz w:val="26"/>
                <w:szCs w:val="26"/>
              </w:rPr>
              <w:t>/ngày đêm đến dưới 750.000 m</w:t>
            </w:r>
            <w:r w:rsidRPr="002550F4">
              <w:rPr>
                <w:rFonts w:ascii="Times New Roman" w:hAnsi="Times New Roman"/>
                <w:iCs/>
                <w:sz w:val="26"/>
                <w:szCs w:val="26"/>
                <w:vertAlign w:val="superscript"/>
              </w:rPr>
              <w:t>3</w:t>
            </w:r>
            <w:r w:rsidRPr="002550F4">
              <w:rPr>
                <w:rFonts w:ascii="Times New Roman" w:hAnsi="Times New Roman"/>
                <w:iCs/>
                <w:sz w:val="26"/>
                <w:szCs w:val="26"/>
              </w:rPr>
              <w:t>/ngày đêm</w:t>
            </w:r>
            <w:r w:rsidRPr="002550F4">
              <w:rPr>
                <w:rFonts w:ascii="Times New Roman" w:hAnsi="Times New Roman"/>
                <w:iCs/>
                <w:sz w:val="26"/>
                <w:szCs w:val="26"/>
                <w:lang w:val="vi-VN"/>
              </w:rPr>
              <w:t xml:space="preserve">; </w:t>
            </w:r>
            <w:r w:rsidRPr="002550F4">
              <w:rPr>
                <w:rFonts w:ascii="Times New Roman" w:hAnsi="Times New Roman"/>
                <w:iCs/>
                <w:sz w:val="26"/>
                <w:szCs w:val="26"/>
              </w:rPr>
              <w:t>Công trình khai thác nước mặt</w:t>
            </w:r>
            <w:r w:rsidRPr="002550F4">
              <w:rPr>
                <w:rFonts w:ascii="Times New Roman" w:hAnsi="Times New Roman"/>
                <w:iCs/>
                <w:sz w:val="26"/>
                <w:szCs w:val="26"/>
                <w:lang w:val="vi-VN"/>
              </w:rPr>
              <w:t xml:space="preserve"> để phát điện với công suất lắp máy </w:t>
            </w:r>
            <w:r w:rsidRPr="002550F4">
              <w:rPr>
                <w:rFonts w:ascii="Times New Roman" w:hAnsi="Times New Roman"/>
                <w:iCs/>
                <w:sz w:val="26"/>
                <w:szCs w:val="26"/>
              </w:rPr>
              <w:t xml:space="preserve">từ </w:t>
            </w:r>
            <w:r w:rsidRPr="002550F4">
              <w:rPr>
                <w:rFonts w:ascii="Times New Roman" w:hAnsi="Times New Roman"/>
                <w:iCs/>
                <w:sz w:val="26"/>
                <w:szCs w:val="26"/>
                <w:lang w:val="vi-VN"/>
              </w:rPr>
              <w:t>5.000</w:t>
            </w:r>
            <w:r w:rsidRPr="002550F4">
              <w:rPr>
                <w:rFonts w:ascii="Times New Roman" w:hAnsi="Times New Roman"/>
                <w:iCs/>
                <w:sz w:val="26"/>
                <w:szCs w:val="26"/>
              </w:rPr>
              <w:t xml:space="preserve"> </w:t>
            </w:r>
            <w:r w:rsidRPr="002550F4">
              <w:rPr>
                <w:rFonts w:ascii="Times New Roman" w:hAnsi="Times New Roman"/>
                <w:iCs/>
                <w:sz w:val="26"/>
                <w:szCs w:val="26"/>
                <w:lang w:val="vi-VN"/>
              </w:rPr>
              <w:t>k</w:t>
            </w:r>
            <w:r w:rsidRPr="002550F4">
              <w:rPr>
                <w:rFonts w:ascii="Times New Roman" w:hAnsi="Times New Roman"/>
                <w:iCs/>
                <w:sz w:val="26"/>
                <w:szCs w:val="26"/>
              </w:rPr>
              <w:t>W</w:t>
            </w:r>
            <w:r w:rsidRPr="002550F4">
              <w:rPr>
                <w:rFonts w:ascii="Times New Roman" w:hAnsi="Times New Roman"/>
                <w:iCs/>
                <w:sz w:val="26"/>
                <w:szCs w:val="26"/>
                <w:lang w:val="vi-VN"/>
              </w:rPr>
              <w:t xml:space="preserve"> đến dưới 10.000</w:t>
            </w:r>
            <w:r w:rsidRPr="002550F4">
              <w:rPr>
                <w:rFonts w:ascii="Times New Roman" w:hAnsi="Times New Roman"/>
                <w:iCs/>
                <w:sz w:val="26"/>
                <w:szCs w:val="26"/>
              </w:rPr>
              <w:t xml:space="preserve"> </w:t>
            </w:r>
            <w:r w:rsidRPr="002550F4">
              <w:rPr>
                <w:rFonts w:ascii="Times New Roman" w:hAnsi="Times New Roman"/>
                <w:iCs/>
                <w:sz w:val="26"/>
                <w:szCs w:val="26"/>
                <w:lang w:val="vi-VN"/>
              </w:rPr>
              <w:t>k</w:t>
            </w:r>
            <w:r w:rsidRPr="002550F4">
              <w:rPr>
                <w:rFonts w:ascii="Times New Roman" w:hAnsi="Times New Roman"/>
                <w:iCs/>
                <w:sz w:val="26"/>
                <w:szCs w:val="26"/>
              </w:rPr>
              <w:t>W</w:t>
            </w:r>
          </w:p>
        </w:tc>
        <w:tc>
          <w:tcPr>
            <w:tcW w:w="1559" w:type="dxa"/>
            <w:vAlign w:val="center"/>
          </w:tcPr>
          <w:p w14:paraId="0BD93A58" w14:textId="77777777" w:rsidR="002550F4" w:rsidRPr="002550F4" w:rsidRDefault="002550F4" w:rsidP="00343905">
            <w:pPr>
              <w:tabs>
                <w:tab w:val="left" w:pos="1808"/>
              </w:tabs>
              <w:spacing w:before="80" w:after="80"/>
              <w:jc w:val="center"/>
              <w:rPr>
                <w:rFonts w:ascii="Times New Roman" w:hAnsi="Times New Roman"/>
                <w:sz w:val="26"/>
                <w:szCs w:val="26"/>
              </w:rPr>
            </w:pPr>
            <w:r w:rsidRPr="002550F4">
              <w:rPr>
                <w:rFonts w:ascii="Times New Roman" w:hAnsi="Times New Roman"/>
                <w:sz w:val="26"/>
                <w:szCs w:val="26"/>
              </w:rPr>
              <w:t>6.700.000</w:t>
            </w:r>
          </w:p>
        </w:tc>
      </w:tr>
      <w:tr w:rsidR="002550F4" w:rsidRPr="002550F4" w14:paraId="1627C7F4" w14:textId="77777777" w:rsidTr="00343905">
        <w:trPr>
          <w:trHeight w:val="6572"/>
        </w:trPr>
        <w:tc>
          <w:tcPr>
            <w:tcW w:w="606" w:type="dxa"/>
            <w:vAlign w:val="center"/>
          </w:tcPr>
          <w:p w14:paraId="6E8F3905" w14:textId="30E2EA66" w:rsidR="002550F4" w:rsidRPr="002550F4" w:rsidRDefault="002550F4" w:rsidP="00343905">
            <w:pPr>
              <w:tabs>
                <w:tab w:val="left" w:pos="1808"/>
              </w:tabs>
              <w:spacing w:before="80" w:after="80"/>
              <w:jc w:val="center"/>
              <w:rPr>
                <w:rFonts w:ascii="Times New Roman" w:hAnsi="Times New Roman"/>
                <w:sz w:val="26"/>
                <w:szCs w:val="26"/>
              </w:rPr>
            </w:pPr>
            <w:r w:rsidRPr="002550F4">
              <w:rPr>
                <w:rFonts w:ascii="Times New Roman" w:hAnsi="Times New Roman"/>
                <w:sz w:val="26"/>
                <w:szCs w:val="26"/>
              </w:rPr>
              <w:t>d</w:t>
            </w:r>
          </w:p>
        </w:tc>
        <w:tc>
          <w:tcPr>
            <w:tcW w:w="7475" w:type="dxa"/>
            <w:vAlign w:val="center"/>
          </w:tcPr>
          <w:p w14:paraId="078B63CA" w14:textId="77777777" w:rsidR="002550F4" w:rsidRPr="002550F4" w:rsidRDefault="002550F4" w:rsidP="00343905">
            <w:pPr>
              <w:spacing w:before="80" w:after="80"/>
              <w:jc w:val="both"/>
              <w:rPr>
                <w:rFonts w:ascii="Times New Roman" w:hAnsi="Times New Roman"/>
                <w:iCs/>
                <w:sz w:val="26"/>
                <w:szCs w:val="26"/>
              </w:rPr>
            </w:pPr>
            <w:r w:rsidRPr="002550F4">
              <w:rPr>
                <w:rFonts w:ascii="Times New Roman" w:hAnsi="Times New Roman"/>
                <w:iCs/>
                <w:sz w:val="26"/>
                <w:szCs w:val="26"/>
              </w:rPr>
              <w:t>Đề án khai thác, sử dụng nước mặt</w:t>
            </w:r>
            <w:r w:rsidRPr="002550F4">
              <w:rPr>
                <w:rFonts w:ascii="Times New Roman" w:hAnsi="Times New Roman"/>
                <w:iCs/>
                <w:sz w:val="26"/>
                <w:szCs w:val="26"/>
                <w:lang w:val="vi-VN"/>
              </w:rPr>
              <w:t xml:space="preserve">: </w:t>
            </w:r>
            <w:r w:rsidRPr="002550F4">
              <w:rPr>
                <w:rFonts w:ascii="Times New Roman" w:hAnsi="Times New Roman"/>
                <w:iCs/>
                <w:sz w:val="26"/>
                <w:szCs w:val="26"/>
              </w:rPr>
              <w:t>Hồ chứa, đập dâng thủy lợi khai thác nước mặt cho sản xuất nông nghiệp, nuôi trồng thủy sản có quy mô khai thác từ 5 m</w:t>
            </w:r>
            <w:r w:rsidRPr="002550F4">
              <w:rPr>
                <w:rFonts w:ascii="Times New Roman" w:hAnsi="Times New Roman"/>
                <w:iCs/>
                <w:sz w:val="26"/>
                <w:szCs w:val="26"/>
                <w:vertAlign w:val="superscript"/>
              </w:rPr>
              <w:t>3</w:t>
            </w:r>
            <w:r w:rsidRPr="002550F4">
              <w:rPr>
                <w:rFonts w:ascii="Times New Roman" w:hAnsi="Times New Roman"/>
                <w:iCs/>
                <w:sz w:val="26"/>
                <w:szCs w:val="26"/>
              </w:rPr>
              <w:t>/s đến dưới 10 m</w:t>
            </w:r>
            <w:r w:rsidRPr="002550F4">
              <w:rPr>
                <w:rFonts w:ascii="Times New Roman" w:hAnsi="Times New Roman"/>
                <w:iCs/>
                <w:sz w:val="26"/>
                <w:szCs w:val="26"/>
                <w:vertAlign w:val="superscript"/>
              </w:rPr>
              <w:t>3</w:t>
            </w:r>
            <w:r w:rsidRPr="002550F4">
              <w:rPr>
                <w:rFonts w:ascii="Times New Roman" w:hAnsi="Times New Roman"/>
                <w:iCs/>
                <w:sz w:val="26"/>
                <w:szCs w:val="26"/>
              </w:rPr>
              <w:t>/s và có dung tích toàn bộ dưới 5 triệu m</w:t>
            </w:r>
            <w:r w:rsidRPr="002550F4">
              <w:rPr>
                <w:rFonts w:ascii="Times New Roman" w:hAnsi="Times New Roman"/>
                <w:iCs/>
                <w:sz w:val="26"/>
                <w:szCs w:val="26"/>
                <w:vertAlign w:val="superscript"/>
              </w:rPr>
              <w:t>3</w:t>
            </w:r>
            <w:r w:rsidRPr="002550F4">
              <w:rPr>
                <w:rFonts w:ascii="Times New Roman" w:hAnsi="Times New Roman"/>
                <w:iCs/>
                <w:sz w:val="26"/>
                <w:szCs w:val="26"/>
              </w:rPr>
              <w:t xml:space="preserve">; </w:t>
            </w:r>
            <w:r w:rsidRPr="002550F4">
              <w:rPr>
                <w:rFonts w:ascii="Times New Roman" w:hAnsi="Times New Roman"/>
                <w:iCs/>
                <w:sz w:val="26"/>
                <w:szCs w:val="26"/>
                <w:shd w:val="clear" w:color="auto" w:fill="FFFFFF"/>
              </w:rPr>
              <w:t xml:space="preserve">Công trình khai thác nước mặt khác hồ chứa, đập dâng thủy lợi hoặc cụm công trình cống, trạm bơm khai thác nước mặt trong hệ thống công trình thủy lợi </w:t>
            </w:r>
            <w:r w:rsidRPr="002550F4">
              <w:rPr>
                <w:rFonts w:ascii="Times New Roman" w:hAnsi="Times New Roman"/>
                <w:i/>
                <w:sz w:val="26"/>
                <w:szCs w:val="26"/>
                <w:shd w:val="clear" w:color="auto" w:fill="FFFFFF"/>
              </w:rPr>
              <w:t>(không xác định được cụ thể nhu cầu, quy mô khai thác của từng cống, trạm bơm)</w:t>
            </w:r>
            <w:r w:rsidRPr="002550F4">
              <w:rPr>
                <w:rFonts w:ascii="Times New Roman" w:hAnsi="Times New Roman"/>
                <w:iCs/>
                <w:sz w:val="26"/>
                <w:szCs w:val="26"/>
                <w:shd w:val="clear" w:color="auto" w:fill="FFFFFF"/>
              </w:rPr>
              <w:t xml:space="preserve"> để cấp cho sản xuất nông nghiệp, nuôi trồng thủy sản có quy mô hoặc tổng quy mô khai thác nước</w:t>
            </w:r>
            <w:r w:rsidRPr="002550F4">
              <w:rPr>
                <w:rFonts w:ascii="Times New Roman" w:hAnsi="Times New Roman"/>
                <w:iCs/>
                <w:sz w:val="26"/>
                <w:szCs w:val="26"/>
                <w:shd w:val="clear" w:color="auto" w:fill="FFFFFF"/>
                <w:lang w:val="vi-VN"/>
              </w:rPr>
              <w:t xml:space="preserve"> </w:t>
            </w:r>
            <w:r w:rsidRPr="002550F4">
              <w:rPr>
                <w:rFonts w:ascii="Times New Roman" w:hAnsi="Times New Roman"/>
                <w:iCs/>
                <w:sz w:val="26"/>
                <w:szCs w:val="26"/>
                <w:shd w:val="clear" w:color="auto" w:fill="FFFFFF"/>
              </w:rPr>
              <w:t>từ</w:t>
            </w:r>
            <w:r w:rsidRPr="002550F4">
              <w:rPr>
                <w:rFonts w:ascii="Times New Roman" w:hAnsi="Times New Roman"/>
                <w:iCs/>
                <w:sz w:val="26"/>
                <w:szCs w:val="26"/>
                <w:shd w:val="clear" w:color="auto" w:fill="FFFFFF"/>
                <w:lang w:val="vi-VN"/>
              </w:rPr>
              <w:t xml:space="preserve"> </w:t>
            </w:r>
            <w:r w:rsidRPr="002550F4">
              <w:rPr>
                <w:rFonts w:ascii="Times New Roman" w:hAnsi="Times New Roman"/>
                <w:iCs/>
                <w:sz w:val="26"/>
                <w:szCs w:val="26"/>
                <w:shd w:val="clear" w:color="auto" w:fill="FFFFFF"/>
              </w:rPr>
              <w:t>7</w:t>
            </w:r>
            <w:r w:rsidRPr="002550F4">
              <w:rPr>
                <w:rFonts w:ascii="Times New Roman" w:hAnsi="Times New Roman"/>
                <w:iCs/>
                <w:sz w:val="26"/>
                <w:szCs w:val="26"/>
                <w:shd w:val="clear" w:color="auto" w:fill="FFFFFF"/>
                <w:lang w:val="vi-VN"/>
              </w:rPr>
              <w:t xml:space="preserve"> m</w:t>
            </w:r>
            <w:r w:rsidRPr="002550F4">
              <w:rPr>
                <w:rFonts w:ascii="Times New Roman" w:hAnsi="Times New Roman"/>
                <w:iCs/>
                <w:sz w:val="26"/>
                <w:szCs w:val="26"/>
                <w:shd w:val="clear" w:color="auto" w:fill="FFFFFF"/>
                <w:vertAlign w:val="superscript"/>
                <w:lang w:val="vi-VN"/>
              </w:rPr>
              <w:t>3</w:t>
            </w:r>
            <w:r w:rsidRPr="002550F4">
              <w:rPr>
                <w:rFonts w:ascii="Times New Roman" w:hAnsi="Times New Roman"/>
                <w:iCs/>
                <w:sz w:val="26"/>
                <w:szCs w:val="26"/>
                <w:shd w:val="clear" w:color="auto" w:fill="FFFFFF"/>
                <w:lang w:val="vi-VN"/>
              </w:rPr>
              <w:t>/giây</w:t>
            </w:r>
            <w:r w:rsidRPr="002550F4">
              <w:rPr>
                <w:rFonts w:ascii="Times New Roman" w:hAnsi="Times New Roman"/>
                <w:iCs/>
                <w:sz w:val="26"/>
                <w:szCs w:val="26"/>
                <w:shd w:val="clear" w:color="auto" w:fill="FFFFFF"/>
              </w:rPr>
              <w:t xml:space="preserve"> đến dưới 10</w:t>
            </w:r>
            <w:r w:rsidRPr="002550F4">
              <w:rPr>
                <w:rFonts w:ascii="Times New Roman" w:hAnsi="Times New Roman"/>
                <w:iCs/>
                <w:sz w:val="26"/>
                <w:szCs w:val="26"/>
                <w:shd w:val="clear" w:color="auto" w:fill="FFFFFF"/>
                <w:lang w:val="vi-VN"/>
              </w:rPr>
              <w:t xml:space="preserve"> m</w:t>
            </w:r>
            <w:r w:rsidRPr="002550F4">
              <w:rPr>
                <w:rFonts w:ascii="Times New Roman" w:hAnsi="Times New Roman"/>
                <w:iCs/>
                <w:sz w:val="26"/>
                <w:szCs w:val="26"/>
                <w:shd w:val="clear" w:color="auto" w:fill="FFFFFF"/>
                <w:vertAlign w:val="superscript"/>
                <w:lang w:val="vi-VN"/>
              </w:rPr>
              <w:t>3</w:t>
            </w:r>
            <w:r w:rsidRPr="002550F4">
              <w:rPr>
                <w:rFonts w:ascii="Times New Roman" w:hAnsi="Times New Roman"/>
                <w:iCs/>
                <w:sz w:val="26"/>
                <w:szCs w:val="26"/>
                <w:shd w:val="clear" w:color="auto" w:fill="FFFFFF"/>
                <w:lang w:val="vi-VN"/>
              </w:rPr>
              <w:t>/giây</w:t>
            </w:r>
            <w:r w:rsidRPr="002550F4">
              <w:rPr>
                <w:rFonts w:ascii="Times New Roman" w:hAnsi="Times New Roman"/>
                <w:iCs/>
                <w:sz w:val="26"/>
                <w:szCs w:val="26"/>
                <w:lang w:val="vi-VN"/>
              </w:rPr>
              <w:t xml:space="preserve"> </w:t>
            </w:r>
            <w:r w:rsidRPr="002550F4">
              <w:rPr>
                <w:rFonts w:ascii="Times New Roman" w:hAnsi="Times New Roman"/>
                <w:iCs/>
                <w:sz w:val="26"/>
                <w:szCs w:val="26"/>
              </w:rPr>
              <w:t xml:space="preserve"> </w:t>
            </w:r>
            <w:r w:rsidRPr="002550F4">
              <w:rPr>
                <w:rFonts w:ascii="Times New Roman" w:hAnsi="Times New Roman"/>
                <w:iCs/>
                <w:sz w:val="26"/>
                <w:szCs w:val="26"/>
                <w:lang w:val="vi-VN"/>
              </w:rPr>
              <w:t xml:space="preserve">hoặc </w:t>
            </w:r>
            <w:r w:rsidRPr="002550F4">
              <w:rPr>
                <w:rFonts w:ascii="Times New Roman" w:hAnsi="Times New Roman"/>
                <w:iCs/>
                <w:sz w:val="26"/>
                <w:szCs w:val="26"/>
              </w:rPr>
              <w:t>cho các mục đích khác với lưu lượng từ 25.000 m</w:t>
            </w:r>
            <w:r w:rsidRPr="002550F4">
              <w:rPr>
                <w:rFonts w:ascii="Times New Roman" w:hAnsi="Times New Roman"/>
                <w:iCs/>
                <w:sz w:val="26"/>
                <w:szCs w:val="26"/>
                <w:vertAlign w:val="superscript"/>
              </w:rPr>
              <w:t>3</w:t>
            </w:r>
            <w:r w:rsidRPr="002550F4">
              <w:rPr>
                <w:rFonts w:ascii="Times New Roman" w:hAnsi="Times New Roman"/>
                <w:iCs/>
                <w:sz w:val="26"/>
                <w:szCs w:val="26"/>
              </w:rPr>
              <w:t>/ngày</w:t>
            </w:r>
            <w:r w:rsidRPr="002550F4">
              <w:rPr>
                <w:rFonts w:ascii="Times New Roman" w:hAnsi="Times New Roman"/>
                <w:iCs/>
                <w:sz w:val="26"/>
                <w:szCs w:val="26"/>
                <w:lang w:val="vi-VN"/>
              </w:rPr>
              <w:t xml:space="preserve"> </w:t>
            </w:r>
            <w:r w:rsidRPr="002550F4">
              <w:rPr>
                <w:rFonts w:ascii="Times New Roman" w:hAnsi="Times New Roman"/>
                <w:iCs/>
                <w:sz w:val="26"/>
                <w:szCs w:val="26"/>
              </w:rPr>
              <w:t>đêm đến dưới 50.000 m</w:t>
            </w:r>
            <w:r w:rsidRPr="002550F4">
              <w:rPr>
                <w:rFonts w:ascii="Times New Roman" w:hAnsi="Times New Roman"/>
                <w:iCs/>
                <w:sz w:val="26"/>
                <w:szCs w:val="26"/>
                <w:vertAlign w:val="superscript"/>
              </w:rPr>
              <w:t>3</w:t>
            </w:r>
            <w:r w:rsidRPr="002550F4">
              <w:rPr>
                <w:rFonts w:ascii="Times New Roman" w:hAnsi="Times New Roman"/>
                <w:iCs/>
                <w:sz w:val="26"/>
                <w:szCs w:val="26"/>
              </w:rPr>
              <w:t xml:space="preserve">/ngày đêm; </w:t>
            </w:r>
            <w:r w:rsidRPr="002550F4">
              <w:rPr>
                <w:rFonts w:ascii="Times New Roman" w:hAnsi="Times New Roman"/>
                <w:iCs/>
                <w:sz w:val="26"/>
                <w:szCs w:val="26"/>
                <w:lang w:val="vi-VN"/>
              </w:rPr>
              <w:t>C</w:t>
            </w:r>
            <w:r w:rsidRPr="002550F4">
              <w:rPr>
                <w:rFonts w:ascii="Times New Roman" w:hAnsi="Times New Roman"/>
                <w:iCs/>
                <w:sz w:val="26"/>
                <w:szCs w:val="26"/>
              </w:rPr>
              <w:t xml:space="preserve">ông trình </w:t>
            </w:r>
            <w:r w:rsidRPr="002550F4">
              <w:rPr>
                <w:rFonts w:ascii="Times New Roman" w:hAnsi="Times New Roman"/>
                <w:iCs/>
                <w:sz w:val="26"/>
                <w:szCs w:val="26"/>
                <w:lang w:val="nl-NL"/>
              </w:rPr>
              <w:t xml:space="preserve">ngăn sông, suối, kênh, mương rạch với mục đích ngăn mặn, tạo nguồn, chống ngập, tạo cảnh quan </w:t>
            </w:r>
            <w:r w:rsidRPr="002550F4">
              <w:rPr>
                <w:rFonts w:ascii="Times New Roman" w:hAnsi="Times New Roman"/>
                <w:i/>
                <w:sz w:val="26"/>
                <w:szCs w:val="26"/>
                <w:lang w:val="nl-NL"/>
              </w:rPr>
              <w:t>(trừ hồ chứa, đập dâng thuỷ lợi, thuỷ điện)</w:t>
            </w:r>
            <w:r w:rsidRPr="002550F4">
              <w:rPr>
                <w:rFonts w:ascii="Times New Roman" w:hAnsi="Times New Roman"/>
                <w:iCs/>
                <w:sz w:val="26"/>
                <w:szCs w:val="26"/>
                <w:lang w:val="nl-NL"/>
              </w:rPr>
              <w:t xml:space="preserve"> có tổng chiều dài hạng mục công trình ngăn sông, suối, kênh, mương rạch từ 100m đến dưới 200m</w:t>
            </w:r>
            <w:r w:rsidRPr="002550F4">
              <w:rPr>
                <w:rFonts w:ascii="Times New Roman" w:hAnsi="Times New Roman"/>
                <w:iCs/>
                <w:sz w:val="26"/>
                <w:szCs w:val="26"/>
                <w:lang w:val="vi-VN"/>
              </w:rPr>
              <w:t xml:space="preserve"> </w:t>
            </w:r>
            <w:r w:rsidRPr="002550F4">
              <w:rPr>
                <w:rFonts w:ascii="Times New Roman" w:hAnsi="Times New Roman"/>
                <w:i/>
                <w:sz w:val="26"/>
                <w:szCs w:val="26"/>
                <w:lang w:val="vi-VN"/>
              </w:rPr>
              <w:t>(</w:t>
            </w:r>
            <w:r w:rsidRPr="002550F4">
              <w:rPr>
                <w:rFonts w:ascii="Times New Roman" w:hAnsi="Times New Roman"/>
                <w:i/>
                <w:sz w:val="26"/>
                <w:szCs w:val="26"/>
                <w:lang w:val="nl-NL"/>
              </w:rPr>
              <w:t>đối với cống ngăn sông, suối, kênh, mương rạch với mục đích ngăn mặn, tạo nguồn, chống ngập, tạo cảnh quan có tổng chiều rộng thông nước từ 100m đến dưới 200m</w:t>
            </w:r>
            <w:r w:rsidRPr="002550F4">
              <w:rPr>
                <w:rFonts w:ascii="Times New Roman" w:hAnsi="Times New Roman"/>
                <w:i/>
                <w:sz w:val="26"/>
                <w:szCs w:val="26"/>
                <w:lang w:val="vi-VN"/>
              </w:rPr>
              <w:t>)</w:t>
            </w:r>
            <w:r w:rsidRPr="002550F4">
              <w:rPr>
                <w:rFonts w:ascii="Times New Roman" w:hAnsi="Times New Roman"/>
                <w:iCs/>
                <w:sz w:val="26"/>
                <w:szCs w:val="26"/>
                <w:lang w:val="vi-VN"/>
              </w:rPr>
              <w:t>;</w:t>
            </w:r>
            <w:r w:rsidRPr="002550F4">
              <w:rPr>
                <w:rFonts w:ascii="Times New Roman" w:hAnsi="Times New Roman"/>
                <w:iCs/>
                <w:sz w:val="26"/>
                <w:szCs w:val="26"/>
              </w:rPr>
              <w:t xml:space="preserve"> </w:t>
            </w:r>
            <w:r w:rsidRPr="002550F4">
              <w:rPr>
                <w:rFonts w:ascii="Times New Roman" w:hAnsi="Times New Roman"/>
                <w:iCs/>
                <w:sz w:val="26"/>
                <w:szCs w:val="26"/>
                <w:shd w:val="clear" w:color="auto" w:fill="FFFFFF"/>
                <w:lang w:val="vi-VN"/>
              </w:rPr>
              <w:t xml:space="preserve">Công trình </w:t>
            </w:r>
            <w:r w:rsidRPr="002550F4">
              <w:rPr>
                <w:rFonts w:ascii="Times New Roman" w:hAnsi="Times New Roman"/>
                <w:iCs/>
                <w:sz w:val="26"/>
                <w:szCs w:val="26"/>
                <w:lang w:val="vi-VN"/>
              </w:rPr>
              <w:t xml:space="preserve">khai thác nước biển phục vụ các hoạt động sản xuất, kinh doanh, dịch vụ, nuôi trồng thủy sản trên đảo, đất liền có quy mô khai thác </w:t>
            </w:r>
            <w:r w:rsidRPr="002550F4">
              <w:rPr>
                <w:rFonts w:ascii="Times New Roman" w:hAnsi="Times New Roman"/>
                <w:iCs/>
                <w:sz w:val="26"/>
                <w:szCs w:val="26"/>
              </w:rPr>
              <w:t>từ 750.000 m</w:t>
            </w:r>
            <w:r w:rsidRPr="002550F4">
              <w:rPr>
                <w:rFonts w:ascii="Times New Roman" w:hAnsi="Times New Roman"/>
                <w:iCs/>
                <w:sz w:val="26"/>
                <w:szCs w:val="26"/>
                <w:vertAlign w:val="superscript"/>
              </w:rPr>
              <w:t>3</w:t>
            </w:r>
            <w:r w:rsidRPr="002550F4">
              <w:rPr>
                <w:rFonts w:ascii="Times New Roman" w:hAnsi="Times New Roman"/>
                <w:iCs/>
                <w:sz w:val="26"/>
                <w:szCs w:val="26"/>
              </w:rPr>
              <w:t>/ngày đêm đến dưới 1.000.000 m</w:t>
            </w:r>
            <w:r w:rsidRPr="002550F4">
              <w:rPr>
                <w:rFonts w:ascii="Times New Roman" w:hAnsi="Times New Roman"/>
                <w:iCs/>
                <w:sz w:val="26"/>
                <w:szCs w:val="26"/>
                <w:vertAlign w:val="superscript"/>
              </w:rPr>
              <w:t>3</w:t>
            </w:r>
            <w:r w:rsidRPr="002550F4">
              <w:rPr>
                <w:rFonts w:ascii="Times New Roman" w:hAnsi="Times New Roman"/>
                <w:iCs/>
                <w:sz w:val="26"/>
                <w:szCs w:val="26"/>
              </w:rPr>
              <w:t>/ngày đêm</w:t>
            </w:r>
            <w:r w:rsidRPr="002550F4">
              <w:rPr>
                <w:rFonts w:ascii="Times New Roman" w:hAnsi="Times New Roman"/>
                <w:iCs/>
                <w:sz w:val="26"/>
                <w:szCs w:val="26"/>
                <w:lang w:val="vi-VN"/>
              </w:rPr>
              <w:t xml:space="preserve">; </w:t>
            </w:r>
            <w:r w:rsidRPr="002550F4">
              <w:rPr>
                <w:rFonts w:ascii="Times New Roman" w:hAnsi="Times New Roman"/>
                <w:iCs/>
                <w:sz w:val="26"/>
                <w:szCs w:val="26"/>
              </w:rPr>
              <w:t>Công trình khai thác nước mặt</w:t>
            </w:r>
            <w:r w:rsidRPr="002550F4">
              <w:rPr>
                <w:rFonts w:ascii="Times New Roman" w:hAnsi="Times New Roman"/>
                <w:iCs/>
                <w:sz w:val="26"/>
                <w:szCs w:val="26"/>
                <w:lang w:val="vi-VN"/>
              </w:rPr>
              <w:t xml:space="preserve"> để phát điện với công suất lắp máy </w:t>
            </w:r>
            <w:r w:rsidRPr="002550F4">
              <w:rPr>
                <w:rFonts w:ascii="Times New Roman" w:hAnsi="Times New Roman"/>
                <w:iCs/>
                <w:sz w:val="26"/>
                <w:szCs w:val="26"/>
              </w:rPr>
              <w:t>từ 10</w:t>
            </w:r>
            <w:r w:rsidRPr="002550F4">
              <w:rPr>
                <w:rFonts w:ascii="Times New Roman" w:hAnsi="Times New Roman"/>
                <w:iCs/>
                <w:sz w:val="26"/>
                <w:szCs w:val="26"/>
                <w:lang w:val="vi-VN"/>
              </w:rPr>
              <w:t>.000</w:t>
            </w:r>
            <w:r w:rsidRPr="002550F4">
              <w:rPr>
                <w:rFonts w:ascii="Times New Roman" w:hAnsi="Times New Roman"/>
                <w:iCs/>
                <w:sz w:val="26"/>
                <w:szCs w:val="26"/>
              </w:rPr>
              <w:t xml:space="preserve"> </w:t>
            </w:r>
            <w:r w:rsidRPr="002550F4">
              <w:rPr>
                <w:rFonts w:ascii="Times New Roman" w:hAnsi="Times New Roman"/>
                <w:iCs/>
                <w:sz w:val="26"/>
                <w:szCs w:val="26"/>
                <w:lang w:val="vi-VN"/>
              </w:rPr>
              <w:t>k</w:t>
            </w:r>
            <w:r w:rsidRPr="002550F4">
              <w:rPr>
                <w:rFonts w:ascii="Times New Roman" w:hAnsi="Times New Roman"/>
                <w:iCs/>
                <w:sz w:val="26"/>
                <w:szCs w:val="26"/>
              </w:rPr>
              <w:t>W</w:t>
            </w:r>
            <w:r w:rsidRPr="002550F4">
              <w:rPr>
                <w:rFonts w:ascii="Times New Roman" w:hAnsi="Times New Roman"/>
                <w:iCs/>
                <w:sz w:val="26"/>
                <w:szCs w:val="26"/>
                <w:lang w:val="vi-VN"/>
              </w:rPr>
              <w:t xml:space="preserve"> đến dưới </w:t>
            </w:r>
            <w:r w:rsidRPr="002550F4">
              <w:rPr>
                <w:rFonts w:ascii="Times New Roman" w:hAnsi="Times New Roman"/>
                <w:iCs/>
                <w:sz w:val="26"/>
                <w:szCs w:val="26"/>
              </w:rPr>
              <w:t>30</w:t>
            </w:r>
            <w:r w:rsidRPr="002550F4">
              <w:rPr>
                <w:rFonts w:ascii="Times New Roman" w:hAnsi="Times New Roman"/>
                <w:iCs/>
                <w:sz w:val="26"/>
                <w:szCs w:val="26"/>
                <w:lang w:val="vi-VN"/>
              </w:rPr>
              <w:t>.000</w:t>
            </w:r>
            <w:r w:rsidRPr="002550F4">
              <w:rPr>
                <w:rFonts w:ascii="Times New Roman" w:hAnsi="Times New Roman"/>
                <w:iCs/>
                <w:sz w:val="26"/>
                <w:szCs w:val="26"/>
              </w:rPr>
              <w:t xml:space="preserve"> </w:t>
            </w:r>
            <w:r w:rsidRPr="002550F4">
              <w:rPr>
                <w:rFonts w:ascii="Times New Roman" w:hAnsi="Times New Roman"/>
                <w:iCs/>
                <w:sz w:val="26"/>
                <w:szCs w:val="26"/>
                <w:lang w:val="vi-VN"/>
              </w:rPr>
              <w:t>k</w:t>
            </w:r>
            <w:r w:rsidRPr="002550F4">
              <w:rPr>
                <w:rFonts w:ascii="Times New Roman" w:hAnsi="Times New Roman"/>
                <w:iCs/>
                <w:sz w:val="26"/>
                <w:szCs w:val="26"/>
              </w:rPr>
              <w:t>W</w:t>
            </w:r>
          </w:p>
        </w:tc>
        <w:tc>
          <w:tcPr>
            <w:tcW w:w="1559" w:type="dxa"/>
            <w:vAlign w:val="center"/>
          </w:tcPr>
          <w:p w14:paraId="097FF050" w14:textId="77777777" w:rsidR="002550F4" w:rsidRPr="002550F4" w:rsidRDefault="002550F4" w:rsidP="00343905">
            <w:pPr>
              <w:tabs>
                <w:tab w:val="left" w:pos="1808"/>
              </w:tabs>
              <w:spacing w:before="80" w:after="80"/>
              <w:jc w:val="center"/>
              <w:rPr>
                <w:rFonts w:ascii="Times New Roman" w:hAnsi="Times New Roman"/>
                <w:sz w:val="26"/>
                <w:szCs w:val="26"/>
              </w:rPr>
            </w:pPr>
            <w:r w:rsidRPr="002550F4">
              <w:rPr>
                <w:rFonts w:ascii="Times New Roman" w:hAnsi="Times New Roman"/>
                <w:sz w:val="26"/>
                <w:szCs w:val="26"/>
              </w:rPr>
              <w:t>7.400.000</w:t>
            </w:r>
          </w:p>
        </w:tc>
      </w:tr>
      <w:tr w:rsidR="00BA1940" w:rsidRPr="002550F4" w14:paraId="08D1CBFF" w14:textId="249DC3C4" w:rsidTr="00343905">
        <w:trPr>
          <w:trHeight w:val="643"/>
        </w:trPr>
        <w:tc>
          <w:tcPr>
            <w:tcW w:w="606" w:type="dxa"/>
            <w:vAlign w:val="center"/>
          </w:tcPr>
          <w:p w14:paraId="0F2EAC1E" w14:textId="772ED724" w:rsidR="00BA1940" w:rsidRPr="004A14B4" w:rsidRDefault="00BA1940" w:rsidP="00343905">
            <w:pPr>
              <w:tabs>
                <w:tab w:val="left" w:pos="1808"/>
              </w:tabs>
              <w:spacing w:before="80" w:after="80"/>
              <w:jc w:val="center"/>
              <w:rPr>
                <w:rFonts w:ascii="Times New Roman" w:hAnsi="Times New Roman"/>
                <w:sz w:val="26"/>
                <w:szCs w:val="26"/>
              </w:rPr>
            </w:pPr>
            <w:r w:rsidRPr="004A14B4">
              <w:rPr>
                <w:rFonts w:ascii="Times New Roman" w:hAnsi="Times New Roman"/>
                <w:sz w:val="26"/>
                <w:szCs w:val="26"/>
              </w:rPr>
              <w:lastRenderedPageBreak/>
              <w:t>3</w:t>
            </w:r>
          </w:p>
        </w:tc>
        <w:tc>
          <w:tcPr>
            <w:tcW w:w="7475" w:type="dxa"/>
            <w:vAlign w:val="center"/>
          </w:tcPr>
          <w:p w14:paraId="32E0251E" w14:textId="3FCBE235" w:rsidR="00343905" w:rsidRPr="004A14B4" w:rsidRDefault="00BA1940" w:rsidP="00343905">
            <w:pPr>
              <w:tabs>
                <w:tab w:val="left" w:pos="1808"/>
              </w:tabs>
              <w:spacing w:before="80" w:after="80"/>
              <w:jc w:val="both"/>
              <w:rPr>
                <w:rFonts w:ascii="Times New Roman" w:hAnsi="Times New Roman"/>
                <w:sz w:val="26"/>
                <w:szCs w:val="26"/>
              </w:rPr>
            </w:pPr>
            <w:r w:rsidRPr="004A14B4">
              <w:rPr>
                <w:rFonts w:ascii="Times New Roman" w:hAnsi="Times New Roman"/>
                <w:sz w:val="26"/>
                <w:szCs w:val="26"/>
              </w:rPr>
              <w:t>Phí thẩm định hồ sơ, điều kiện hành nghề khoan nước dưới đất</w:t>
            </w:r>
          </w:p>
        </w:tc>
        <w:tc>
          <w:tcPr>
            <w:tcW w:w="1559" w:type="dxa"/>
            <w:vAlign w:val="center"/>
          </w:tcPr>
          <w:p w14:paraId="536C09F9" w14:textId="568F6D02" w:rsidR="00BA1940" w:rsidRPr="004A14B4" w:rsidRDefault="00BA1940" w:rsidP="00343905">
            <w:pPr>
              <w:tabs>
                <w:tab w:val="left" w:pos="1808"/>
              </w:tabs>
              <w:spacing w:before="80" w:after="80"/>
              <w:jc w:val="center"/>
              <w:rPr>
                <w:rFonts w:ascii="Times New Roman" w:hAnsi="Times New Roman"/>
                <w:sz w:val="26"/>
                <w:szCs w:val="26"/>
              </w:rPr>
            </w:pPr>
            <w:r w:rsidRPr="004A14B4">
              <w:rPr>
                <w:rFonts w:ascii="Times New Roman" w:hAnsi="Times New Roman"/>
                <w:sz w:val="26"/>
                <w:szCs w:val="26"/>
              </w:rPr>
              <w:t>1.500.000</w:t>
            </w:r>
          </w:p>
        </w:tc>
      </w:tr>
      <w:tr w:rsidR="002550F4" w:rsidRPr="002550F4" w14:paraId="2099B2AF" w14:textId="77777777" w:rsidTr="00BA1940">
        <w:tc>
          <w:tcPr>
            <w:tcW w:w="606" w:type="dxa"/>
            <w:vAlign w:val="center"/>
          </w:tcPr>
          <w:p w14:paraId="4A32CEF0" w14:textId="5EDBA684" w:rsidR="002550F4" w:rsidRPr="004A14B4" w:rsidRDefault="006E63C0" w:rsidP="00343905">
            <w:pPr>
              <w:tabs>
                <w:tab w:val="left" w:pos="1808"/>
              </w:tabs>
              <w:spacing w:before="80" w:after="80"/>
              <w:jc w:val="center"/>
              <w:rPr>
                <w:rFonts w:ascii="Times New Roman" w:hAnsi="Times New Roman"/>
                <w:bCs/>
                <w:sz w:val="26"/>
                <w:szCs w:val="26"/>
              </w:rPr>
            </w:pPr>
            <w:r w:rsidRPr="004A14B4">
              <w:rPr>
                <w:rFonts w:ascii="Times New Roman" w:hAnsi="Times New Roman"/>
                <w:bCs/>
                <w:sz w:val="26"/>
                <w:szCs w:val="26"/>
              </w:rPr>
              <w:t>4</w:t>
            </w:r>
          </w:p>
        </w:tc>
        <w:tc>
          <w:tcPr>
            <w:tcW w:w="7475" w:type="dxa"/>
            <w:vAlign w:val="center"/>
          </w:tcPr>
          <w:p w14:paraId="1A39A588" w14:textId="29AE54CB" w:rsidR="002550F4" w:rsidRPr="004A14B4" w:rsidRDefault="004C2A3A" w:rsidP="00343905">
            <w:pPr>
              <w:tabs>
                <w:tab w:val="left" w:pos="1808"/>
              </w:tabs>
              <w:spacing w:before="80" w:after="80"/>
              <w:jc w:val="both"/>
              <w:rPr>
                <w:rFonts w:ascii="Times New Roman" w:hAnsi="Times New Roman"/>
                <w:bCs/>
                <w:sz w:val="26"/>
                <w:szCs w:val="26"/>
              </w:rPr>
            </w:pPr>
            <w:r w:rsidRPr="004A14B4">
              <w:rPr>
                <w:rFonts w:ascii="Times New Roman" w:hAnsi="Times New Roman"/>
                <w:sz w:val="26"/>
                <w:szCs w:val="26"/>
                <w:shd w:val="clear" w:color="auto" w:fill="FFFFFF"/>
              </w:rPr>
              <w:t>Phí t</w:t>
            </w:r>
            <w:r w:rsidR="002550F4" w:rsidRPr="004A14B4">
              <w:rPr>
                <w:rFonts w:ascii="Times New Roman" w:hAnsi="Times New Roman"/>
                <w:sz w:val="26"/>
                <w:szCs w:val="26"/>
                <w:shd w:val="clear" w:color="auto" w:fill="FFFFFF"/>
              </w:rPr>
              <w:t>hẩm định đề án, báo cáo đối với trường hợp đề nghị gia hạn, điều chỉnh giấy phép thăm dò nước dưới đất; giấy phép khai thác tài nguyên nước; thẩm định hồ sơ, điều kiện trong trường hợp gia hạn giấy phép hành nghề khoan nước dưới đất</w:t>
            </w:r>
          </w:p>
        </w:tc>
        <w:tc>
          <w:tcPr>
            <w:tcW w:w="1559" w:type="dxa"/>
            <w:vAlign w:val="center"/>
          </w:tcPr>
          <w:p w14:paraId="30900BCD" w14:textId="67D8574E" w:rsidR="002550F4" w:rsidRPr="004A14B4" w:rsidRDefault="002550F4" w:rsidP="00343905">
            <w:pPr>
              <w:tabs>
                <w:tab w:val="left" w:pos="1808"/>
              </w:tabs>
              <w:spacing w:before="80" w:after="80"/>
              <w:jc w:val="both"/>
              <w:rPr>
                <w:rFonts w:ascii="Times New Roman" w:hAnsi="Times New Roman"/>
                <w:bCs/>
                <w:sz w:val="26"/>
                <w:szCs w:val="26"/>
              </w:rPr>
            </w:pPr>
            <w:r w:rsidRPr="004A14B4">
              <w:rPr>
                <w:rFonts w:ascii="Times New Roman" w:hAnsi="Times New Roman"/>
                <w:bCs/>
                <w:sz w:val="26"/>
                <w:szCs w:val="26"/>
                <w:shd w:val="clear" w:color="auto" w:fill="FFFFFF"/>
              </w:rPr>
              <w:t>Bằng 50% mức phí quy định tại Số thứ tự 1, 2, 3 Biểu này</w:t>
            </w:r>
          </w:p>
        </w:tc>
      </w:tr>
    </w:tbl>
    <w:p w14:paraId="0877B5F7" w14:textId="7C638F50" w:rsidR="002550F4" w:rsidRDefault="002550F4" w:rsidP="00A76646">
      <w:pPr>
        <w:spacing w:before="120" w:after="120"/>
        <w:ind w:firstLine="720"/>
        <w:jc w:val="both"/>
        <w:rPr>
          <w:rFonts w:ascii="Times New Roman" w:hAnsi="Times New Roman"/>
          <w:sz w:val="28"/>
          <w:szCs w:val="28"/>
        </w:rPr>
      </w:pPr>
      <w:r w:rsidRPr="002550F4">
        <w:rPr>
          <w:rFonts w:ascii="Times New Roman" w:hAnsi="Times New Roman"/>
          <w:sz w:val="28"/>
          <w:szCs w:val="28"/>
        </w:rPr>
        <w:t>5. Đối tượng miễn nộp phí</w:t>
      </w:r>
      <w:r w:rsidR="00210F7A">
        <w:rPr>
          <w:rFonts w:ascii="Times New Roman" w:hAnsi="Times New Roman"/>
          <w:sz w:val="28"/>
          <w:szCs w:val="28"/>
        </w:rPr>
        <w:t>:</w:t>
      </w:r>
    </w:p>
    <w:p w14:paraId="7539E06E" w14:textId="65DD75EB" w:rsidR="0040234D" w:rsidRPr="0040234D" w:rsidRDefault="0040234D" w:rsidP="00A76646">
      <w:pPr>
        <w:spacing w:before="120" w:after="120"/>
        <w:ind w:firstLine="720"/>
        <w:jc w:val="both"/>
        <w:rPr>
          <w:rFonts w:ascii="Times New Roman" w:hAnsi="Times New Roman"/>
          <w:sz w:val="28"/>
          <w:szCs w:val="28"/>
        </w:rPr>
      </w:pPr>
      <w:r>
        <w:rPr>
          <w:rFonts w:ascii="Times New Roman" w:hAnsi="Times New Roman"/>
          <w:sz w:val="28"/>
          <w:szCs w:val="28"/>
        </w:rPr>
        <w:t>a)</w:t>
      </w:r>
      <w:r w:rsidRPr="0040234D">
        <w:rPr>
          <w:rFonts w:ascii="Times New Roman" w:hAnsi="Times New Roman"/>
          <w:sz w:val="28"/>
          <w:szCs w:val="28"/>
        </w:rPr>
        <w:t xml:space="preserve"> Ng</w:t>
      </w:r>
      <w:r w:rsidRPr="0040234D">
        <w:rPr>
          <w:rFonts w:ascii="Times New Roman" w:hAnsi="Times New Roman" w:hint="eastAsia"/>
          <w:sz w:val="28"/>
          <w:szCs w:val="28"/>
        </w:rPr>
        <w:t>ư</w:t>
      </w:r>
      <w:r w:rsidRPr="0040234D">
        <w:rPr>
          <w:rFonts w:ascii="Times New Roman" w:hAnsi="Times New Roman"/>
          <w:sz w:val="28"/>
          <w:szCs w:val="28"/>
        </w:rPr>
        <w:t>ời có công với cách mạng theo quy định của pháp luật</w:t>
      </w:r>
      <w:r w:rsidR="001B0F29">
        <w:rPr>
          <w:rFonts w:ascii="Times New Roman" w:hAnsi="Times New Roman"/>
          <w:sz w:val="28"/>
          <w:szCs w:val="28"/>
        </w:rPr>
        <w:t>.</w:t>
      </w:r>
    </w:p>
    <w:p w14:paraId="4863C3F6" w14:textId="65D6D651" w:rsidR="0040234D" w:rsidRPr="0040234D" w:rsidRDefault="0040234D" w:rsidP="00A76646">
      <w:pPr>
        <w:spacing w:before="120" w:after="120"/>
        <w:ind w:firstLine="720"/>
        <w:jc w:val="both"/>
        <w:rPr>
          <w:rFonts w:ascii="Times New Roman" w:hAnsi="Times New Roman"/>
          <w:sz w:val="28"/>
          <w:szCs w:val="28"/>
        </w:rPr>
      </w:pPr>
      <w:r>
        <w:rPr>
          <w:rFonts w:ascii="Times New Roman" w:hAnsi="Times New Roman"/>
          <w:sz w:val="28"/>
          <w:szCs w:val="28"/>
        </w:rPr>
        <w:t>b)</w:t>
      </w:r>
      <w:r w:rsidRPr="0040234D">
        <w:rPr>
          <w:rFonts w:ascii="Times New Roman" w:hAnsi="Times New Roman"/>
          <w:sz w:val="28"/>
          <w:szCs w:val="28"/>
        </w:rPr>
        <w:t xml:space="preserve"> Hộ nghèo theo chuẩn nghèo đ</w:t>
      </w:r>
      <w:r w:rsidRPr="0040234D">
        <w:rPr>
          <w:rFonts w:ascii="Times New Roman" w:hAnsi="Times New Roman" w:hint="eastAsia"/>
          <w:sz w:val="28"/>
          <w:szCs w:val="28"/>
        </w:rPr>
        <w:t>ư</w:t>
      </w:r>
      <w:r w:rsidRPr="0040234D">
        <w:rPr>
          <w:rFonts w:ascii="Times New Roman" w:hAnsi="Times New Roman"/>
          <w:sz w:val="28"/>
          <w:szCs w:val="28"/>
        </w:rPr>
        <w:t>ợc quy định</w:t>
      </w:r>
      <w:r w:rsidR="001B0F29">
        <w:rPr>
          <w:rFonts w:ascii="Times New Roman" w:hAnsi="Times New Roman"/>
          <w:sz w:val="28"/>
          <w:szCs w:val="28"/>
        </w:rPr>
        <w:t>.</w:t>
      </w:r>
    </w:p>
    <w:p w14:paraId="366192B4" w14:textId="69BD33D0" w:rsidR="0040234D" w:rsidRPr="0040234D" w:rsidRDefault="0040234D" w:rsidP="00A76646">
      <w:pPr>
        <w:spacing w:before="120" w:after="120"/>
        <w:ind w:firstLine="720"/>
        <w:jc w:val="both"/>
        <w:rPr>
          <w:rFonts w:ascii="Times New Roman" w:hAnsi="Times New Roman"/>
          <w:sz w:val="28"/>
          <w:szCs w:val="28"/>
        </w:rPr>
      </w:pPr>
      <w:r>
        <w:rPr>
          <w:rFonts w:ascii="Times New Roman" w:hAnsi="Times New Roman"/>
          <w:sz w:val="28"/>
          <w:szCs w:val="28"/>
        </w:rPr>
        <w:t xml:space="preserve">c) </w:t>
      </w:r>
      <w:r w:rsidRPr="0040234D">
        <w:rPr>
          <w:rFonts w:ascii="Times New Roman" w:hAnsi="Times New Roman"/>
          <w:sz w:val="28"/>
          <w:szCs w:val="28"/>
        </w:rPr>
        <w:t>Đồng bào dân tộc thiểu số c</w:t>
      </w:r>
      <w:r w:rsidRPr="0040234D">
        <w:rPr>
          <w:rFonts w:ascii="Times New Roman" w:hAnsi="Times New Roman" w:hint="eastAsia"/>
          <w:sz w:val="28"/>
          <w:szCs w:val="28"/>
        </w:rPr>
        <w:t>ư</w:t>
      </w:r>
      <w:r w:rsidRPr="0040234D">
        <w:rPr>
          <w:rFonts w:ascii="Times New Roman" w:hAnsi="Times New Roman"/>
          <w:sz w:val="28"/>
          <w:szCs w:val="28"/>
        </w:rPr>
        <w:t xml:space="preserve"> trú tại các xã thuộc khu vực có điều kiện kinh tế - xã hội đặc biệt khó khăn theo quy định</w:t>
      </w:r>
      <w:r w:rsidR="001B0F29">
        <w:rPr>
          <w:rFonts w:ascii="Times New Roman" w:hAnsi="Times New Roman"/>
          <w:sz w:val="28"/>
          <w:szCs w:val="28"/>
        </w:rPr>
        <w:t>.</w:t>
      </w:r>
    </w:p>
    <w:p w14:paraId="3C0D466D" w14:textId="45B82737" w:rsidR="0040234D" w:rsidRPr="002550F4" w:rsidRDefault="0040234D" w:rsidP="00A76646">
      <w:pPr>
        <w:spacing w:before="120" w:after="120"/>
        <w:ind w:firstLine="720"/>
        <w:jc w:val="both"/>
        <w:rPr>
          <w:rFonts w:ascii="Times New Roman" w:hAnsi="Times New Roman"/>
          <w:sz w:val="28"/>
          <w:szCs w:val="28"/>
        </w:rPr>
      </w:pPr>
      <w:r>
        <w:rPr>
          <w:rFonts w:ascii="Times New Roman" w:hAnsi="Times New Roman"/>
          <w:sz w:val="28"/>
          <w:szCs w:val="28"/>
        </w:rPr>
        <w:t>d)</w:t>
      </w:r>
      <w:r w:rsidRPr="0040234D">
        <w:rPr>
          <w:rFonts w:ascii="Times New Roman" w:hAnsi="Times New Roman"/>
          <w:sz w:val="28"/>
          <w:szCs w:val="28"/>
        </w:rPr>
        <w:t xml:space="preserve"> Ng</w:t>
      </w:r>
      <w:r w:rsidRPr="0040234D">
        <w:rPr>
          <w:rFonts w:ascii="Times New Roman" w:hAnsi="Times New Roman" w:hint="eastAsia"/>
          <w:sz w:val="28"/>
          <w:szCs w:val="28"/>
        </w:rPr>
        <w:t>ư</w:t>
      </w:r>
      <w:r w:rsidRPr="0040234D">
        <w:rPr>
          <w:rFonts w:ascii="Times New Roman" w:hAnsi="Times New Roman"/>
          <w:sz w:val="28"/>
          <w:szCs w:val="28"/>
        </w:rPr>
        <w:t>ời khuyết tật theo quy định của pháp luật.</w:t>
      </w:r>
    </w:p>
    <w:p w14:paraId="575DFA6E" w14:textId="127DE541" w:rsidR="002550F4" w:rsidRPr="002550F4" w:rsidRDefault="002550F4" w:rsidP="00A76646">
      <w:pPr>
        <w:spacing w:before="120" w:after="120"/>
        <w:ind w:firstLine="720"/>
        <w:jc w:val="both"/>
        <w:rPr>
          <w:rFonts w:ascii="Times New Roman" w:hAnsi="Times New Roman"/>
          <w:sz w:val="28"/>
          <w:szCs w:val="28"/>
        </w:rPr>
      </w:pPr>
      <w:r w:rsidRPr="002550F4">
        <w:rPr>
          <w:rFonts w:ascii="Times New Roman" w:hAnsi="Times New Roman"/>
          <w:sz w:val="28"/>
          <w:szCs w:val="28"/>
        </w:rPr>
        <w:t>6. Quản lý và sử dụng phí</w:t>
      </w:r>
      <w:r w:rsidR="00210F7A">
        <w:rPr>
          <w:rFonts w:ascii="Times New Roman" w:hAnsi="Times New Roman"/>
          <w:sz w:val="28"/>
          <w:szCs w:val="28"/>
        </w:rPr>
        <w:t>:</w:t>
      </w:r>
    </w:p>
    <w:p w14:paraId="4B5D2181" w14:textId="77777777" w:rsidR="002550F4" w:rsidRPr="002550F4" w:rsidRDefault="002550F4" w:rsidP="00A76646">
      <w:pPr>
        <w:spacing w:before="120" w:after="120"/>
        <w:ind w:firstLine="720"/>
        <w:jc w:val="both"/>
        <w:rPr>
          <w:rFonts w:ascii="Times New Roman" w:hAnsi="Times New Roman"/>
          <w:sz w:val="28"/>
          <w:szCs w:val="28"/>
        </w:rPr>
      </w:pPr>
      <w:r w:rsidRPr="002550F4">
        <w:rPr>
          <w:rFonts w:ascii="Times New Roman" w:hAnsi="Times New Roman"/>
          <w:sz w:val="28"/>
          <w:szCs w:val="28"/>
        </w:rPr>
        <w:t>a) Cơ quan thu phí nộp 100% số tiền phí thu được vào ngân sách nhà nước. Nguồn chi phí trang trải cho hoạt động thẩm định, thu phí do ngân sách nhà nước bố trí trong dự toán của tổ chức thu phí theo chế độ, định mức chi ngân sách nhà nước theo quy định của pháp luật.</w:t>
      </w:r>
    </w:p>
    <w:p w14:paraId="4EDB4002" w14:textId="7603EBC9" w:rsidR="002550F4" w:rsidRPr="002550F4" w:rsidRDefault="002550F4" w:rsidP="00A76646">
      <w:pPr>
        <w:spacing w:before="120" w:after="120"/>
        <w:ind w:firstLine="720"/>
        <w:jc w:val="both"/>
        <w:rPr>
          <w:rFonts w:ascii="Times New Roman" w:hAnsi="Times New Roman"/>
          <w:sz w:val="28"/>
          <w:szCs w:val="28"/>
        </w:rPr>
      </w:pPr>
      <w:r w:rsidRPr="002550F4">
        <w:rPr>
          <w:rFonts w:ascii="Times New Roman" w:hAnsi="Times New Roman"/>
          <w:sz w:val="28"/>
          <w:szCs w:val="28"/>
        </w:rPr>
        <w:t xml:space="preserve">b) Các nội dung liên quan đến việc kê khai, thu, nộp, quản lý, sử dụng phí được thực hiện theo quy định Luật Phí và lệ phí số 97/2015/QH13, </w:t>
      </w:r>
      <w:r w:rsidR="00036E53" w:rsidRPr="00036E53">
        <w:rPr>
          <w:rFonts w:ascii="Times New Roman" w:hAnsi="Times New Roman"/>
          <w:sz w:val="28"/>
          <w:szCs w:val="28"/>
        </w:rPr>
        <w:t>Nghị định số 362/2025/NĐ-CP ngày 31</w:t>
      </w:r>
      <w:r w:rsidR="00036E53">
        <w:rPr>
          <w:rFonts w:ascii="Times New Roman" w:hAnsi="Times New Roman"/>
          <w:sz w:val="28"/>
          <w:szCs w:val="28"/>
        </w:rPr>
        <w:t xml:space="preserve"> tháng </w:t>
      </w:r>
      <w:r w:rsidR="00036E53" w:rsidRPr="00036E53">
        <w:rPr>
          <w:rFonts w:ascii="Times New Roman" w:hAnsi="Times New Roman"/>
          <w:sz w:val="28"/>
          <w:szCs w:val="28"/>
        </w:rPr>
        <w:t>12</w:t>
      </w:r>
      <w:r w:rsidR="00036E53">
        <w:rPr>
          <w:rFonts w:ascii="Times New Roman" w:hAnsi="Times New Roman"/>
          <w:sz w:val="28"/>
          <w:szCs w:val="28"/>
        </w:rPr>
        <w:t xml:space="preserve"> năm </w:t>
      </w:r>
      <w:r w:rsidR="00036E53" w:rsidRPr="00036E53">
        <w:rPr>
          <w:rFonts w:ascii="Times New Roman" w:hAnsi="Times New Roman"/>
          <w:sz w:val="28"/>
          <w:szCs w:val="28"/>
        </w:rPr>
        <w:t>2025 của Chính phủ quy định chi tiết một số điều và biện pháp để tổ chức, h</w:t>
      </w:r>
      <w:r w:rsidR="00036E53" w:rsidRPr="00036E53">
        <w:rPr>
          <w:rFonts w:ascii="Times New Roman" w:hAnsi="Times New Roman" w:hint="eastAsia"/>
          <w:sz w:val="28"/>
          <w:szCs w:val="28"/>
        </w:rPr>
        <w:t>ư</w:t>
      </w:r>
      <w:r w:rsidR="00036E53" w:rsidRPr="00036E53">
        <w:rPr>
          <w:rFonts w:ascii="Times New Roman" w:hAnsi="Times New Roman"/>
          <w:sz w:val="28"/>
          <w:szCs w:val="28"/>
        </w:rPr>
        <w:t>ớng dẫn thi hành Luật Phí và lệ phí</w:t>
      </w:r>
      <w:r w:rsidRPr="002550F4">
        <w:rPr>
          <w:rFonts w:ascii="Times New Roman" w:hAnsi="Times New Roman"/>
          <w:sz w:val="28"/>
          <w:szCs w:val="28"/>
        </w:rPr>
        <w:t xml:space="preserve"> và các quy định khác có liên quan.</w:t>
      </w:r>
    </w:p>
    <w:p w14:paraId="72BD7216" w14:textId="10CDDAF8" w:rsidR="00063955" w:rsidRPr="002550F4" w:rsidRDefault="00063955" w:rsidP="00063955">
      <w:pPr>
        <w:spacing w:before="120" w:after="120"/>
        <w:ind w:firstLine="720"/>
        <w:jc w:val="both"/>
        <w:rPr>
          <w:rFonts w:ascii="Times New Roman" w:hAnsi="Times New Roman"/>
          <w:sz w:val="28"/>
          <w:szCs w:val="28"/>
        </w:rPr>
      </w:pPr>
      <w:r w:rsidRPr="00D51E31">
        <w:rPr>
          <w:rFonts w:ascii="Times New Roman" w:hAnsi="Times New Roman"/>
          <w:b/>
          <w:sz w:val="28"/>
          <w:szCs w:val="28"/>
        </w:rPr>
        <w:t xml:space="preserve">Điều </w:t>
      </w:r>
      <w:r>
        <w:rPr>
          <w:rFonts w:ascii="Times New Roman" w:hAnsi="Times New Roman"/>
          <w:b/>
          <w:sz w:val="28"/>
          <w:szCs w:val="28"/>
        </w:rPr>
        <w:t>2</w:t>
      </w:r>
      <w:r w:rsidRPr="00D51E31">
        <w:rPr>
          <w:rFonts w:ascii="Times New Roman" w:hAnsi="Times New Roman"/>
          <w:b/>
          <w:sz w:val="28"/>
          <w:szCs w:val="28"/>
        </w:rPr>
        <w:t>.</w:t>
      </w:r>
      <w:r w:rsidRPr="002550F4">
        <w:rPr>
          <w:rFonts w:ascii="Times New Roman" w:hAnsi="Times New Roman"/>
          <w:sz w:val="28"/>
          <w:szCs w:val="28"/>
        </w:rPr>
        <w:t xml:space="preserve"> </w:t>
      </w:r>
      <w:r>
        <w:rPr>
          <w:rFonts w:ascii="Times New Roman" w:hAnsi="Times New Roman"/>
          <w:sz w:val="28"/>
          <w:szCs w:val="28"/>
        </w:rPr>
        <w:t>Hiệu lực</w:t>
      </w:r>
      <w:r w:rsidRPr="002550F4">
        <w:rPr>
          <w:rFonts w:ascii="Times New Roman" w:hAnsi="Times New Roman"/>
          <w:sz w:val="28"/>
          <w:szCs w:val="28"/>
        </w:rPr>
        <w:t xml:space="preserve"> thi hành</w:t>
      </w:r>
    </w:p>
    <w:p w14:paraId="68CEA39C" w14:textId="31182E99" w:rsidR="00063955" w:rsidRPr="002550F4" w:rsidRDefault="00063955" w:rsidP="00063955">
      <w:pPr>
        <w:spacing w:before="120" w:after="120"/>
        <w:ind w:firstLine="720"/>
        <w:jc w:val="both"/>
        <w:rPr>
          <w:rFonts w:ascii="Times New Roman" w:hAnsi="Times New Roman"/>
          <w:sz w:val="28"/>
          <w:szCs w:val="28"/>
        </w:rPr>
      </w:pPr>
      <w:r>
        <w:rPr>
          <w:rFonts w:ascii="Times New Roman" w:hAnsi="Times New Roman"/>
          <w:sz w:val="28"/>
          <w:szCs w:val="28"/>
        </w:rPr>
        <w:t xml:space="preserve">1. </w:t>
      </w:r>
      <w:r w:rsidRPr="00063955">
        <w:rPr>
          <w:rFonts w:ascii="Times New Roman" w:hAnsi="Times New Roman"/>
          <w:sz w:val="28"/>
          <w:szCs w:val="28"/>
        </w:rPr>
        <w:t>Nghị quyết ngày có hiệu lực thi hành sau 10 ngày kể từ ngày Nghị quyết</w:t>
      </w:r>
      <w:r>
        <w:rPr>
          <w:rFonts w:ascii="Times New Roman" w:hAnsi="Times New Roman"/>
          <w:sz w:val="28"/>
          <w:szCs w:val="28"/>
        </w:rPr>
        <w:t xml:space="preserve"> </w:t>
      </w:r>
      <w:r w:rsidRPr="00063955">
        <w:rPr>
          <w:rFonts w:ascii="Times New Roman" w:hAnsi="Times New Roman"/>
          <w:sz w:val="28"/>
          <w:szCs w:val="28"/>
        </w:rPr>
        <w:t>Hội đồng nhân dân tỉnh thông qua</w:t>
      </w:r>
      <w:r>
        <w:rPr>
          <w:rFonts w:ascii="Times New Roman" w:hAnsi="Times New Roman"/>
          <w:sz w:val="28"/>
          <w:szCs w:val="28"/>
        </w:rPr>
        <w:t>.</w:t>
      </w:r>
    </w:p>
    <w:p w14:paraId="5A678DFB" w14:textId="747907E1" w:rsidR="00063955" w:rsidRPr="00620B1F" w:rsidRDefault="00063955" w:rsidP="00063955">
      <w:pPr>
        <w:spacing w:before="120" w:after="120"/>
        <w:ind w:firstLine="720"/>
        <w:jc w:val="both"/>
        <w:rPr>
          <w:rFonts w:ascii="Times New Roman" w:hAnsi="Times New Roman"/>
          <w:sz w:val="28"/>
          <w:szCs w:val="28"/>
        </w:rPr>
      </w:pPr>
      <w:r w:rsidRPr="002550F4">
        <w:rPr>
          <w:rFonts w:ascii="Times New Roman" w:hAnsi="Times New Roman"/>
          <w:sz w:val="28"/>
          <w:szCs w:val="28"/>
        </w:rPr>
        <w:t xml:space="preserve">2. Áp dụng </w:t>
      </w:r>
      <w:r>
        <w:rPr>
          <w:rFonts w:ascii="Times New Roman" w:hAnsi="Times New Roman"/>
          <w:sz w:val="28"/>
          <w:szCs w:val="28"/>
        </w:rPr>
        <w:t>miễn</w:t>
      </w:r>
      <w:r w:rsidRPr="002550F4">
        <w:rPr>
          <w:rFonts w:ascii="Times New Roman" w:hAnsi="Times New Roman"/>
          <w:sz w:val="28"/>
          <w:szCs w:val="28"/>
        </w:rPr>
        <w:t xml:space="preserve"> </w:t>
      </w:r>
      <w:r>
        <w:rPr>
          <w:rFonts w:ascii="Times New Roman" w:hAnsi="Times New Roman"/>
          <w:sz w:val="28"/>
          <w:szCs w:val="28"/>
        </w:rPr>
        <w:t>10</w:t>
      </w:r>
      <w:r w:rsidRPr="002550F4">
        <w:rPr>
          <w:rFonts w:ascii="Times New Roman" w:hAnsi="Times New Roman"/>
          <w:sz w:val="28"/>
          <w:szCs w:val="28"/>
        </w:rPr>
        <w:t xml:space="preserve">0% mức thu phí thẩm định </w:t>
      </w:r>
      <w:r w:rsidRPr="008B4252">
        <w:rPr>
          <w:rFonts w:ascii="Times New Roman" w:hAnsi="Times New Roman"/>
          <w:sz w:val="28"/>
          <w:szCs w:val="28"/>
        </w:rPr>
        <w:t>đề án, báo cáo thăm dò đánh giá trữ l</w:t>
      </w:r>
      <w:r w:rsidRPr="008B4252">
        <w:rPr>
          <w:rFonts w:ascii="Times New Roman" w:hAnsi="Times New Roman" w:hint="eastAsia"/>
          <w:sz w:val="28"/>
          <w:szCs w:val="28"/>
        </w:rPr>
        <w:t>ư</w:t>
      </w:r>
      <w:r w:rsidRPr="008B4252">
        <w:rPr>
          <w:rFonts w:ascii="Times New Roman" w:hAnsi="Times New Roman"/>
          <w:sz w:val="28"/>
          <w:szCs w:val="28"/>
        </w:rPr>
        <w:t>ợng, khai thác, sử dụng n</w:t>
      </w:r>
      <w:r w:rsidRPr="008B4252">
        <w:rPr>
          <w:rFonts w:ascii="Times New Roman" w:hAnsi="Times New Roman" w:hint="eastAsia"/>
          <w:sz w:val="28"/>
          <w:szCs w:val="28"/>
        </w:rPr>
        <w:t>ư</w:t>
      </w:r>
      <w:r w:rsidRPr="008B4252">
        <w:rPr>
          <w:rFonts w:ascii="Times New Roman" w:hAnsi="Times New Roman"/>
          <w:sz w:val="28"/>
          <w:szCs w:val="28"/>
        </w:rPr>
        <w:t>ớc d</w:t>
      </w:r>
      <w:r w:rsidRPr="008B4252">
        <w:rPr>
          <w:rFonts w:ascii="Times New Roman" w:hAnsi="Times New Roman" w:hint="eastAsia"/>
          <w:sz w:val="28"/>
          <w:szCs w:val="28"/>
        </w:rPr>
        <w:t>ư</w:t>
      </w:r>
      <w:r w:rsidRPr="008B4252">
        <w:rPr>
          <w:rFonts w:ascii="Times New Roman" w:hAnsi="Times New Roman"/>
          <w:sz w:val="28"/>
          <w:szCs w:val="28"/>
        </w:rPr>
        <w:t>ới đất; phí thẩm định hồ s</w:t>
      </w:r>
      <w:r w:rsidRPr="008B4252">
        <w:rPr>
          <w:rFonts w:ascii="Times New Roman" w:hAnsi="Times New Roman" w:hint="eastAsia"/>
          <w:sz w:val="28"/>
          <w:szCs w:val="28"/>
        </w:rPr>
        <w:t>ơ</w:t>
      </w:r>
      <w:r w:rsidRPr="008B4252">
        <w:rPr>
          <w:rFonts w:ascii="Times New Roman" w:hAnsi="Times New Roman"/>
          <w:sz w:val="28"/>
          <w:szCs w:val="28"/>
        </w:rPr>
        <w:t xml:space="preserve"> điều kiện hành nghề khoan n</w:t>
      </w:r>
      <w:r w:rsidRPr="008B4252">
        <w:rPr>
          <w:rFonts w:ascii="Times New Roman" w:hAnsi="Times New Roman" w:hint="eastAsia"/>
          <w:sz w:val="28"/>
          <w:szCs w:val="28"/>
        </w:rPr>
        <w:t>ư</w:t>
      </w:r>
      <w:r w:rsidRPr="008B4252">
        <w:rPr>
          <w:rFonts w:ascii="Times New Roman" w:hAnsi="Times New Roman"/>
          <w:sz w:val="28"/>
          <w:szCs w:val="28"/>
        </w:rPr>
        <w:t>ớc d</w:t>
      </w:r>
      <w:r w:rsidRPr="008B4252">
        <w:rPr>
          <w:rFonts w:ascii="Times New Roman" w:hAnsi="Times New Roman" w:hint="eastAsia"/>
          <w:sz w:val="28"/>
          <w:szCs w:val="28"/>
        </w:rPr>
        <w:t>ư</w:t>
      </w:r>
      <w:r w:rsidRPr="008B4252">
        <w:rPr>
          <w:rFonts w:ascii="Times New Roman" w:hAnsi="Times New Roman"/>
          <w:sz w:val="28"/>
          <w:szCs w:val="28"/>
        </w:rPr>
        <w:t>ới đất; phí thẩm định đề án khai thác, sử dụng n</w:t>
      </w:r>
      <w:r w:rsidRPr="008B4252">
        <w:rPr>
          <w:rFonts w:ascii="Times New Roman" w:hAnsi="Times New Roman" w:hint="eastAsia"/>
          <w:sz w:val="28"/>
          <w:szCs w:val="28"/>
        </w:rPr>
        <w:t>ư</w:t>
      </w:r>
      <w:r w:rsidRPr="008B4252">
        <w:rPr>
          <w:rFonts w:ascii="Times New Roman" w:hAnsi="Times New Roman"/>
          <w:sz w:val="28"/>
          <w:szCs w:val="28"/>
        </w:rPr>
        <w:t>ớc mặt, n</w:t>
      </w:r>
      <w:r w:rsidRPr="008B4252">
        <w:rPr>
          <w:rFonts w:ascii="Times New Roman" w:hAnsi="Times New Roman" w:hint="eastAsia"/>
          <w:sz w:val="28"/>
          <w:szCs w:val="28"/>
        </w:rPr>
        <w:t>ư</w:t>
      </w:r>
      <w:r w:rsidRPr="008B4252">
        <w:rPr>
          <w:rFonts w:ascii="Times New Roman" w:hAnsi="Times New Roman"/>
          <w:sz w:val="28"/>
          <w:szCs w:val="28"/>
        </w:rPr>
        <w:t>ớc biển trên địa bàn tỉnh Khánh Hòa</w:t>
      </w:r>
      <w:r w:rsidRPr="002550F4">
        <w:rPr>
          <w:rFonts w:ascii="Times New Roman" w:hAnsi="Times New Roman"/>
          <w:sz w:val="28"/>
          <w:szCs w:val="28"/>
        </w:rPr>
        <w:t xml:space="preserve"> tương ứng trong Biểu mức thu phí quy định tại khoản 4 Điều 1 khi tổ chức, cá nhân nộp hồ sơ </w:t>
      </w:r>
      <w:r>
        <w:rPr>
          <w:rFonts w:ascii="Times New Roman" w:hAnsi="Times New Roman"/>
          <w:sz w:val="28"/>
          <w:szCs w:val="28"/>
        </w:rPr>
        <w:t xml:space="preserve">thông </w:t>
      </w:r>
      <w:r w:rsidRPr="002550F4">
        <w:rPr>
          <w:rFonts w:ascii="Times New Roman" w:hAnsi="Times New Roman"/>
          <w:sz w:val="28"/>
          <w:szCs w:val="28"/>
        </w:rPr>
        <w:t xml:space="preserve">qua </w:t>
      </w:r>
      <w:r w:rsidRPr="004E2E8B">
        <w:rPr>
          <w:rFonts w:ascii="Times New Roman" w:hAnsi="Times New Roman"/>
          <w:sz w:val="28"/>
          <w:szCs w:val="28"/>
        </w:rPr>
        <w:t xml:space="preserve">Dịch vụ công trực tuyến </w:t>
      </w:r>
      <w:r>
        <w:rPr>
          <w:rFonts w:ascii="Times New Roman" w:hAnsi="Times New Roman"/>
          <w:sz w:val="28"/>
          <w:szCs w:val="28"/>
        </w:rPr>
        <w:t xml:space="preserve">theo quy định tại </w:t>
      </w:r>
      <w:r w:rsidRPr="00DF0EC8">
        <w:rPr>
          <w:rFonts w:ascii="Times New Roman" w:hAnsi="Times New Roman"/>
          <w:sz w:val="28"/>
          <w:szCs w:val="28"/>
        </w:rPr>
        <w:t>Nghị quyết 13/2025/NQ-HĐND ngày 18</w:t>
      </w:r>
      <w:r>
        <w:rPr>
          <w:rFonts w:ascii="Times New Roman" w:hAnsi="Times New Roman"/>
          <w:sz w:val="28"/>
          <w:szCs w:val="28"/>
        </w:rPr>
        <w:t xml:space="preserve"> tháng </w:t>
      </w:r>
      <w:r w:rsidRPr="00DF0EC8">
        <w:rPr>
          <w:rFonts w:ascii="Times New Roman" w:hAnsi="Times New Roman"/>
          <w:sz w:val="28"/>
          <w:szCs w:val="28"/>
        </w:rPr>
        <w:t>12</w:t>
      </w:r>
      <w:r>
        <w:rPr>
          <w:rFonts w:ascii="Times New Roman" w:hAnsi="Times New Roman"/>
          <w:sz w:val="28"/>
          <w:szCs w:val="28"/>
        </w:rPr>
        <w:t xml:space="preserve"> năm </w:t>
      </w:r>
      <w:r w:rsidRPr="00DF0EC8">
        <w:rPr>
          <w:rFonts w:ascii="Times New Roman" w:hAnsi="Times New Roman"/>
          <w:sz w:val="28"/>
          <w:szCs w:val="28"/>
        </w:rPr>
        <w:t>2025 của Hội đồng nhân dân tỉnh Khánh Hòa</w:t>
      </w:r>
      <w:r w:rsidRPr="00620B1F">
        <w:rPr>
          <w:rFonts w:ascii="Times New Roman" w:hAnsi="Times New Roman"/>
          <w:sz w:val="28"/>
          <w:szCs w:val="28"/>
        </w:rPr>
        <w:t>.</w:t>
      </w:r>
    </w:p>
    <w:p w14:paraId="201C922F" w14:textId="621A63CC" w:rsidR="00063955" w:rsidRDefault="00063955" w:rsidP="00063955">
      <w:pPr>
        <w:spacing w:before="120" w:after="120"/>
        <w:ind w:firstLine="720"/>
        <w:jc w:val="both"/>
        <w:rPr>
          <w:rFonts w:ascii="Times New Roman" w:hAnsi="Times New Roman"/>
          <w:sz w:val="28"/>
          <w:szCs w:val="28"/>
        </w:rPr>
      </w:pPr>
      <w:r>
        <w:rPr>
          <w:rFonts w:ascii="Times New Roman" w:hAnsi="Times New Roman"/>
          <w:sz w:val="28"/>
          <w:szCs w:val="28"/>
        </w:rPr>
        <w:t>3</w:t>
      </w:r>
      <w:r w:rsidRPr="00620B1F">
        <w:rPr>
          <w:rFonts w:ascii="Times New Roman" w:hAnsi="Times New Roman"/>
          <w:sz w:val="28"/>
          <w:szCs w:val="28"/>
        </w:rPr>
        <w:t xml:space="preserve">. Nghị quyết này bãi bỏ Điều 13, Điều 14, Điều 15 và Điều 16 Nghị quyết số 13/2020/NQ-HĐND ngày 10 tháng 12 năm 2020 của Hội đồng nhân dân tỉnh Ninh Thuận </w:t>
      </w:r>
      <w:r w:rsidR="0083510B">
        <w:rPr>
          <w:rFonts w:ascii="Times New Roman" w:hAnsi="Times New Roman"/>
          <w:sz w:val="28"/>
          <w:szCs w:val="28"/>
        </w:rPr>
        <w:t>Q</w:t>
      </w:r>
      <w:r w:rsidRPr="00620B1F">
        <w:rPr>
          <w:rFonts w:ascii="Times New Roman" w:hAnsi="Times New Roman"/>
          <w:sz w:val="28"/>
          <w:szCs w:val="28"/>
        </w:rPr>
        <w:t>uy định mức thu, chế độ thu, nộp, quản lý và sử dụng đối với các khoản phí, lệ phí trên địa bàn tỉnh Ninh Thuận.</w:t>
      </w:r>
      <w:r w:rsidRPr="00B432B2">
        <w:rPr>
          <w:rFonts w:ascii="Times New Roman" w:hAnsi="Times New Roman"/>
          <w:sz w:val="28"/>
          <w:szCs w:val="28"/>
        </w:rPr>
        <w:t xml:space="preserve"> </w:t>
      </w:r>
    </w:p>
    <w:p w14:paraId="7C0B5094" w14:textId="1D79B1C7" w:rsidR="00063955" w:rsidRPr="00620B1F" w:rsidRDefault="00063955" w:rsidP="00063955">
      <w:pPr>
        <w:spacing w:before="120" w:after="120"/>
        <w:ind w:firstLine="720"/>
        <w:jc w:val="both"/>
        <w:rPr>
          <w:rFonts w:ascii="Times New Roman" w:hAnsi="Times New Roman"/>
          <w:sz w:val="28"/>
          <w:szCs w:val="28"/>
        </w:rPr>
      </w:pPr>
      <w:r>
        <w:rPr>
          <w:rFonts w:ascii="Times New Roman" w:hAnsi="Times New Roman"/>
          <w:sz w:val="28"/>
          <w:szCs w:val="28"/>
        </w:rPr>
        <w:t>4</w:t>
      </w:r>
      <w:r w:rsidRPr="00620B1F">
        <w:rPr>
          <w:rFonts w:ascii="Times New Roman" w:hAnsi="Times New Roman"/>
          <w:sz w:val="28"/>
          <w:szCs w:val="28"/>
        </w:rPr>
        <w:t>. Trong quá trình thực hiện, tr</w:t>
      </w:r>
      <w:r w:rsidRPr="00620B1F">
        <w:rPr>
          <w:rFonts w:ascii="Times New Roman" w:hAnsi="Times New Roman" w:hint="eastAsia"/>
          <w:sz w:val="28"/>
          <w:szCs w:val="28"/>
        </w:rPr>
        <w:t>ư</w:t>
      </w:r>
      <w:r w:rsidRPr="00620B1F">
        <w:rPr>
          <w:rFonts w:ascii="Times New Roman" w:hAnsi="Times New Roman"/>
          <w:sz w:val="28"/>
          <w:szCs w:val="28"/>
        </w:rPr>
        <w:t>ờng hợp các văn bản quy phạm pháp luật quy định viện dẫn tại Nghị quyết này đ</w:t>
      </w:r>
      <w:r w:rsidRPr="00620B1F">
        <w:rPr>
          <w:rFonts w:ascii="Times New Roman" w:hAnsi="Times New Roman" w:hint="eastAsia"/>
          <w:sz w:val="28"/>
          <w:szCs w:val="28"/>
        </w:rPr>
        <w:t>ư</w:t>
      </w:r>
      <w:r w:rsidRPr="00620B1F">
        <w:rPr>
          <w:rFonts w:ascii="Times New Roman" w:hAnsi="Times New Roman"/>
          <w:sz w:val="28"/>
          <w:szCs w:val="28"/>
        </w:rPr>
        <w:t>ợc sửa đổi, bổ sung hoặc thay thế thì thực hiện theo văn bản quy phạm pháp luật mới đ</w:t>
      </w:r>
      <w:r w:rsidRPr="00620B1F">
        <w:rPr>
          <w:rFonts w:ascii="Times New Roman" w:hAnsi="Times New Roman" w:hint="eastAsia"/>
          <w:sz w:val="28"/>
          <w:szCs w:val="28"/>
        </w:rPr>
        <w:t>ư</w:t>
      </w:r>
      <w:r w:rsidRPr="00620B1F">
        <w:rPr>
          <w:rFonts w:ascii="Times New Roman" w:hAnsi="Times New Roman"/>
          <w:sz w:val="28"/>
          <w:szCs w:val="28"/>
        </w:rPr>
        <w:t>ợc sửa đổi, bổ sung hoặc thay thế.</w:t>
      </w:r>
    </w:p>
    <w:p w14:paraId="4C336704" w14:textId="5412470F" w:rsidR="002550F4" w:rsidRPr="002550F4" w:rsidRDefault="002550F4" w:rsidP="00A76646">
      <w:pPr>
        <w:spacing w:before="120" w:after="120"/>
        <w:ind w:firstLine="720"/>
        <w:jc w:val="both"/>
        <w:rPr>
          <w:rFonts w:ascii="Times New Roman" w:hAnsi="Times New Roman"/>
          <w:sz w:val="28"/>
          <w:szCs w:val="28"/>
        </w:rPr>
      </w:pPr>
      <w:r w:rsidRPr="00272063">
        <w:rPr>
          <w:rFonts w:ascii="Times New Roman" w:hAnsi="Times New Roman"/>
          <w:b/>
          <w:sz w:val="28"/>
          <w:szCs w:val="28"/>
        </w:rPr>
        <w:lastRenderedPageBreak/>
        <w:t xml:space="preserve">Điều </w:t>
      </w:r>
      <w:r w:rsidR="00063955">
        <w:rPr>
          <w:rFonts w:ascii="Times New Roman" w:hAnsi="Times New Roman"/>
          <w:b/>
          <w:sz w:val="28"/>
          <w:szCs w:val="28"/>
        </w:rPr>
        <w:t>3</w:t>
      </w:r>
      <w:r w:rsidRPr="00272063">
        <w:rPr>
          <w:rFonts w:ascii="Times New Roman" w:hAnsi="Times New Roman"/>
          <w:b/>
          <w:sz w:val="28"/>
          <w:szCs w:val="28"/>
        </w:rPr>
        <w:t>.</w:t>
      </w:r>
      <w:r w:rsidRPr="002550F4">
        <w:rPr>
          <w:rFonts w:ascii="Times New Roman" w:hAnsi="Times New Roman"/>
          <w:sz w:val="28"/>
          <w:szCs w:val="28"/>
        </w:rPr>
        <w:t xml:space="preserve"> Tổ chức thực hiện</w:t>
      </w:r>
    </w:p>
    <w:p w14:paraId="6B03D992" w14:textId="20F4ED6B" w:rsidR="002550F4" w:rsidRPr="002550F4" w:rsidRDefault="002550F4" w:rsidP="00A76646">
      <w:pPr>
        <w:spacing w:before="120" w:after="120"/>
        <w:ind w:firstLine="720"/>
        <w:jc w:val="both"/>
        <w:rPr>
          <w:rFonts w:ascii="Times New Roman" w:hAnsi="Times New Roman"/>
          <w:sz w:val="28"/>
          <w:szCs w:val="28"/>
        </w:rPr>
      </w:pPr>
      <w:r w:rsidRPr="002550F4">
        <w:rPr>
          <w:rFonts w:ascii="Times New Roman" w:hAnsi="Times New Roman"/>
          <w:sz w:val="28"/>
          <w:szCs w:val="28"/>
        </w:rPr>
        <w:t xml:space="preserve">1. </w:t>
      </w:r>
      <w:r w:rsidR="00063955">
        <w:rPr>
          <w:rFonts w:ascii="Times New Roman" w:hAnsi="Times New Roman"/>
          <w:sz w:val="28"/>
          <w:szCs w:val="28"/>
        </w:rPr>
        <w:t xml:space="preserve">Giao </w:t>
      </w:r>
      <w:r w:rsidRPr="002550F4">
        <w:rPr>
          <w:rFonts w:ascii="Times New Roman" w:hAnsi="Times New Roman"/>
          <w:sz w:val="28"/>
          <w:szCs w:val="28"/>
        </w:rPr>
        <w:t>Ủy ban nhân dân tỉnh tổ chức triển khai thực hiện Nghị quyết.</w:t>
      </w:r>
    </w:p>
    <w:p w14:paraId="0DBE9D12" w14:textId="5F9C527D" w:rsidR="002550F4" w:rsidRPr="002550F4" w:rsidRDefault="002550F4" w:rsidP="00A76646">
      <w:pPr>
        <w:spacing w:before="120" w:after="120"/>
        <w:ind w:firstLine="720"/>
        <w:jc w:val="both"/>
        <w:rPr>
          <w:rFonts w:ascii="Times New Roman" w:hAnsi="Times New Roman"/>
          <w:sz w:val="28"/>
          <w:szCs w:val="28"/>
        </w:rPr>
      </w:pPr>
      <w:r w:rsidRPr="002550F4">
        <w:rPr>
          <w:rFonts w:ascii="Times New Roman" w:hAnsi="Times New Roman"/>
          <w:sz w:val="28"/>
          <w:szCs w:val="28"/>
        </w:rPr>
        <w:t xml:space="preserve">2. </w:t>
      </w:r>
      <w:r w:rsidR="00063955">
        <w:rPr>
          <w:rFonts w:ascii="Times New Roman" w:hAnsi="Times New Roman"/>
          <w:sz w:val="28"/>
          <w:szCs w:val="28"/>
        </w:rPr>
        <w:t xml:space="preserve">Giao </w:t>
      </w:r>
      <w:r w:rsidRPr="002550F4">
        <w:rPr>
          <w:rFonts w:ascii="Times New Roman" w:hAnsi="Times New Roman"/>
          <w:sz w:val="28"/>
          <w:szCs w:val="28"/>
        </w:rPr>
        <w:t xml:space="preserve">Thường trực Hội đồng nhân dân tỉnh, các Ban Hội đồng nhân dân tỉnh, các Tổ Đại biểu Hội đồng nhân dân tỉnh và </w:t>
      </w:r>
      <w:r w:rsidR="00063955">
        <w:rPr>
          <w:rFonts w:ascii="Times New Roman" w:hAnsi="Times New Roman"/>
          <w:sz w:val="28"/>
          <w:szCs w:val="28"/>
        </w:rPr>
        <w:t>các đ</w:t>
      </w:r>
      <w:r w:rsidRPr="002550F4">
        <w:rPr>
          <w:rFonts w:ascii="Times New Roman" w:hAnsi="Times New Roman"/>
          <w:sz w:val="28"/>
          <w:szCs w:val="28"/>
        </w:rPr>
        <w:t xml:space="preserve">ại biểu Hội đồng nhân dân tỉnh giám sát việc thực hiện Nghị quyết này. </w:t>
      </w:r>
    </w:p>
    <w:p w14:paraId="649C65B9" w14:textId="77777777" w:rsidR="002550F4" w:rsidRPr="002550F4" w:rsidRDefault="002550F4" w:rsidP="00A76646">
      <w:pPr>
        <w:spacing w:before="120" w:after="120"/>
        <w:ind w:firstLine="720"/>
        <w:jc w:val="both"/>
        <w:rPr>
          <w:rFonts w:ascii="Times New Roman" w:hAnsi="Times New Roman"/>
          <w:sz w:val="28"/>
          <w:szCs w:val="28"/>
        </w:rPr>
      </w:pPr>
      <w:r w:rsidRPr="002550F4">
        <w:rPr>
          <w:rFonts w:ascii="Times New Roman" w:hAnsi="Times New Roman"/>
          <w:sz w:val="28"/>
          <w:szCs w:val="28"/>
        </w:rPr>
        <w:t>3. Đề nghị Ủy ban Mặt trận Tổ quốc Việt Nam tỉnh, các tổ chức thành viên giám sát và vận động Nhân dân cùng tham gia thực hiện và giám sát Nghị quyết này; phản ánh kịp thời tâm tư, nguyện vọng và kiến nghị của Nhân dân đến các cơ quan có thẩm quyền theo quy định của pháp luật.</w:t>
      </w:r>
    </w:p>
    <w:p w14:paraId="67AE82DD" w14:textId="171838F7" w:rsidR="002550F4" w:rsidRDefault="002550F4" w:rsidP="00A76646">
      <w:pPr>
        <w:spacing w:before="120" w:after="120"/>
        <w:ind w:firstLine="720"/>
        <w:jc w:val="both"/>
        <w:rPr>
          <w:rFonts w:ascii="Times New Roman" w:hAnsi="Times New Roman"/>
          <w:i/>
          <w:sz w:val="28"/>
          <w:szCs w:val="28"/>
        </w:rPr>
      </w:pPr>
      <w:bookmarkStart w:id="6" w:name="_Hlk212887460"/>
      <w:r w:rsidRPr="004C4BD7">
        <w:rPr>
          <w:rFonts w:ascii="Times New Roman" w:hAnsi="Times New Roman"/>
          <w:i/>
          <w:sz w:val="28"/>
          <w:szCs w:val="28"/>
        </w:rPr>
        <w:t xml:space="preserve">Nghị quyết này đã được Hội đồng nhân dân tỉnh </w:t>
      </w:r>
      <w:r w:rsidR="0022185F" w:rsidRPr="004C4BD7">
        <w:rPr>
          <w:rFonts w:ascii="Times New Roman" w:hAnsi="Times New Roman"/>
          <w:i/>
          <w:sz w:val="28"/>
          <w:szCs w:val="28"/>
        </w:rPr>
        <w:t>Khánh Hòa</w:t>
      </w:r>
      <w:r w:rsidRPr="004C4BD7">
        <w:rPr>
          <w:rFonts w:ascii="Times New Roman" w:hAnsi="Times New Roman"/>
          <w:i/>
          <w:sz w:val="28"/>
          <w:szCs w:val="28"/>
        </w:rPr>
        <w:t xml:space="preserve"> khóa </w:t>
      </w:r>
      <w:r w:rsidR="00C809DE" w:rsidRPr="004C4BD7">
        <w:rPr>
          <w:rFonts w:ascii="Times New Roman" w:hAnsi="Times New Roman"/>
          <w:i/>
          <w:sz w:val="28"/>
          <w:szCs w:val="28"/>
        </w:rPr>
        <w:t>VIII</w:t>
      </w:r>
      <w:r w:rsidRPr="004C4BD7">
        <w:rPr>
          <w:rFonts w:ascii="Times New Roman" w:hAnsi="Times New Roman"/>
          <w:i/>
          <w:sz w:val="28"/>
          <w:szCs w:val="28"/>
        </w:rPr>
        <w:t xml:space="preserve">, Kỳ họp thứ </w:t>
      </w:r>
      <w:r w:rsidR="007B1FBF">
        <w:rPr>
          <w:rFonts w:ascii="Times New Roman" w:hAnsi="Times New Roman"/>
          <w:i/>
          <w:sz w:val="28"/>
          <w:szCs w:val="28"/>
        </w:rPr>
        <w:t>3</w:t>
      </w:r>
      <w:r w:rsidRPr="004C4BD7">
        <w:rPr>
          <w:rFonts w:ascii="Times New Roman" w:hAnsi="Times New Roman"/>
          <w:i/>
          <w:sz w:val="28"/>
          <w:szCs w:val="28"/>
        </w:rPr>
        <w:t xml:space="preserve"> thông qua ngày … tháng </w:t>
      </w:r>
      <w:r w:rsidR="0040234D" w:rsidRPr="004C4BD7">
        <w:rPr>
          <w:rFonts w:ascii="Times New Roman" w:hAnsi="Times New Roman"/>
          <w:i/>
          <w:sz w:val="28"/>
          <w:szCs w:val="28"/>
        </w:rPr>
        <w:t>…</w:t>
      </w:r>
      <w:r w:rsidRPr="004C4BD7">
        <w:rPr>
          <w:rFonts w:ascii="Times New Roman" w:hAnsi="Times New Roman"/>
          <w:i/>
          <w:sz w:val="28"/>
          <w:szCs w:val="28"/>
        </w:rPr>
        <w:t xml:space="preserve"> năm</w:t>
      </w:r>
      <w:r w:rsidR="0040234D" w:rsidRPr="004C4BD7">
        <w:rPr>
          <w:rFonts w:ascii="Times New Roman" w:hAnsi="Times New Roman"/>
          <w:i/>
          <w:sz w:val="28"/>
          <w:szCs w:val="28"/>
        </w:rPr>
        <w:t xml:space="preserve"> ……</w:t>
      </w:r>
    </w:p>
    <w:p w14:paraId="01544B7A" w14:textId="77777777" w:rsidR="0022185F" w:rsidRPr="008B4252" w:rsidRDefault="0022185F" w:rsidP="002550F4">
      <w:pPr>
        <w:spacing w:before="120" w:after="120" w:line="245" w:lineRule="auto"/>
        <w:ind w:firstLine="720"/>
        <w:jc w:val="both"/>
        <w:rPr>
          <w:rFonts w:ascii="Times New Roman" w:hAnsi="Times New Roman"/>
          <w:sz w:val="2"/>
          <w:szCs w:val="28"/>
        </w:rPr>
      </w:pPr>
    </w:p>
    <w:tbl>
      <w:tblPr>
        <w:tblW w:w="0" w:type="auto"/>
        <w:tblLook w:val="04A0" w:firstRow="1" w:lastRow="0" w:firstColumn="1" w:lastColumn="0" w:noHBand="0" w:noVBand="1"/>
      </w:tblPr>
      <w:tblGrid>
        <w:gridCol w:w="5299"/>
        <w:gridCol w:w="3773"/>
      </w:tblGrid>
      <w:tr w:rsidR="002550F4" w:rsidRPr="002550F4" w14:paraId="1484AAEC" w14:textId="77777777" w:rsidTr="000C3C07">
        <w:tc>
          <w:tcPr>
            <w:tcW w:w="5418" w:type="dxa"/>
            <w:shd w:val="clear" w:color="auto" w:fill="auto"/>
          </w:tcPr>
          <w:p w14:paraId="2CDF4755" w14:textId="77777777" w:rsidR="002550F4" w:rsidRPr="002550F4" w:rsidRDefault="002550F4" w:rsidP="008B4252">
            <w:pPr>
              <w:rPr>
                <w:rFonts w:ascii="Times New Roman" w:hAnsi="Times New Roman"/>
                <w:b/>
                <w:bCs/>
                <w:i/>
                <w:iCs/>
                <w:lang w:val="vi-VN"/>
              </w:rPr>
            </w:pPr>
            <w:r w:rsidRPr="002550F4">
              <w:rPr>
                <w:rFonts w:ascii="Times New Roman" w:hAnsi="Times New Roman"/>
                <w:b/>
                <w:bCs/>
                <w:i/>
                <w:iCs/>
                <w:lang w:val="vi-VN"/>
              </w:rPr>
              <w:t>Nơi nhận:</w:t>
            </w:r>
          </w:p>
          <w:p w14:paraId="0CC042B3" w14:textId="18C2DDEE" w:rsidR="002550F4" w:rsidRPr="002550F4" w:rsidRDefault="002550F4" w:rsidP="008B4252">
            <w:pPr>
              <w:rPr>
                <w:rFonts w:ascii="Times New Roman" w:hAnsi="Times New Roman"/>
                <w:bCs/>
                <w:iCs/>
                <w:sz w:val="22"/>
                <w:lang w:val="vi-VN"/>
              </w:rPr>
            </w:pPr>
            <w:r w:rsidRPr="002550F4">
              <w:rPr>
                <w:rFonts w:ascii="Times New Roman" w:hAnsi="Times New Roman"/>
                <w:bCs/>
                <w:iCs/>
                <w:sz w:val="22"/>
                <w:lang w:val="vi-VN"/>
              </w:rPr>
              <w:t xml:space="preserve">- Ủy ban </w:t>
            </w:r>
            <w:r w:rsidR="00850DC8">
              <w:rPr>
                <w:rFonts w:ascii="Times New Roman" w:hAnsi="Times New Roman"/>
                <w:bCs/>
                <w:iCs/>
                <w:sz w:val="22"/>
              </w:rPr>
              <w:t>T</w:t>
            </w:r>
            <w:r w:rsidRPr="002550F4">
              <w:rPr>
                <w:rFonts w:ascii="Times New Roman" w:hAnsi="Times New Roman"/>
                <w:bCs/>
                <w:iCs/>
                <w:sz w:val="22"/>
                <w:lang w:val="vi-VN"/>
              </w:rPr>
              <w:t>hường vụ Quốc hội;</w:t>
            </w:r>
          </w:p>
          <w:p w14:paraId="46CB970E" w14:textId="77777777" w:rsidR="002550F4" w:rsidRPr="002550F4" w:rsidRDefault="002550F4" w:rsidP="008B4252">
            <w:pPr>
              <w:rPr>
                <w:rFonts w:ascii="Times New Roman" w:hAnsi="Times New Roman"/>
                <w:bCs/>
                <w:iCs/>
                <w:sz w:val="22"/>
                <w:lang w:val="vi-VN"/>
              </w:rPr>
            </w:pPr>
            <w:r w:rsidRPr="002550F4">
              <w:rPr>
                <w:rFonts w:ascii="Times New Roman" w:hAnsi="Times New Roman"/>
                <w:bCs/>
                <w:iCs/>
                <w:sz w:val="22"/>
                <w:lang w:val="vi-VN"/>
              </w:rPr>
              <w:t>- Chính phủ;</w:t>
            </w:r>
          </w:p>
          <w:p w14:paraId="0B6EDF9D" w14:textId="1CD09AC0" w:rsidR="002550F4" w:rsidRPr="002F288D" w:rsidRDefault="002550F4" w:rsidP="008B4252">
            <w:pPr>
              <w:rPr>
                <w:rFonts w:ascii="Times New Roman" w:hAnsi="Times New Roman"/>
                <w:bCs/>
                <w:iCs/>
                <w:sz w:val="22"/>
              </w:rPr>
            </w:pPr>
            <w:r w:rsidRPr="002550F4">
              <w:rPr>
                <w:rFonts w:ascii="Times New Roman" w:hAnsi="Times New Roman"/>
                <w:bCs/>
                <w:iCs/>
                <w:sz w:val="22"/>
                <w:lang w:val="vi-VN"/>
              </w:rPr>
              <w:t>- Văn phòng Quốc hội</w:t>
            </w:r>
            <w:r w:rsidR="002F288D">
              <w:rPr>
                <w:rFonts w:ascii="Times New Roman" w:hAnsi="Times New Roman"/>
                <w:bCs/>
                <w:iCs/>
                <w:sz w:val="22"/>
              </w:rPr>
              <w:t>;</w:t>
            </w:r>
          </w:p>
          <w:p w14:paraId="37853040" w14:textId="3F3952BE" w:rsidR="002550F4" w:rsidRPr="002038DC" w:rsidRDefault="002550F4" w:rsidP="008B4252">
            <w:pPr>
              <w:rPr>
                <w:rFonts w:ascii="Times New Roman" w:hAnsi="Times New Roman"/>
                <w:bCs/>
                <w:iCs/>
                <w:sz w:val="22"/>
              </w:rPr>
            </w:pPr>
            <w:r w:rsidRPr="002550F4">
              <w:rPr>
                <w:rFonts w:ascii="Times New Roman" w:hAnsi="Times New Roman"/>
                <w:bCs/>
                <w:iCs/>
                <w:sz w:val="22"/>
                <w:lang w:val="vi-VN"/>
              </w:rPr>
              <w:t>- Văn phòng Chính phủ</w:t>
            </w:r>
            <w:r w:rsidR="002038DC">
              <w:rPr>
                <w:rFonts w:ascii="Times New Roman" w:hAnsi="Times New Roman"/>
                <w:bCs/>
                <w:iCs/>
                <w:sz w:val="22"/>
              </w:rPr>
              <w:t>;</w:t>
            </w:r>
          </w:p>
          <w:p w14:paraId="0B98D328" w14:textId="77777777" w:rsidR="002550F4" w:rsidRPr="002550F4" w:rsidRDefault="002550F4" w:rsidP="008B4252">
            <w:pPr>
              <w:rPr>
                <w:rFonts w:ascii="Times New Roman" w:hAnsi="Times New Roman"/>
                <w:bCs/>
                <w:iCs/>
                <w:sz w:val="22"/>
                <w:lang w:val="vi-VN"/>
              </w:rPr>
            </w:pPr>
            <w:r w:rsidRPr="002550F4">
              <w:rPr>
                <w:rFonts w:ascii="Times New Roman" w:hAnsi="Times New Roman"/>
                <w:bCs/>
                <w:iCs/>
                <w:sz w:val="22"/>
                <w:lang w:val="vi-VN"/>
              </w:rPr>
              <w:t>- Đoàn Đại biểu Quốc hội tỉnh;</w:t>
            </w:r>
          </w:p>
          <w:p w14:paraId="00E95916" w14:textId="77777777" w:rsidR="002550F4" w:rsidRPr="002550F4" w:rsidRDefault="002550F4" w:rsidP="008B4252">
            <w:pPr>
              <w:rPr>
                <w:rFonts w:ascii="Times New Roman" w:hAnsi="Times New Roman"/>
                <w:bCs/>
                <w:iCs/>
                <w:sz w:val="22"/>
                <w:lang w:val="vi-VN"/>
              </w:rPr>
            </w:pPr>
            <w:r w:rsidRPr="002550F4">
              <w:rPr>
                <w:rFonts w:ascii="Times New Roman" w:hAnsi="Times New Roman"/>
                <w:bCs/>
                <w:iCs/>
                <w:sz w:val="22"/>
                <w:lang w:val="vi-VN"/>
              </w:rPr>
              <w:t>- Thường trực Tỉnh ủy;</w:t>
            </w:r>
          </w:p>
          <w:p w14:paraId="130B5346" w14:textId="77777777" w:rsidR="002550F4" w:rsidRPr="002550F4" w:rsidRDefault="002550F4" w:rsidP="008B4252">
            <w:pPr>
              <w:rPr>
                <w:rFonts w:ascii="Times New Roman" w:hAnsi="Times New Roman"/>
                <w:bCs/>
                <w:iCs/>
                <w:sz w:val="22"/>
                <w:lang w:val="vi-VN"/>
              </w:rPr>
            </w:pPr>
            <w:r w:rsidRPr="002550F4">
              <w:rPr>
                <w:rFonts w:ascii="Times New Roman" w:hAnsi="Times New Roman"/>
                <w:bCs/>
                <w:iCs/>
                <w:sz w:val="22"/>
                <w:lang w:val="vi-VN"/>
              </w:rPr>
              <w:t xml:space="preserve">- Thường trực </w:t>
            </w:r>
            <w:r w:rsidRPr="002550F4">
              <w:rPr>
                <w:rFonts w:ascii="Times New Roman" w:hAnsi="Times New Roman"/>
                <w:bCs/>
                <w:iCs/>
                <w:sz w:val="22"/>
              </w:rPr>
              <w:t>HĐND</w:t>
            </w:r>
            <w:r w:rsidRPr="002550F4">
              <w:rPr>
                <w:rFonts w:ascii="Times New Roman" w:hAnsi="Times New Roman"/>
                <w:bCs/>
                <w:iCs/>
                <w:sz w:val="22"/>
                <w:lang w:val="vi-VN"/>
              </w:rPr>
              <w:t xml:space="preserve"> tỉnh;</w:t>
            </w:r>
          </w:p>
          <w:p w14:paraId="34865356" w14:textId="77777777" w:rsidR="002550F4" w:rsidRPr="002550F4" w:rsidRDefault="002550F4" w:rsidP="008B4252">
            <w:pPr>
              <w:rPr>
                <w:rFonts w:ascii="Times New Roman" w:hAnsi="Times New Roman"/>
                <w:bCs/>
                <w:iCs/>
                <w:sz w:val="22"/>
                <w:lang w:val="vi-VN"/>
              </w:rPr>
            </w:pPr>
            <w:r w:rsidRPr="002550F4">
              <w:rPr>
                <w:rFonts w:ascii="Times New Roman" w:hAnsi="Times New Roman"/>
                <w:bCs/>
                <w:iCs/>
                <w:sz w:val="22"/>
                <w:lang w:val="vi-VN"/>
              </w:rPr>
              <w:t>- Các vị đại biểu HĐND tỉnh;</w:t>
            </w:r>
          </w:p>
          <w:p w14:paraId="2037E459" w14:textId="77777777" w:rsidR="002550F4" w:rsidRPr="002550F4" w:rsidRDefault="002550F4" w:rsidP="008B4252">
            <w:pPr>
              <w:rPr>
                <w:rFonts w:ascii="Times New Roman" w:hAnsi="Times New Roman"/>
                <w:bCs/>
                <w:iCs/>
                <w:sz w:val="22"/>
              </w:rPr>
            </w:pPr>
            <w:r w:rsidRPr="002550F4">
              <w:rPr>
                <w:rFonts w:ascii="Times New Roman" w:hAnsi="Times New Roman"/>
                <w:bCs/>
                <w:iCs/>
                <w:sz w:val="22"/>
                <w:lang w:val="vi-VN"/>
              </w:rPr>
              <w:t xml:space="preserve">- Chủ tịch, các Phó Chủ tịch </w:t>
            </w:r>
            <w:r w:rsidRPr="002550F4">
              <w:rPr>
                <w:rFonts w:ascii="Times New Roman" w:hAnsi="Times New Roman"/>
                <w:bCs/>
                <w:iCs/>
                <w:sz w:val="22"/>
              </w:rPr>
              <w:t>UBND</w:t>
            </w:r>
            <w:r w:rsidRPr="002550F4">
              <w:rPr>
                <w:rFonts w:ascii="Times New Roman" w:hAnsi="Times New Roman"/>
                <w:bCs/>
                <w:iCs/>
                <w:sz w:val="22"/>
                <w:lang w:val="vi-VN"/>
              </w:rPr>
              <w:t xml:space="preserve"> tỉnh</w:t>
            </w:r>
            <w:r w:rsidRPr="002550F4">
              <w:rPr>
                <w:rFonts w:ascii="Times New Roman" w:hAnsi="Times New Roman"/>
                <w:bCs/>
                <w:iCs/>
                <w:sz w:val="22"/>
              </w:rPr>
              <w:t>;</w:t>
            </w:r>
          </w:p>
          <w:p w14:paraId="1B3FDADA" w14:textId="77777777" w:rsidR="002550F4" w:rsidRPr="002550F4" w:rsidRDefault="002550F4" w:rsidP="008B4252">
            <w:pPr>
              <w:rPr>
                <w:rFonts w:ascii="Times New Roman" w:hAnsi="Times New Roman"/>
                <w:bCs/>
                <w:iCs/>
                <w:sz w:val="22"/>
                <w:lang w:val="vi-VN"/>
              </w:rPr>
            </w:pPr>
            <w:r w:rsidRPr="002550F4">
              <w:rPr>
                <w:rFonts w:ascii="Times New Roman" w:hAnsi="Times New Roman"/>
                <w:bCs/>
                <w:iCs/>
                <w:sz w:val="22"/>
                <w:lang w:val="vi-VN"/>
              </w:rPr>
              <w:t>- Ủy ban MTTQ tỉnh và các đoàn thể;</w:t>
            </w:r>
          </w:p>
          <w:p w14:paraId="7BBB94FA" w14:textId="77777777" w:rsidR="002550F4" w:rsidRPr="002550F4" w:rsidRDefault="002550F4" w:rsidP="008B4252">
            <w:pPr>
              <w:rPr>
                <w:rFonts w:ascii="Times New Roman" w:hAnsi="Times New Roman"/>
                <w:bCs/>
                <w:iCs/>
                <w:sz w:val="22"/>
                <w:lang w:val="vi-VN"/>
              </w:rPr>
            </w:pPr>
            <w:r w:rsidRPr="002550F4">
              <w:rPr>
                <w:rFonts w:ascii="Times New Roman" w:hAnsi="Times New Roman"/>
                <w:bCs/>
                <w:iCs/>
                <w:sz w:val="22"/>
                <w:lang w:val="vi-VN"/>
              </w:rPr>
              <w:t>- Các Sở, ban, ngành;</w:t>
            </w:r>
          </w:p>
          <w:p w14:paraId="664F30B8" w14:textId="77777777" w:rsidR="002550F4" w:rsidRPr="002550F4" w:rsidRDefault="002550F4" w:rsidP="008B4252">
            <w:pPr>
              <w:rPr>
                <w:rFonts w:ascii="Times New Roman" w:hAnsi="Times New Roman"/>
                <w:bCs/>
                <w:iCs/>
                <w:sz w:val="22"/>
                <w:lang w:val="vi-VN"/>
              </w:rPr>
            </w:pPr>
            <w:r w:rsidRPr="002550F4">
              <w:rPr>
                <w:rFonts w:ascii="Times New Roman" w:hAnsi="Times New Roman"/>
                <w:bCs/>
                <w:iCs/>
                <w:sz w:val="22"/>
                <w:lang w:val="vi-VN"/>
              </w:rPr>
              <w:t xml:space="preserve">- </w:t>
            </w:r>
            <w:r w:rsidRPr="002550F4">
              <w:rPr>
                <w:rFonts w:ascii="Times New Roman" w:hAnsi="Times New Roman"/>
                <w:bCs/>
                <w:iCs/>
                <w:sz w:val="22"/>
              </w:rPr>
              <w:t>Vụ Pháp chế - Bộ Nông nghiệp và Môi trường</w:t>
            </w:r>
            <w:r w:rsidRPr="002550F4">
              <w:rPr>
                <w:rFonts w:ascii="Times New Roman" w:hAnsi="Times New Roman"/>
                <w:bCs/>
                <w:iCs/>
                <w:sz w:val="22"/>
                <w:lang w:val="vi-VN"/>
              </w:rPr>
              <w:t>;</w:t>
            </w:r>
          </w:p>
          <w:p w14:paraId="070CE8AD" w14:textId="77777777" w:rsidR="002550F4" w:rsidRPr="002550F4" w:rsidRDefault="002550F4" w:rsidP="008B4252">
            <w:pPr>
              <w:rPr>
                <w:rFonts w:ascii="Times New Roman" w:hAnsi="Times New Roman"/>
                <w:bCs/>
                <w:iCs/>
                <w:sz w:val="22"/>
                <w:lang w:val="vi-VN"/>
              </w:rPr>
            </w:pPr>
            <w:r w:rsidRPr="002550F4">
              <w:rPr>
                <w:rFonts w:ascii="Times New Roman" w:hAnsi="Times New Roman"/>
                <w:bCs/>
                <w:iCs/>
                <w:sz w:val="22"/>
                <w:lang w:val="vi-VN"/>
              </w:rPr>
              <w:t xml:space="preserve">- </w:t>
            </w:r>
            <w:r w:rsidRPr="002550F4">
              <w:rPr>
                <w:rFonts w:ascii="Times New Roman" w:hAnsi="Times New Roman"/>
                <w:bCs/>
                <w:iCs/>
                <w:sz w:val="22"/>
              </w:rPr>
              <w:t>Vụ Pháp chế - Bộ Tài chính</w:t>
            </w:r>
            <w:r w:rsidRPr="002550F4">
              <w:rPr>
                <w:rFonts w:ascii="Times New Roman" w:hAnsi="Times New Roman"/>
                <w:bCs/>
                <w:iCs/>
                <w:sz w:val="22"/>
                <w:lang w:val="vi-VN"/>
              </w:rPr>
              <w:t>;</w:t>
            </w:r>
          </w:p>
          <w:p w14:paraId="1546E28F" w14:textId="77777777" w:rsidR="002550F4" w:rsidRPr="002550F4" w:rsidRDefault="002550F4" w:rsidP="008B4252">
            <w:pPr>
              <w:rPr>
                <w:rFonts w:ascii="Times New Roman" w:hAnsi="Times New Roman"/>
                <w:bCs/>
                <w:iCs/>
                <w:sz w:val="22"/>
                <w:lang w:val="vi-VN"/>
              </w:rPr>
            </w:pPr>
            <w:r w:rsidRPr="002550F4">
              <w:rPr>
                <w:rFonts w:ascii="Times New Roman" w:hAnsi="Times New Roman"/>
                <w:bCs/>
                <w:iCs/>
                <w:sz w:val="22"/>
                <w:lang w:val="vi-VN"/>
              </w:rPr>
              <w:t xml:space="preserve">- </w:t>
            </w:r>
            <w:r w:rsidRPr="002550F4">
              <w:rPr>
                <w:rFonts w:ascii="Times New Roman" w:hAnsi="Times New Roman"/>
                <w:bCs/>
                <w:iCs/>
                <w:sz w:val="22"/>
              </w:rPr>
              <w:t>Cục Kiểm tra văn bản và Quản lý xử lý vi phạm hành chính - Bộ Tư pháp</w:t>
            </w:r>
            <w:r w:rsidRPr="002550F4">
              <w:rPr>
                <w:rFonts w:ascii="Times New Roman" w:hAnsi="Times New Roman"/>
                <w:bCs/>
                <w:iCs/>
                <w:sz w:val="22"/>
                <w:lang w:val="vi-VN"/>
              </w:rPr>
              <w:t>;</w:t>
            </w:r>
          </w:p>
          <w:p w14:paraId="5B6E33C8" w14:textId="77777777" w:rsidR="002550F4" w:rsidRPr="002550F4" w:rsidRDefault="002550F4" w:rsidP="008B4252">
            <w:pPr>
              <w:rPr>
                <w:rFonts w:ascii="Times New Roman" w:hAnsi="Times New Roman"/>
                <w:bCs/>
                <w:iCs/>
                <w:sz w:val="22"/>
                <w:lang w:val="vi-VN"/>
              </w:rPr>
            </w:pPr>
            <w:r w:rsidRPr="002550F4">
              <w:rPr>
                <w:rFonts w:ascii="Times New Roman" w:hAnsi="Times New Roman"/>
                <w:bCs/>
                <w:iCs/>
                <w:sz w:val="22"/>
                <w:lang w:val="vi-VN"/>
              </w:rPr>
              <w:t>- Viện Kiểm sát nhân dân tỉnh;</w:t>
            </w:r>
          </w:p>
          <w:p w14:paraId="2DC56376" w14:textId="77777777" w:rsidR="002550F4" w:rsidRPr="002550F4" w:rsidRDefault="002550F4" w:rsidP="008B4252">
            <w:pPr>
              <w:rPr>
                <w:rFonts w:ascii="Times New Roman" w:hAnsi="Times New Roman"/>
                <w:bCs/>
                <w:iCs/>
                <w:sz w:val="22"/>
                <w:lang w:val="vi-VN"/>
              </w:rPr>
            </w:pPr>
            <w:r w:rsidRPr="002550F4">
              <w:rPr>
                <w:rFonts w:ascii="Times New Roman" w:hAnsi="Times New Roman"/>
                <w:bCs/>
                <w:iCs/>
                <w:sz w:val="22"/>
                <w:lang w:val="vi-VN"/>
              </w:rPr>
              <w:t>- Tòa án Nhân dân tỉnh;</w:t>
            </w:r>
          </w:p>
          <w:p w14:paraId="08857D9D" w14:textId="77777777" w:rsidR="002550F4" w:rsidRPr="002550F4" w:rsidRDefault="002550F4" w:rsidP="008B4252">
            <w:pPr>
              <w:rPr>
                <w:rFonts w:ascii="Times New Roman" w:hAnsi="Times New Roman"/>
                <w:bCs/>
                <w:iCs/>
                <w:sz w:val="22"/>
                <w:lang w:val="vi-VN"/>
              </w:rPr>
            </w:pPr>
            <w:r w:rsidRPr="002550F4">
              <w:rPr>
                <w:rFonts w:ascii="Times New Roman" w:hAnsi="Times New Roman"/>
                <w:bCs/>
                <w:iCs/>
                <w:sz w:val="22"/>
                <w:lang w:val="vi-VN"/>
              </w:rPr>
              <w:t>- Văn phòng Tỉnh ủy;</w:t>
            </w:r>
          </w:p>
          <w:p w14:paraId="0430980D" w14:textId="77777777" w:rsidR="002550F4" w:rsidRPr="002550F4" w:rsidRDefault="002550F4" w:rsidP="008B4252">
            <w:pPr>
              <w:rPr>
                <w:rFonts w:ascii="Times New Roman" w:hAnsi="Times New Roman"/>
                <w:bCs/>
                <w:iCs/>
                <w:sz w:val="22"/>
                <w:lang w:val="vi-VN"/>
              </w:rPr>
            </w:pPr>
            <w:r w:rsidRPr="002550F4">
              <w:rPr>
                <w:rFonts w:ascii="Times New Roman" w:hAnsi="Times New Roman"/>
                <w:bCs/>
                <w:iCs/>
                <w:sz w:val="22"/>
                <w:lang w:val="vi-VN"/>
              </w:rPr>
              <w:t>- Văn phòng ĐĐBQH</w:t>
            </w:r>
            <w:r w:rsidRPr="002550F4">
              <w:rPr>
                <w:rFonts w:ascii="Times New Roman" w:hAnsi="Times New Roman"/>
                <w:bCs/>
                <w:iCs/>
                <w:sz w:val="22"/>
              </w:rPr>
              <w:t>&amp;</w:t>
            </w:r>
            <w:r w:rsidRPr="002550F4">
              <w:rPr>
                <w:rFonts w:ascii="Times New Roman" w:hAnsi="Times New Roman"/>
                <w:bCs/>
                <w:iCs/>
                <w:sz w:val="22"/>
                <w:lang w:val="vi-VN"/>
              </w:rPr>
              <w:t>HĐND tỉnh;</w:t>
            </w:r>
          </w:p>
          <w:p w14:paraId="5745DE0C" w14:textId="5A3D7C6B" w:rsidR="002550F4" w:rsidRPr="002550F4" w:rsidRDefault="002550F4" w:rsidP="008B4252">
            <w:pPr>
              <w:rPr>
                <w:rFonts w:ascii="Times New Roman" w:hAnsi="Times New Roman"/>
                <w:bCs/>
                <w:iCs/>
                <w:sz w:val="22"/>
                <w:lang w:val="vi-VN"/>
              </w:rPr>
            </w:pPr>
            <w:r w:rsidRPr="002550F4">
              <w:rPr>
                <w:rFonts w:ascii="Times New Roman" w:hAnsi="Times New Roman"/>
                <w:bCs/>
                <w:iCs/>
                <w:sz w:val="22"/>
                <w:lang w:val="vi-VN"/>
              </w:rPr>
              <w:t xml:space="preserve">- Văn phòng UBND </w:t>
            </w:r>
            <w:r w:rsidR="00850DC8">
              <w:rPr>
                <w:rFonts w:ascii="Times New Roman" w:hAnsi="Times New Roman"/>
                <w:bCs/>
                <w:iCs/>
                <w:sz w:val="22"/>
              </w:rPr>
              <w:t>t</w:t>
            </w:r>
            <w:r w:rsidRPr="002550F4">
              <w:rPr>
                <w:rFonts w:ascii="Times New Roman" w:hAnsi="Times New Roman"/>
                <w:bCs/>
                <w:iCs/>
                <w:sz w:val="22"/>
                <w:lang w:val="vi-VN"/>
              </w:rPr>
              <w:t>ỉnh;</w:t>
            </w:r>
          </w:p>
          <w:p w14:paraId="2E645C76" w14:textId="16E4BE50" w:rsidR="002550F4" w:rsidRPr="002550F4" w:rsidRDefault="002550F4" w:rsidP="008B4252">
            <w:pPr>
              <w:rPr>
                <w:rFonts w:ascii="Times New Roman" w:hAnsi="Times New Roman"/>
                <w:bCs/>
                <w:iCs/>
                <w:sz w:val="22"/>
                <w:lang w:val="vi-VN"/>
              </w:rPr>
            </w:pPr>
            <w:r w:rsidRPr="002550F4">
              <w:rPr>
                <w:rFonts w:ascii="Times New Roman" w:hAnsi="Times New Roman"/>
                <w:bCs/>
                <w:iCs/>
                <w:sz w:val="22"/>
                <w:lang w:val="vi-VN"/>
              </w:rPr>
              <w:t xml:space="preserve">- </w:t>
            </w:r>
            <w:r w:rsidR="002038DC">
              <w:rPr>
                <w:rFonts w:ascii="Times New Roman" w:hAnsi="Times New Roman"/>
                <w:bCs/>
                <w:iCs/>
                <w:sz w:val="22"/>
              </w:rPr>
              <w:t>CVP</w:t>
            </w:r>
            <w:r w:rsidRPr="002550F4">
              <w:rPr>
                <w:rFonts w:ascii="Times New Roman" w:hAnsi="Times New Roman"/>
                <w:bCs/>
                <w:iCs/>
                <w:sz w:val="22"/>
                <w:lang w:val="vi-VN"/>
              </w:rPr>
              <w:t xml:space="preserve">, Phó </w:t>
            </w:r>
            <w:r w:rsidR="002038DC">
              <w:rPr>
                <w:rFonts w:ascii="Times New Roman" w:hAnsi="Times New Roman"/>
                <w:bCs/>
                <w:iCs/>
                <w:sz w:val="22"/>
              </w:rPr>
              <w:t>CVP</w:t>
            </w:r>
            <w:r w:rsidRPr="002550F4">
              <w:rPr>
                <w:rFonts w:ascii="Times New Roman" w:hAnsi="Times New Roman"/>
                <w:bCs/>
                <w:iCs/>
                <w:sz w:val="22"/>
                <w:lang w:val="vi-VN"/>
              </w:rPr>
              <w:t xml:space="preserve"> ĐBQH&amp;HĐND tỉnh;</w:t>
            </w:r>
          </w:p>
          <w:p w14:paraId="5B3BD622" w14:textId="77777777" w:rsidR="002550F4" w:rsidRPr="002550F4" w:rsidRDefault="002550F4" w:rsidP="008B4252">
            <w:pPr>
              <w:rPr>
                <w:rFonts w:ascii="Times New Roman" w:hAnsi="Times New Roman"/>
                <w:bCs/>
                <w:iCs/>
                <w:sz w:val="22"/>
                <w:lang w:val="vi-VN"/>
              </w:rPr>
            </w:pPr>
            <w:r w:rsidRPr="002550F4">
              <w:rPr>
                <w:rFonts w:ascii="Times New Roman" w:hAnsi="Times New Roman"/>
                <w:bCs/>
                <w:iCs/>
                <w:sz w:val="22"/>
                <w:lang w:val="vi-VN"/>
              </w:rPr>
              <w:t>- Công báo điện tử tỉnh;</w:t>
            </w:r>
          </w:p>
          <w:p w14:paraId="2192CA31" w14:textId="2DF17622" w:rsidR="002550F4" w:rsidRPr="002550F4" w:rsidRDefault="002550F4" w:rsidP="008B4252">
            <w:pPr>
              <w:rPr>
                <w:rFonts w:ascii="Times New Roman" w:hAnsi="Times New Roman"/>
                <w:bCs/>
                <w:iCs/>
                <w:sz w:val="22"/>
                <w:lang w:val="vi-VN"/>
              </w:rPr>
            </w:pPr>
            <w:r w:rsidRPr="002550F4">
              <w:rPr>
                <w:rFonts w:ascii="Times New Roman" w:hAnsi="Times New Roman"/>
                <w:bCs/>
                <w:iCs/>
                <w:sz w:val="22"/>
                <w:lang w:val="vi-VN"/>
              </w:rPr>
              <w:t xml:space="preserve">- Báo </w:t>
            </w:r>
            <w:r w:rsidRPr="002550F4">
              <w:rPr>
                <w:rFonts w:ascii="Times New Roman" w:hAnsi="Times New Roman"/>
                <w:bCs/>
                <w:iCs/>
                <w:sz w:val="22"/>
              </w:rPr>
              <w:t xml:space="preserve">và </w:t>
            </w:r>
            <w:r w:rsidR="008A0899">
              <w:rPr>
                <w:rFonts w:ascii="Times New Roman" w:hAnsi="Times New Roman"/>
                <w:bCs/>
                <w:iCs/>
                <w:sz w:val="22"/>
              </w:rPr>
              <w:t>P</w:t>
            </w:r>
            <w:r w:rsidRPr="002550F4">
              <w:rPr>
                <w:rFonts w:ascii="Times New Roman" w:hAnsi="Times New Roman"/>
                <w:bCs/>
                <w:iCs/>
                <w:sz w:val="22"/>
              </w:rPr>
              <w:t xml:space="preserve">hát thanh, Truyền hình </w:t>
            </w:r>
            <w:r w:rsidR="00850DC8">
              <w:rPr>
                <w:rFonts w:ascii="Times New Roman" w:hAnsi="Times New Roman"/>
                <w:bCs/>
                <w:iCs/>
                <w:sz w:val="22"/>
              </w:rPr>
              <w:t>Khánh Hòa</w:t>
            </w:r>
            <w:r w:rsidRPr="002550F4">
              <w:rPr>
                <w:rFonts w:ascii="Times New Roman" w:hAnsi="Times New Roman"/>
                <w:bCs/>
                <w:iCs/>
                <w:sz w:val="22"/>
              </w:rPr>
              <w:t xml:space="preserve"> (đưa tin và đăng tải trên cổng thông tin điện tử)</w:t>
            </w:r>
            <w:r w:rsidRPr="002550F4">
              <w:rPr>
                <w:rFonts w:ascii="Times New Roman" w:hAnsi="Times New Roman"/>
                <w:bCs/>
                <w:iCs/>
                <w:sz w:val="22"/>
                <w:lang w:val="vi-VN"/>
              </w:rPr>
              <w:t>;</w:t>
            </w:r>
          </w:p>
          <w:p w14:paraId="17638C99" w14:textId="275E4CDE" w:rsidR="002550F4" w:rsidRPr="002550F4" w:rsidRDefault="002550F4" w:rsidP="008B4252">
            <w:pPr>
              <w:jc w:val="both"/>
              <w:rPr>
                <w:rFonts w:ascii="Times New Roman" w:hAnsi="Times New Roman"/>
                <w:bCs/>
                <w:sz w:val="28"/>
                <w:szCs w:val="28"/>
                <w:lang w:val="pt-BR"/>
              </w:rPr>
            </w:pPr>
            <w:r w:rsidRPr="002550F4">
              <w:rPr>
                <w:rFonts w:ascii="Times New Roman" w:hAnsi="Times New Roman"/>
                <w:bCs/>
                <w:iCs/>
                <w:sz w:val="22"/>
                <w:lang w:val="vi-VN"/>
              </w:rPr>
              <w:t>- Lưu VT</w:t>
            </w:r>
            <w:r w:rsidRPr="002550F4">
              <w:rPr>
                <w:rFonts w:ascii="Times New Roman" w:hAnsi="Times New Roman"/>
                <w:bCs/>
                <w:iCs/>
                <w:sz w:val="22"/>
              </w:rPr>
              <w:t>, PCT</w:t>
            </w:r>
            <w:r w:rsidR="000C5564">
              <w:rPr>
                <w:rFonts w:ascii="Times New Roman" w:hAnsi="Times New Roman"/>
                <w:bCs/>
                <w:iCs/>
                <w:sz w:val="22"/>
              </w:rPr>
              <w:t xml:space="preserve"> </w:t>
            </w:r>
            <w:r w:rsidRPr="002550F4">
              <w:rPr>
                <w:rFonts w:ascii="Times New Roman" w:hAnsi="Times New Roman"/>
                <w:bCs/>
                <w:iCs/>
                <w:sz w:val="22"/>
              </w:rPr>
              <w:t>HĐND, ….</w:t>
            </w:r>
          </w:p>
        </w:tc>
        <w:tc>
          <w:tcPr>
            <w:tcW w:w="3870" w:type="dxa"/>
            <w:shd w:val="clear" w:color="auto" w:fill="auto"/>
          </w:tcPr>
          <w:p w14:paraId="61159868" w14:textId="77777777" w:rsidR="002550F4" w:rsidRPr="002550F4" w:rsidRDefault="002550F4" w:rsidP="000C3C07">
            <w:pPr>
              <w:ind w:hanging="6"/>
              <w:jc w:val="center"/>
              <w:rPr>
                <w:rFonts w:ascii="Times New Roman" w:hAnsi="Times New Roman"/>
                <w:b/>
                <w:bCs/>
                <w:sz w:val="28"/>
                <w:szCs w:val="28"/>
                <w:lang w:val="vi-VN"/>
              </w:rPr>
            </w:pPr>
            <w:r w:rsidRPr="002550F4">
              <w:rPr>
                <w:rFonts w:ascii="Times New Roman" w:hAnsi="Times New Roman"/>
                <w:b/>
                <w:bCs/>
                <w:sz w:val="28"/>
                <w:szCs w:val="28"/>
                <w:lang w:val="vi-VN"/>
              </w:rPr>
              <w:t>CHỦ TỊCH</w:t>
            </w:r>
          </w:p>
        </w:tc>
      </w:tr>
      <w:bookmarkEnd w:id="6"/>
    </w:tbl>
    <w:p w14:paraId="634CC168" w14:textId="77777777" w:rsidR="00D64033" w:rsidRPr="005D19B5" w:rsidRDefault="00D64033" w:rsidP="008B4252">
      <w:pPr>
        <w:spacing w:before="120" w:after="120" w:line="250" w:lineRule="auto"/>
        <w:ind w:firstLine="720"/>
        <w:jc w:val="both"/>
        <w:rPr>
          <w:rFonts w:ascii="Times New Roman" w:hAnsi="Times New Roman"/>
          <w:sz w:val="28"/>
          <w:szCs w:val="28"/>
        </w:rPr>
      </w:pPr>
    </w:p>
    <w:sectPr w:rsidR="00D64033" w:rsidRPr="005D19B5" w:rsidSect="00DC2CCD">
      <w:headerReference w:type="default" r:id="rId8"/>
      <w:pgSz w:w="11907" w:h="16840" w:code="9"/>
      <w:pgMar w:top="1134" w:right="1134" w:bottom="1134"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40647" w14:textId="77777777" w:rsidR="00912529" w:rsidRDefault="00912529" w:rsidP="001B58E4">
      <w:r>
        <w:separator/>
      </w:r>
    </w:p>
  </w:endnote>
  <w:endnote w:type="continuationSeparator" w:id="0">
    <w:p w14:paraId="5B1F368B" w14:textId="77777777" w:rsidR="00912529" w:rsidRDefault="00912529" w:rsidP="001B5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80"/>
    <w:family w:val="auto"/>
    <w:notTrueType/>
    <w:pitch w:val="default"/>
    <w:sig w:usb0="00000000" w:usb1="08070000" w:usb2="00000010" w:usb3="00000000" w:csb0="00020000"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2D11A" w14:textId="77777777" w:rsidR="00912529" w:rsidRDefault="00912529" w:rsidP="001B58E4">
      <w:r>
        <w:separator/>
      </w:r>
    </w:p>
  </w:footnote>
  <w:footnote w:type="continuationSeparator" w:id="0">
    <w:p w14:paraId="31B1E50C" w14:textId="77777777" w:rsidR="00912529" w:rsidRDefault="00912529" w:rsidP="001B5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F2635" w14:textId="77777777" w:rsidR="00CE1636" w:rsidRDefault="00CE1636">
    <w:pPr>
      <w:pStyle w:val="Header"/>
      <w:jc w:val="center"/>
    </w:pPr>
  </w:p>
  <w:p w14:paraId="69B97593" w14:textId="77777777" w:rsidR="00CE1636" w:rsidRDefault="00CE1636">
    <w:pPr>
      <w:pStyle w:val="Header"/>
      <w:jc w:val="center"/>
    </w:pPr>
  </w:p>
  <w:p w14:paraId="0AE07CB2" w14:textId="77777777" w:rsidR="00CE1636" w:rsidRPr="00B16973" w:rsidRDefault="00CE1636">
    <w:pPr>
      <w:pStyle w:val="Header"/>
      <w:jc w:val="center"/>
      <w:rPr>
        <w:rFonts w:ascii="Times New Roman" w:hAnsi="Times New Roman"/>
        <w:sz w:val="26"/>
        <w:szCs w:val="26"/>
      </w:rPr>
    </w:pPr>
    <w:r w:rsidRPr="00B16973">
      <w:rPr>
        <w:rFonts w:ascii="Times New Roman" w:hAnsi="Times New Roman"/>
        <w:sz w:val="26"/>
        <w:szCs w:val="26"/>
      </w:rPr>
      <w:fldChar w:fldCharType="begin"/>
    </w:r>
    <w:r w:rsidRPr="00B16973">
      <w:rPr>
        <w:rFonts w:ascii="Times New Roman" w:hAnsi="Times New Roman"/>
        <w:sz w:val="26"/>
        <w:szCs w:val="26"/>
      </w:rPr>
      <w:instrText xml:space="preserve"> PAGE   \* MERGEFORMAT </w:instrText>
    </w:r>
    <w:r w:rsidRPr="00B16973">
      <w:rPr>
        <w:rFonts w:ascii="Times New Roman" w:hAnsi="Times New Roman"/>
        <w:sz w:val="26"/>
        <w:szCs w:val="26"/>
      </w:rPr>
      <w:fldChar w:fldCharType="separate"/>
    </w:r>
    <w:r w:rsidR="009C6A9F" w:rsidRPr="00B16973">
      <w:rPr>
        <w:rFonts w:ascii="Times New Roman" w:hAnsi="Times New Roman"/>
        <w:noProof/>
        <w:sz w:val="26"/>
        <w:szCs w:val="26"/>
      </w:rPr>
      <w:t>3</w:t>
    </w:r>
    <w:r w:rsidRPr="00B16973">
      <w:rPr>
        <w:rFonts w:ascii="Times New Roman" w:hAnsi="Times New Roman"/>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4F6C"/>
    <w:multiLevelType w:val="hybridMultilevel"/>
    <w:tmpl w:val="6BE4A69C"/>
    <w:lvl w:ilvl="0" w:tplc="0409000F">
      <w:start w:val="1"/>
      <w:numFmt w:val="decimal"/>
      <w:lvlText w:val="%1."/>
      <w:lvlJc w:val="left"/>
      <w:pPr>
        <w:tabs>
          <w:tab w:val="num" w:pos="1008"/>
        </w:tabs>
        <w:ind w:left="1008" w:hanging="360"/>
      </w:pPr>
      <w:rPr>
        <w:rFonts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0A0351C3"/>
    <w:multiLevelType w:val="hybridMultilevel"/>
    <w:tmpl w:val="D37821E8"/>
    <w:lvl w:ilvl="0" w:tplc="DB02594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BB01B6"/>
    <w:multiLevelType w:val="hybridMultilevel"/>
    <w:tmpl w:val="0F9AFF30"/>
    <w:lvl w:ilvl="0" w:tplc="28A8185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C05ECF"/>
    <w:multiLevelType w:val="hybridMultilevel"/>
    <w:tmpl w:val="075E119E"/>
    <w:lvl w:ilvl="0" w:tplc="388E1A5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9F19A5"/>
    <w:multiLevelType w:val="hybridMultilevel"/>
    <w:tmpl w:val="558C2DD4"/>
    <w:lvl w:ilvl="0" w:tplc="0409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5" w15:restartNumberingAfterBreak="0">
    <w:nsid w:val="1A1D0501"/>
    <w:multiLevelType w:val="hybridMultilevel"/>
    <w:tmpl w:val="345290B0"/>
    <w:lvl w:ilvl="0" w:tplc="04090009">
      <w:start w:val="1"/>
      <w:numFmt w:val="bullet"/>
      <w:lvlText w:val=""/>
      <w:lvlJc w:val="left"/>
      <w:pPr>
        <w:tabs>
          <w:tab w:val="num" w:pos="870"/>
        </w:tabs>
        <w:ind w:left="870" w:hanging="360"/>
      </w:pPr>
      <w:rPr>
        <w:rFonts w:ascii="Wingdings" w:hAnsi="Wingdings"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6" w15:restartNumberingAfterBreak="0">
    <w:nsid w:val="1AEB6077"/>
    <w:multiLevelType w:val="hybridMultilevel"/>
    <w:tmpl w:val="D4F8A5BA"/>
    <w:lvl w:ilvl="0" w:tplc="1EE8EB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B76D1C"/>
    <w:multiLevelType w:val="hybridMultilevel"/>
    <w:tmpl w:val="535453C2"/>
    <w:lvl w:ilvl="0" w:tplc="ACB6393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7F7AE5"/>
    <w:multiLevelType w:val="hybridMultilevel"/>
    <w:tmpl w:val="0E7CEDF2"/>
    <w:lvl w:ilvl="0" w:tplc="0409000F">
      <w:start w:val="1"/>
      <w:numFmt w:val="decimal"/>
      <w:lvlText w:val="%1."/>
      <w:lvlJc w:val="left"/>
      <w:pPr>
        <w:tabs>
          <w:tab w:val="num" w:pos="1008"/>
        </w:tabs>
        <w:ind w:left="1008" w:hanging="360"/>
      </w:pPr>
      <w:rPr>
        <w:rFonts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9" w15:restartNumberingAfterBreak="0">
    <w:nsid w:val="1D4E6A77"/>
    <w:multiLevelType w:val="hybridMultilevel"/>
    <w:tmpl w:val="9D94D5D6"/>
    <w:lvl w:ilvl="0" w:tplc="4E6CF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986543"/>
    <w:multiLevelType w:val="hybridMultilevel"/>
    <w:tmpl w:val="CA82782C"/>
    <w:lvl w:ilvl="0" w:tplc="9FDADD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3644BE"/>
    <w:multiLevelType w:val="hybridMultilevel"/>
    <w:tmpl w:val="03AAECBC"/>
    <w:lvl w:ilvl="0" w:tplc="9CAE449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7D5ED9"/>
    <w:multiLevelType w:val="hybridMultilevel"/>
    <w:tmpl w:val="C2584808"/>
    <w:lvl w:ilvl="0" w:tplc="3306BD24">
      <w:numFmt w:val="bullet"/>
      <w:lvlText w:val="-"/>
      <w:lvlJc w:val="left"/>
      <w:pPr>
        <w:ind w:left="5464" w:hanging="360"/>
      </w:pPr>
      <w:rPr>
        <w:rFonts w:ascii="Times New Roman" w:eastAsia="Times New Roman" w:hAnsi="Times New Roman" w:cs="Times New Roman" w:hint="default"/>
      </w:rPr>
    </w:lvl>
    <w:lvl w:ilvl="1" w:tplc="04090003" w:tentative="1">
      <w:start w:val="1"/>
      <w:numFmt w:val="bullet"/>
      <w:lvlText w:val="o"/>
      <w:lvlJc w:val="left"/>
      <w:pPr>
        <w:ind w:left="6184" w:hanging="360"/>
      </w:pPr>
      <w:rPr>
        <w:rFonts w:ascii="Courier New" w:hAnsi="Courier New" w:cs="Courier New" w:hint="default"/>
      </w:rPr>
    </w:lvl>
    <w:lvl w:ilvl="2" w:tplc="04090005" w:tentative="1">
      <w:start w:val="1"/>
      <w:numFmt w:val="bullet"/>
      <w:lvlText w:val=""/>
      <w:lvlJc w:val="left"/>
      <w:pPr>
        <w:ind w:left="6904" w:hanging="360"/>
      </w:pPr>
      <w:rPr>
        <w:rFonts w:ascii="Wingdings" w:hAnsi="Wingdings" w:hint="default"/>
      </w:rPr>
    </w:lvl>
    <w:lvl w:ilvl="3" w:tplc="04090001" w:tentative="1">
      <w:start w:val="1"/>
      <w:numFmt w:val="bullet"/>
      <w:lvlText w:val=""/>
      <w:lvlJc w:val="left"/>
      <w:pPr>
        <w:ind w:left="7624" w:hanging="360"/>
      </w:pPr>
      <w:rPr>
        <w:rFonts w:ascii="Symbol" w:hAnsi="Symbol" w:hint="default"/>
      </w:rPr>
    </w:lvl>
    <w:lvl w:ilvl="4" w:tplc="04090003" w:tentative="1">
      <w:start w:val="1"/>
      <w:numFmt w:val="bullet"/>
      <w:lvlText w:val="o"/>
      <w:lvlJc w:val="left"/>
      <w:pPr>
        <w:ind w:left="8344" w:hanging="360"/>
      </w:pPr>
      <w:rPr>
        <w:rFonts w:ascii="Courier New" w:hAnsi="Courier New" w:cs="Courier New" w:hint="default"/>
      </w:rPr>
    </w:lvl>
    <w:lvl w:ilvl="5" w:tplc="04090005" w:tentative="1">
      <w:start w:val="1"/>
      <w:numFmt w:val="bullet"/>
      <w:lvlText w:val=""/>
      <w:lvlJc w:val="left"/>
      <w:pPr>
        <w:ind w:left="9064" w:hanging="360"/>
      </w:pPr>
      <w:rPr>
        <w:rFonts w:ascii="Wingdings" w:hAnsi="Wingdings" w:hint="default"/>
      </w:rPr>
    </w:lvl>
    <w:lvl w:ilvl="6" w:tplc="04090001" w:tentative="1">
      <w:start w:val="1"/>
      <w:numFmt w:val="bullet"/>
      <w:lvlText w:val=""/>
      <w:lvlJc w:val="left"/>
      <w:pPr>
        <w:ind w:left="9784" w:hanging="360"/>
      </w:pPr>
      <w:rPr>
        <w:rFonts w:ascii="Symbol" w:hAnsi="Symbol" w:hint="default"/>
      </w:rPr>
    </w:lvl>
    <w:lvl w:ilvl="7" w:tplc="04090003" w:tentative="1">
      <w:start w:val="1"/>
      <w:numFmt w:val="bullet"/>
      <w:lvlText w:val="o"/>
      <w:lvlJc w:val="left"/>
      <w:pPr>
        <w:ind w:left="10504" w:hanging="360"/>
      </w:pPr>
      <w:rPr>
        <w:rFonts w:ascii="Courier New" w:hAnsi="Courier New" w:cs="Courier New" w:hint="default"/>
      </w:rPr>
    </w:lvl>
    <w:lvl w:ilvl="8" w:tplc="04090005" w:tentative="1">
      <w:start w:val="1"/>
      <w:numFmt w:val="bullet"/>
      <w:lvlText w:val=""/>
      <w:lvlJc w:val="left"/>
      <w:pPr>
        <w:ind w:left="11224" w:hanging="360"/>
      </w:pPr>
      <w:rPr>
        <w:rFonts w:ascii="Wingdings" w:hAnsi="Wingdings" w:hint="default"/>
      </w:rPr>
    </w:lvl>
  </w:abstractNum>
  <w:abstractNum w:abstractNumId="13" w15:restartNumberingAfterBreak="0">
    <w:nsid w:val="468C3096"/>
    <w:multiLevelType w:val="hybridMultilevel"/>
    <w:tmpl w:val="87A8B934"/>
    <w:lvl w:ilvl="0" w:tplc="AE6AA634">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4" w15:restartNumberingAfterBreak="0">
    <w:nsid w:val="6F2F3F13"/>
    <w:multiLevelType w:val="hybridMultilevel"/>
    <w:tmpl w:val="8F9A9B60"/>
    <w:lvl w:ilvl="0" w:tplc="BDF029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2B27A13"/>
    <w:multiLevelType w:val="hybridMultilevel"/>
    <w:tmpl w:val="25664806"/>
    <w:lvl w:ilvl="0" w:tplc="E34461D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3166192"/>
    <w:multiLevelType w:val="hybridMultilevel"/>
    <w:tmpl w:val="CAA6DE5A"/>
    <w:lvl w:ilvl="0" w:tplc="75ACC5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B716D92"/>
    <w:multiLevelType w:val="hybridMultilevel"/>
    <w:tmpl w:val="6436FA2A"/>
    <w:lvl w:ilvl="0" w:tplc="DC44B370">
      <w:start w:val="1"/>
      <w:numFmt w:val="decimal"/>
      <w:lvlText w:val="%1."/>
      <w:lvlJc w:val="left"/>
      <w:pPr>
        <w:tabs>
          <w:tab w:val="num" w:pos="1065"/>
        </w:tabs>
        <w:ind w:left="1065" w:hanging="360"/>
      </w:pPr>
      <w:rPr>
        <w:rFonts w:hint="default"/>
        <w:b/>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num w:numId="1">
    <w:abstractNumId w:val="17"/>
  </w:num>
  <w:num w:numId="2">
    <w:abstractNumId w:val="4"/>
  </w:num>
  <w:num w:numId="3">
    <w:abstractNumId w:val="0"/>
  </w:num>
  <w:num w:numId="4">
    <w:abstractNumId w:val="5"/>
  </w:num>
  <w:num w:numId="5">
    <w:abstractNumId w:val="8"/>
  </w:num>
  <w:num w:numId="6">
    <w:abstractNumId w:val="10"/>
  </w:num>
  <w:num w:numId="7">
    <w:abstractNumId w:val="1"/>
  </w:num>
  <w:num w:numId="8">
    <w:abstractNumId w:val="12"/>
  </w:num>
  <w:num w:numId="9">
    <w:abstractNumId w:val="11"/>
  </w:num>
  <w:num w:numId="10">
    <w:abstractNumId w:val="9"/>
  </w:num>
  <w:num w:numId="11">
    <w:abstractNumId w:val="3"/>
  </w:num>
  <w:num w:numId="12">
    <w:abstractNumId w:val="16"/>
  </w:num>
  <w:num w:numId="13">
    <w:abstractNumId w:val="2"/>
  </w:num>
  <w:num w:numId="14">
    <w:abstractNumId w:val="6"/>
  </w:num>
  <w:num w:numId="15">
    <w:abstractNumId w:val="13"/>
  </w:num>
  <w:num w:numId="16">
    <w:abstractNumId w:val="7"/>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880"/>
    <w:rsid w:val="00002C3B"/>
    <w:rsid w:val="00003067"/>
    <w:rsid w:val="0000753F"/>
    <w:rsid w:val="00013E26"/>
    <w:rsid w:val="000148DA"/>
    <w:rsid w:val="00015241"/>
    <w:rsid w:val="00015FD3"/>
    <w:rsid w:val="00017D94"/>
    <w:rsid w:val="00020D03"/>
    <w:rsid w:val="00023477"/>
    <w:rsid w:val="000244CD"/>
    <w:rsid w:val="00025414"/>
    <w:rsid w:val="00025672"/>
    <w:rsid w:val="00025EBC"/>
    <w:rsid w:val="0002674D"/>
    <w:rsid w:val="00026CC6"/>
    <w:rsid w:val="00027529"/>
    <w:rsid w:val="00030765"/>
    <w:rsid w:val="000336B4"/>
    <w:rsid w:val="00033E5C"/>
    <w:rsid w:val="00036E53"/>
    <w:rsid w:val="000379EC"/>
    <w:rsid w:val="00041E48"/>
    <w:rsid w:val="00042323"/>
    <w:rsid w:val="000427BE"/>
    <w:rsid w:val="00043D7B"/>
    <w:rsid w:val="00045973"/>
    <w:rsid w:val="00045BFE"/>
    <w:rsid w:val="00046A3E"/>
    <w:rsid w:val="000477C3"/>
    <w:rsid w:val="00047B53"/>
    <w:rsid w:val="0005266E"/>
    <w:rsid w:val="00052767"/>
    <w:rsid w:val="00054B4B"/>
    <w:rsid w:val="0005520C"/>
    <w:rsid w:val="000556E2"/>
    <w:rsid w:val="00056802"/>
    <w:rsid w:val="0005724B"/>
    <w:rsid w:val="000576A5"/>
    <w:rsid w:val="00060E86"/>
    <w:rsid w:val="00063955"/>
    <w:rsid w:val="000651EA"/>
    <w:rsid w:val="00067306"/>
    <w:rsid w:val="000678F7"/>
    <w:rsid w:val="00071DD7"/>
    <w:rsid w:val="0007224A"/>
    <w:rsid w:val="0007224B"/>
    <w:rsid w:val="0007265F"/>
    <w:rsid w:val="000730F7"/>
    <w:rsid w:val="0007422E"/>
    <w:rsid w:val="000743BF"/>
    <w:rsid w:val="00077A6A"/>
    <w:rsid w:val="00081CC4"/>
    <w:rsid w:val="00082DF2"/>
    <w:rsid w:val="00082F3B"/>
    <w:rsid w:val="0008675A"/>
    <w:rsid w:val="00091C21"/>
    <w:rsid w:val="00094F9F"/>
    <w:rsid w:val="00095090"/>
    <w:rsid w:val="00095EAA"/>
    <w:rsid w:val="000A11DF"/>
    <w:rsid w:val="000A1286"/>
    <w:rsid w:val="000B0565"/>
    <w:rsid w:val="000B3F2B"/>
    <w:rsid w:val="000C1FF2"/>
    <w:rsid w:val="000C2EEF"/>
    <w:rsid w:val="000C3ADD"/>
    <w:rsid w:val="000C3FF6"/>
    <w:rsid w:val="000C5564"/>
    <w:rsid w:val="000D01CB"/>
    <w:rsid w:val="000D166A"/>
    <w:rsid w:val="000D1F64"/>
    <w:rsid w:val="000D1F72"/>
    <w:rsid w:val="000E2B04"/>
    <w:rsid w:val="000E301D"/>
    <w:rsid w:val="000E3AE8"/>
    <w:rsid w:val="000E3C00"/>
    <w:rsid w:val="000F4DCA"/>
    <w:rsid w:val="000F6F6D"/>
    <w:rsid w:val="000F7EDB"/>
    <w:rsid w:val="0010210B"/>
    <w:rsid w:val="0010370E"/>
    <w:rsid w:val="00111119"/>
    <w:rsid w:val="00111A0C"/>
    <w:rsid w:val="00111FE0"/>
    <w:rsid w:val="0011706D"/>
    <w:rsid w:val="00126280"/>
    <w:rsid w:val="00127484"/>
    <w:rsid w:val="001278FE"/>
    <w:rsid w:val="00130384"/>
    <w:rsid w:val="001312EE"/>
    <w:rsid w:val="00134F4F"/>
    <w:rsid w:val="00141760"/>
    <w:rsid w:val="00142A77"/>
    <w:rsid w:val="0014326E"/>
    <w:rsid w:val="00144C7C"/>
    <w:rsid w:val="0015166F"/>
    <w:rsid w:val="00155E16"/>
    <w:rsid w:val="001601AB"/>
    <w:rsid w:val="001616D4"/>
    <w:rsid w:val="00161EAD"/>
    <w:rsid w:val="0016265D"/>
    <w:rsid w:val="00162DEA"/>
    <w:rsid w:val="0016460A"/>
    <w:rsid w:val="0016473A"/>
    <w:rsid w:val="001652C3"/>
    <w:rsid w:val="001708A0"/>
    <w:rsid w:val="00171231"/>
    <w:rsid w:val="001762A2"/>
    <w:rsid w:val="00176B3C"/>
    <w:rsid w:val="00177C7F"/>
    <w:rsid w:val="00181B19"/>
    <w:rsid w:val="00181E6E"/>
    <w:rsid w:val="0018218D"/>
    <w:rsid w:val="00182F5C"/>
    <w:rsid w:val="001856EB"/>
    <w:rsid w:val="0018745A"/>
    <w:rsid w:val="00187763"/>
    <w:rsid w:val="001917D2"/>
    <w:rsid w:val="001921A1"/>
    <w:rsid w:val="0019297B"/>
    <w:rsid w:val="001935FF"/>
    <w:rsid w:val="00194561"/>
    <w:rsid w:val="00194F86"/>
    <w:rsid w:val="001973D2"/>
    <w:rsid w:val="001A1AD9"/>
    <w:rsid w:val="001A29AD"/>
    <w:rsid w:val="001A4FCE"/>
    <w:rsid w:val="001B0F29"/>
    <w:rsid w:val="001B317F"/>
    <w:rsid w:val="001B58E4"/>
    <w:rsid w:val="001C032C"/>
    <w:rsid w:val="001C118A"/>
    <w:rsid w:val="001C2C6A"/>
    <w:rsid w:val="001C56A1"/>
    <w:rsid w:val="001D0D69"/>
    <w:rsid w:val="001D0E02"/>
    <w:rsid w:val="001D2BB7"/>
    <w:rsid w:val="001D2F95"/>
    <w:rsid w:val="001D34EF"/>
    <w:rsid w:val="001D42AD"/>
    <w:rsid w:val="001D4370"/>
    <w:rsid w:val="001D5B15"/>
    <w:rsid w:val="001D5CD5"/>
    <w:rsid w:val="001E0177"/>
    <w:rsid w:val="001E07FC"/>
    <w:rsid w:val="001E09A8"/>
    <w:rsid w:val="001E1AD9"/>
    <w:rsid w:val="001E64D8"/>
    <w:rsid w:val="001E6EDB"/>
    <w:rsid w:val="001E6EE4"/>
    <w:rsid w:val="001F10C6"/>
    <w:rsid w:val="001F1A48"/>
    <w:rsid w:val="001F5505"/>
    <w:rsid w:val="00200D84"/>
    <w:rsid w:val="002038DC"/>
    <w:rsid w:val="002046EE"/>
    <w:rsid w:val="002047B7"/>
    <w:rsid w:val="002050B8"/>
    <w:rsid w:val="0020691E"/>
    <w:rsid w:val="00207CC6"/>
    <w:rsid w:val="002109CA"/>
    <w:rsid w:val="00210F7A"/>
    <w:rsid w:val="0021136D"/>
    <w:rsid w:val="00213B7D"/>
    <w:rsid w:val="002140D2"/>
    <w:rsid w:val="00216D58"/>
    <w:rsid w:val="0022185F"/>
    <w:rsid w:val="00222228"/>
    <w:rsid w:val="00222A13"/>
    <w:rsid w:val="002234BD"/>
    <w:rsid w:val="00224937"/>
    <w:rsid w:val="00230BBF"/>
    <w:rsid w:val="00234ABD"/>
    <w:rsid w:val="0023547E"/>
    <w:rsid w:val="0023620E"/>
    <w:rsid w:val="00236B03"/>
    <w:rsid w:val="00241A6B"/>
    <w:rsid w:val="00243C74"/>
    <w:rsid w:val="00245BF6"/>
    <w:rsid w:val="002535A3"/>
    <w:rsid w:val="0025471B"/>
    <w:rsid w:val="002549C9"/>
    <w:rsid w:val="002550F4"/>
    <w:rsid w:val="00256DC2"/>
    <w:rsid w:val="00257059"/>
    <w:rsid w:val="00257E3D"/>
    <w:rsid w:val="002606D0"/>
    <w:rsid w:val="002625AA"/>
    <w:rsid w:val="00262865"/>
    <w:rsid w:val="00262E6B"/>
    <w:rsid w:val="00264D4F"/>
    <w:rsid w:val="00265830"/>
    <w:rsid w:val="00266BC3"/>
    <w:rsid w:val="0026762C"/>
    <w:rsid w:val="002710FE"/>
    <w:rsid w:val="00272063"/>
    <w:rsid w:val="00273E73"/>
    <w:rsid w:val="002815A2"/>
    <w:rsid w:val="00281DA3"/>
    <w:rsid w:val="00282EE0"/>
    <w:rsid w:val="00283BFB"/>
    <w:rsid w:val="002845EE"/>
    <w:rsid w:val="00285848"/>
    <w:rsid w:val="00286840"/>
    <w:rsid w:val="00296328"/>
    <w:rsid w:val="0029696F"/>
    <w:rsid w:val="00297906"/>
    <w:rsid w:val="00297C08"/>
    <w:rsid w:val="002A1620"/>
    <w:rsid w:val="002A25F5"/>
    <w:rsid w:val="002A3C5B"/>
    <w:rsid w:val="002A5622"/>
    <w:rsid w:val="002A5A01"/>
    <w:rsid w:val="002B15E4"/>
    <w:rsid w:val="002B1F6C"/>
    <w:rsid w:val="002B3373"/>
    <w:rsid w:val="002B5F5C"/>
    <w:rsid w:val="002C0106"/>
    <w:rsid w:val="002C0BE2"/>
    <w:rsid w:val="002C308A"/>
    <w:rsid w:val="002C479D"/>
    <w:rsid w:val="002C7E9E"/>
    <w:rsid w:val="002C7EAD"/>
    <w:rsid w:val="002D0919"/>
    <w:rsid w:val="002D2626"/>
    <w:rsid w:val="002D47EC"/>
    <w:rsid w:val="002D503A"/>
    <w:rsid w:val="002D5346"/>
    <w:rsid w:val="002D5BEF"/>
    <w:rsid w:val="002E0590"/>
    <w:rsid w:val="002E0D9E"/>
    <w:rsid w:val="002E1320"/>
    <w:rsid w:val="002E1538"/>
    <w:rsid w:val="002E3D99"/>
    <w:rsid w:val="002E460F"/>
    <w:rsid w:val="002E5B83"/>
    <w:rsid w:val="002E741D"/>
    <w:rsid w:val="002F040D"/>
    <w:rsid w:val="002F045B"/>
    <w:rsid w:val="002F288D"/>
    <w:rsid w:val="002F33F7"/>
    <w:rsid w:val="002F7990"/>
    <w:rsid w:val="003017BE"/>
    <w:rsid w:val="00304C70"/>
    <w:rsid w:val="003060AB"/>
    <w:rsid w:val="0030781F"/>
    <w:rsid w:val="00307E52"/>
    <w:rsid w:val="003108CF"/>
    <w:rsid w:val="00311727"/>
    <w:rsid w:val="00311A77"/>
    <w:rsid w:val="00313CCA"/>
    <w:rsid w:val="003143C7"/>
    <w:rsid w:val="003151EF"/>
    <w:rsid w:val="0031619C"/>
    <w:rsid w:val="00316E4A"/>
    <w:rsid w:val="00322B5A"/>
    <w:rsid w:val="00325F25"/>
    <w:rsid w:val="00326D4E"/>
    <w:rsid w:val="00327B16"/>
    <w:rsid w:val="00330697"/>
    <w:rsid w:val="00331489"/>
    <w:rsid w:val="00331AF7"/>
    <w:rsid w:val="003327AD"/>
    <w:rsid w:val="00334D0F"/>
    <w:rsid w:val="00335867"/>
    <w:rsid w:val="003400A0"/>
    <w:rsid w:val="00340AAB"/>
    <w:rsid w:val="00342D16"/>
    <w:rsid w:val="00343905"/>
    <w:rsid w:val="00343FA2"/>
    <w:rsid w:val="003443B1"/>
    <w:rsid w:val="00344D88"/>
    <w:rsid w:val="00345CAC"/>
    <w:rsid w:val="003514B5"/>
    <w:rsid w:val="00351CA3"/>
    <w:rsid w:val="00352493"/>
    <w:rsid w:val="0035360F"/>
    <w:rsid w:val="0035428B"/>
    <w:rsid w:val="0035554F"/>
    <w:rsid w:val="00357EB9"/>
    <w:rsid w:val="00360B49"/>
    <w:rsid w:val="00361338"/>
    <w:rsid w:val="003630A4"/>
    <w:rsid w:val="0036500F"/>
    <w:rsid w:val="00366EDA"/>
    <w:rsid w:val="003671B2"/>
    <w:rsid w:val="00370EE3"/>
    <w:rsid w:val="0037113A"/>
    <w:rsid w:val="00371838"/>
    <w:rsid w:val="0037331D"/>
    <w:rsid w:val="00374534"/>
    <w:rsid w:val="00374A94"/>
    <w:rsid w:val="00382923"/>
    <w:rsid w:val="00382FEE"/>
    <w:rsid w:val="00385DFE"/>
    <w:rsid w:val="0038678F"/>
    <w:rsid w:val="00387439"/>
    <w:rsid w:val="0038796E"/>
    <w:rsid w:val="00390430"/>
    <w:rsid w:val="0039077F"/>
    <w:rsid w:val="003914E1"/>
    <w:rsid w:val="003A233C"/>
    <w:rsid w:val="003A2F51"/>
    <w:rsid w:val="003A31BC"/>
    <w:rsid w:val="003A3D89"/>
    <w:rsid w:val="003A59F9"/>
    <w:rsid w:val="003A6E13"/>
    <w:rsid w:val="003A7CB1"/>
    <w:rsid w:val="003B068E"/>
    <w:rsid w:val="003B111B"/>
    <w:rsid w:val="003B42B1"/>
    <w:rsid w:val="003C6956"/>
    <w:rsid w:val="003D28FC"/>
    <w:rsid w:val="003D2CB7"/>
    <w:rsid w:val="003D5ACB"/>
    <w:rsid w:val="003D6666"/>
    <w:rsid w:val="003D73B1"/>
    <w:rsid w:val="003E23FC"/>
    <w:rsid w:val="003E50F3"/>
    <w:rsid w:val="003E6854"/>
    <w:rsid w:val="003E69D6"/>
    <w:rsid w:val="003E6D43"/>
    <w:rsid w:val="003E7931"/>
    <w:rsid w:val="003F70CC"/>
    <w:rsid w:val="003F742B"/>
    <w:rsid w:val="003F791A"/>
    <w:rsid w:val="0040069B"/>
    <w:rsid w:val="004012B7"/>
    <w:rsid w:val="0040234D"/>
    <w:rsid w:val="00402AB0"/>
    <w:rsid w:val="00403AB8"/>
    <w:rsid w:val="00403B26"/>
    <w:rsid w:val="00404DCC"/>
    <w:rsid w:val="00404F67"/>
    <w:rsid w:val="00405280"/>
    <w:rsid w:val="004071D5"/>
    <w:rsid w:val="00407FE8"/>
    <w:rsid w:val="004129DA"/>
    <w:rsid w:val="00417EE4"/>
    <w:rsid w:val="00423384"/>
    <w:rsid w:val="00424590"/>
    <w:rsid w:val="00424B10"/>
    <w:rsid w:val="00424CC9"/>
    <w:rsid w:val="00425008"/>
    <w:rsid w:val="004272D4"/>
    <w:rsid w:val="00427454"/>
    <w:rsid w:val="00430DB4"/>
    <w:rsid w:val="004350F2"/>
    <w:rsid w:val="004354E0"/>
    <w:rsid w:val="00435A81"/>
    <w:rsid w:val="00436513"/>
    <w:rsid w:val="0043696D"/>
    <w:rsid w:val="00437E78"/>
    <w:rsid w:val="00440B14"/>
    <w:rsid w:val="00442473"/>
    <w:rsid w:val="00442529"/>
    <w:rsid w:val="00447FF7"/>
    <w:rsid w:val="00450871"/>
    <w:rsid w:val="004508C3"/>
    <w:rsid w:val="00450CA5"/>
    <w:rsid w:val="004526CA"/>
    <w:rsid w:val="00453DA3"/>
    <w:rsid w:val="00453F9A"/>
    <w:rsid w:val="004553DA"/>
    <w:rsid w:val="00466ACC"/>
    <w:rsid w:val="00470136"/>
    <w:rsid w:val="00472A0D"/>
    <w:rsid w:val="00474213"/>
    <w:rsid w:val="0047518D"/>
    <w:rsid w:val="00475BF4"/>
    <w:rsid w:val="004835F8"/>
    <w:rsid w:val="00483ED5"/>
    <w:rsid w:val="00484351"/>
    <w:rsid w:val="00485F1A"/>
    <w:rsid w:val="00486FD7"/>
    <w:rsid w:val="00487AEC"/>
    <w:rsid w:val="00490261"/>
    <w:rsid w:val="0049167B"/>
    <w:rsid w:val="00492A0A"/>
    <w:rsid w:val="00493C55"/>
    <w:rsid w:val="00493F0E"/>
    <w:rsid w:val="004946AB"/>
    <w:rsid w:val="00495495"/>
    <w:rsid w:val="004958B4"/>
    <w:rsid w:val="004A099B"/>
    <w:rsid w:val="004A14B4"/>
    <w:rsid w:val="004A51A7"/>
    <w:rsid w:val="004B06D7"/>
    <w:rsid w:val="004B0B25"/>
    <w:rsid w:val="004B363D"/>
    <w:rsid w:val="004B5D3D"/>
    <w:rsid w:val="004B5F7A"/>
    <w:rsid w:val="004C0933"/>
    <w:rsid w:val="004C2A3A"/>
    <w:rsid w:val="004C385D"/>
    <w:rsid w:val="004C39F0"/>
    <w:rsid w:val="004C4BD7"/>
    <w:rsid w:val="004C5D4C"/>
    <w:rsid w:val="004C6D3B"/>
    <w:rsid w:val="004D040A"/>
    <w:rsid w:val="004D07DC"/>
    <w:rsid w:val="004D10EC"/>
    <w:rsid w:val="004D1D8C"/>
    <w:rsid w:val="004D78C5"/>
    <w:rsid w:val="004E0724"/>
    <w:rsid w:val="004E2E8B"/>
    <w:rsid w:val="004E307C"/>
    <w:rsid w:val="004E46AC"/>
    <w:rsid w:val="004E4748"/>
    <w:rsid w:val="004E4756"/>
    <w:rsid w:val="004E51CD"/>
    <w:rsid w:val="004E5F61"/>
    <w:rsid w:val="004E75C1"/>
    <w:rsid w:val="004F0410"/>
    <w:rsid w:val="004F123D"/>
    <w:rsid w:val="004F1505"/>
    <w:rsid w:val="004F174E"/>
    <w:rsid w:val="004F1834"/>
    <w:rsid w:val="004F1CB9"/>
    <w:rsid w:val="004F1D60"/>
    <w:rsid w:val="004F2B53"/>
    <w:rsid w:val="004F4472"/>
    <w:rsid w:val="004F68E3"/>
    <w:rsid w:val="004F7D85"/>
    <w:rsid w:val="005013DE"/>
    <w:rsid w:val="005016BC"/>
    <w:rsid w:val="00502208"/>
    <w:rsid w:val="005025F6"/>
    <w:rsid w:val="00503629"/>
    <w:rsid w:val="00504D7F"/>
    <w:rsid w:val="0051069F"/>
    <w:rsid w:val="005107DA"/>
    <w:rsid w:val="005112FE"/>
    <w:rsid w:val="00512672"/>
    <w:rsid w:val="00517214"/>
    <w:rsid w:val="005175B2"/>
    <w:rsid w:val="0052113A"/>
    <w:rsid w:val="00521B60"/>
    <w:rsid w:val="005237F1"/>
    <w:rsid w:val="00524758"/>
    <w:rsid w:val="00534156"/>
    <w:rsid w:val="00534FE3"/>
    <w:rsid w:val="00536E99"/>
    <w:rsid w:val="00540387"/>
    <w:rsid w:val="005440D2"/>
    <w:rsid w:val="005448E5"/>
    <w:rsid w:val="00544DE3"/>
    <w:rsid w:val="00550AED"/>
    <w:rsid w:val="00553D11"/>
    <w:rsid w:val="005560B7"/>
    <w:rsid w:val="00556D00"/>
    <w:rsid w:val="005570B9"/>
    <w:rsid w:val="00561ABA"/>
    <w:rsid w:val="00562A37"/>
    <w:rsid w:val="00565578"/>
    <w:rsid w:val="00565A1E"/>
    <w:rsid w:val="00566082"/>
    <w:rsid w:val="00566B4F"/>
    <w:rsid w:val="0057336C"/>
    <w:rsid w:val="00574DB4"/>
    <w:rsid w:val="0057518C"/>
    <w:rsid w:val="00577AA7"/>
    <w:rsid w:val="005808EF"/>
    <w:rsid w:val="00583557"/>
    <w:rsid w:val="005855AF"/>
    <w:rsid w:val="00587AC0"/>
    <w:rsid w:val="00591E67"/>
    <w:rsid w:val="00592232"/>
    <w:rsid w:val="005922B2"/>
    <w:rsid w:val="0059672B"/>
    <w:rsid w:val="00597B9E"/>
    <w:rsid w:val="005A3DFB"/>
    <w:rsid w:val="005A44BF"/>
    <w:rsid w:val="005A74C8"/>
    <w:rsid w:val="005B0917"/>
    <w:rsid w:val="005B136F"/>
    <w:rsid w:val="005B1645"/>
    <w:rsid w:val="005B23F1"/>
    <w:rsid w:val="005B36A1"/>
    <w:rsid w:val="005B416D"/>
    <w:rsid w:val="005B4CD5"/>
    <w:rsid w:val="005B5193"/>
    <w:rsid w:val="005B5700"/>
    <w:rsid w:val="005B645A"/>
    <w:rsid w:val="005B74C2"/>
    <w:rsid w:val="005C3071"/>
    <w:rsid w:val="005C437F"/>
    <w:rsid w:val="005C49F6"/>
    <w:rsid w:val="005C552C"/>
    <w:rsid w:val="005D15AE"/>
    <w:rsid w:val="005D19B5"/>
    <w:rsid w:val="005D253A"/>
    <w:rsid w:val="005D6C6C"/>
    <w:rsid w:val="005D6FB1"/>
    <w:rsid w:val="005E170C"/>
    <w:rsid w:val="005E2970"/>
    <w:rsid w:val="005E493C"/>
    <w:rsid w:val="005E50D3"/>
    <w:rsid w:val="005E5D98"/>
    <w:rsid w:val="005F0806"/>
    <w:rsid w:val="005F0843"/>
    <w:rsid w:val="005F1F77"/>
    <w:rsid w:val="005F2B57"/>
    <w:rsid w:val="005F2C1C"/>
    <w:rsid w:val="0060042C"/>
    <w:rsid w:val="00602EC4"/>
    <w:rsid w:val="006041DB"/>
    <w:rsid w:val="00604D61"/>
    <w:rsid w:val="0060599B"/>
    <w:rsid w:val="00607AB2"/>
    <w:rsid w:val="00607CD0"/>
    <w:rsid w:val="006159D8"/>
    <w:rsid w:val="0061665A"/>
    <w:rsid w:val="00616FBF"/>
    <w:rsid w:val="00617577"/>
    <w:rsid w:val="006175F6"/>
    <w:rsid w:val="00620175"/>
    <w:rsid w:val="00620B1F"/>
    <w:rsid w:val="006224BB"/>
    <w:rsid w:val="00622AFA"/>
    <w:rsid w:val="006238F0"/>
    <w:rsid w:val="0063025D"/>
    <w:rsid w:val="00632A61"/>
    <w:rsid w:val="00633D7B"/>
    <w:rsid w:val="00637306"/>
    <w:rsid w:val="006404EA"/>
    <w:rsid w:val="00644D0A"/>
    <w:rsid w:val="00645665"/>
    <w:rsid w:val="00645866"/>
    <w:rsid w:val="00645A2E"/>
    <w:rsid w:val="006470E6"/>
    <w:rsid w:val="006508F9"/>
    <w:rsid w:val="00652475"/>
    <w:rsid w:val="00653E34"/>
    <w:rsid w:val="006562D7"/>
    <w:rsid w:val="006570B1"/>
    <w:rsid w:val="00664CC6"/>
    <w:rsid w:val="00666AF0"/>
    <w:rsid w:val="0066775E"/>
    <w:rsid w:val="00667B78"/>
    <w:rsid w:val="006717A7"/>
    <w:rsid w:val="00674961"/>
    <w:rsid w:val="00676812"/>
    <w:rsid w:val="00677F98"/>
    <w:rsid w:val="006816F6"/>
    <w:rsid w:val="00681A58"/>
    <w:rsid w:val="006838B9"/>
    <w:rsid w:val="00683AC0"/>
    <w:rsid w:val="00683C09"/>
    <w:rsid w:val="00683F35"/>
    <w:rsid w:val="00684958"/>
    <w:rsid w:val="00685141"/>
    <w:rsid w:val="0069093D"/>
    <w:rsid w:val="00691C1A"/>
    <w:rsid w:val="006945C4"/>
    <w:rsid w:val="006945CB"/>
    <w:rsid w:val="006A4313"/>
    <w:rsid w:val="006A61E1"/>
    <w:rsid w:val="006A7CC5"/>
    <w:rsid w:val="006B0ABA"/>
    <w:rsid w:val="006B3E0B"/>
    <w:rsid w:val="006B47E1"/>
    <w:rsid w:val="006C31D2"/>
    <w:rsid w:val="006C332B"/>
    <w:rsid w:val="006C4156"/>
    <w:rsid w:val="006C5367"/>
    <w:rsid w:val="006C54EB"/>
    <w:rsid w:val="006C7D66"/>
    <w:rsid w:val="006D012E"/>
    <w:rsid w:val="006D0717"/>
    <w:rsid w:val="006D59CC"/>
    <w:rsid w:val="006D7490"/>
    <w:rsid w:val="006E4375"/>
    <w:rsid w:val="006E63C0"/>
    <w:rsid w:val="006F16FE"/>
    <w:rsid w:val="006F2470"/>
    <w:rsid w:val="006F68FE"/>
    <w:rsid w:val="007006B6"/>
    <w:rsid w:val="00700743"/>
    <w:rsid w:val="00701DA8"/>
    <w:rsid w:val="007020BA"/>
    <w:rsid w:val="007042F0"/>
    <w:rsid w:val="00704485"/>
    <w:rsid w:val="00706D11"/>
    <w:rsid w:val="00706E37"/>
    <w:rsid w:val="00710D24"/>
    <w:rsid w:val="00711883"/>
    <w:rsid w:val="00711D87"/>
    <w:rsid w:val="0071263D"/>
    <w:rsid w:val="007129C8"/>
    <w:rsid w:val="00713164"/>
    <w:rsid w:val="00714EE2"/>
    <w:rsid w:val="00715245"/>
    <w:rsid w:val="00716F2C"/>
    <w:rsid w:val="00717D41"/>
    <w:rsid w:val="00720C9E"/>
    <w:rsid w:val="00721346"/>
    <w:rsid w:val="00722B51"/>
    <w:rsid w:val="00723246"/>
    <w:rsid w:val="00724FFF"/>
    <w:rsid w:val="0072555A"/>
    <w:rsid w:val="00725824"/>
    <w:rsid w:val="00730DB3"/>
    <w:rsid w:val="00731036"/>
    <w:rsid w:val="00736B3E"/>
    <w:rsid w:val="007406B3"/>
    <w:rsid w:val="00742D03"/>
    <w:rsid w:val="00743373"/>
    <w:rsid w:val="00744AB4"/>
    <w:rsid w:val="0074514E"/>
    <w:rsid w:val="00745B51"/>
    <w:rsid w:val="00746949"/>
    <w:rsid w:val="00750E70"/>
    <w:rsid w:val="007525D9"/>
    <w:rsid w:val="0075399D"/>
    <w:rsid w:val="0075407C"/>
    <w:rsid w:val="007548A9"/>
    <w:rsid w:val="007549D2"/>
    <w:rsid w:val="007612DA"/>
    <w:rsid w:val="00762A8B"/>
    <w:rsid w:val="00763CC7"/>
    <w:rsid w:val="0076474A"/>
    <w:rsid w:val="00765CFB"/>
    <w:rsid w:val="00767DF2"/>
    <w:rsid w:val="00775BA2"/>
    <w:rsid w:val="00780CD9"/>
    <w:rsid w:val="00781286"/>
    <w:rsid w:val="00781750"/>
    <w:rsid w:val="00783793"/>
    <w:rsid w:val="00783BA9"/>
    <w:rsid w:val="00783C7D"/>
    <w:rsid w:val="00785F2A"/>
    <w:rsid w:val="00786021"/>
    <w:rsid w:val="00787877"/>
    <w:rsid w:val="00787DF0"/>
    <w:rsid w:val="007902A9"/>
    <w:rsid w:val="00792B81"/>
    <w:rsid w:val="00795905"/>
    <w:rsid w:val="00795A6E"/>
    <w:rsid w:val="00795D0A"/>
    <w:rsid w:val="00796068"/>
    <w:rsid w:val="00796E3B"/>
    <w:rsid w:val="0079794A"/>
    <w:rsid w:val="007A6BC2"/>
    <w:rsid w:val="007B047A"/>
    <w:rsid w:val="007B1FBF"/>
    <w:rsid w:val="007B6559"/>
    <w:rsid w:val="007C09E1"/>
    <w:rsid w:val="007C0EB1"/>
    <w:rsid w:val="007D3E7C"/>
    <w:rsid w:val="007D4896"/>
    <w:rsid w:val="007D4A2D"/>
    <w:rsid w:val="007D6613"/>
    <w:rsid w:val="007E0536"/>
    <w:rsid w:val="007E2A78"/>
    <w:rsid w:val="007E3BA7"/>
    <w:rsid w:val="007E569B"/>
    <w:rsid w:val="007E57CC"/>
    <w:rsid w:val="007E7394"/>
    <w:rsid w:val="007E78E6"/>
    <w:rsid w:val="007F1B03"/>
    <w:rsid w:val="007F403E"/>
    <w:rsid w:val="007F72D2"/>
    <w:rsid w:val="007F783E"/>
    <w:rsid w:val="00803115"/>
    <w:rsid w:val="00804A13"/>
    <w:rsid w:val="008053E2"/>
    <w:rsid w:val="00805E36"/>
    <w:rsid w:val="00806A7E"/>
    <w:rsid w:val="0081148D"/>
    <w:rsid w:val="00812A75"/>
    <w:rsid w:val="00814A9D"/>
    <w:rsid w:val="00816204"/>
    <w:rsid w:val="008172EA"/>
    <w:rsid w:val="00817BCB"/>
    <w:rsid w:val="00822A1E"/>
    <w:rsid w:val="00827C4C"/>
    <w:rsid w:val="00832BB5"/>
    <w:rsid w:val="0083510B"/>
    <w:rsid w:val="00836E39"/>
    <w:rsid w:val="008370B5"/>
    <w:rsid w:val="008372DD"/>
    <w:rsid w:val="00840DA7"/>
    <w:rsid w:val="008417C8"/>
    <w:rsid w:val="0084770E"/>
    <w:rsid w:val="00847794"/>
    <w:rsid w:val="00850324"/>
    <w:rsid w:val="00850DC8"/>
    <w:rsid w:val="00851DF1"/>
    <w:rsid w:val="008521E1"/>
    <w:rsid w:val="00853DF3"/>
    <w:rsid w:val="00854F2F"/>
    <w:rsid w:val="008601FA"/>
    <w:rsid w:val="0086407E"/>
    <w:rsid w:val="008646BA"/>
    <w:rsid w:val="00867E67"/>
    <w:rsid w:val="008702B0"/>
    <w:rsid w:val="0087255E"/>
    <w:rsid w:val="008740E0"/>
    <w:rsid w:val="00876EF6"/>
    <w:rsid w:val="00876F4F"/>
    <w:rsid w:val="00877545"/>
    <w:rsid w:val="00877F1A"/>
    <w:rsid w:val="00880D59"/>
    <w:rsid w:val="0089053B"/>
    <w:rsid w:val="00894217"/>
    <w:rsid w:val="008979B7"/>
    <w:rsid w:val="008A0899"/>
    <w:rsid w:val="008A2495"/>
    <w:rsid w:val="008A2E31"/>
    <w:rsid w:val="008A584B"/>
    <w:rsid w:val="008A6C2C"/>
    <w:rsid w:val="008A6F99"/>
    <w:rsid w:val="008A7751"/>
    <w:rsid w:val="008A7DFA"/>
    <w:rsid w:val="008B18AE"/>
    <w:rsid w:val="008B18F1"/>
    <w:rsid w:val="008B4252"/>
    <w:rsid w:val="008B4349"/>
    <w:rsid w:val="008C2059"/>
    <w:rsid w:val="008C3168"/>
    <w:rsid w:val="008C4BC3"/>
    <w:rsid w:val="008C5A62"/>
    <w:rsid w:val="008C75D0"/>
    <w:rsid w:val="008D0826"/>
    <w:rsid w:val="008D0E28"/>
    <w:rsid w:val="008D2BE7"/>
    <w:rsid w:val="008D3528"/>
    <w:rsid w:val="008D399A"/>
    <w:rsid w:val="008D58A9"/>
    <w:rsid w:val="008D6A1A"/>
    <w:rsid w:val="008E094D"/>
    <w:rsid w:val="008E101E"/>
    <w:rsid w:val="008E2B7D"/>
    <w:rsid w:val="008E4F74"/>
    <w:rsid w:val="008E77DF"/>
    <w:rsid w:val="008F0AB3"/>
    <w:rsid w:val="008F280A"/>
    <w:rsid w:val="008F2BE6"/>
    <w:rsid w:val="008F581A"/>
    <w:rsid w:val="008F73C1"/>
    <w:rsid w:val="008F7B29"/>
    <w:rsid w:val="009010DD"/>
    <w:rsid w:val="00901735"/>
    <w:rsid w:val="00901872"/>
    <w:rsid w:val="00904061"/>
    <w:rsid w:val="00904D3C"/>
    <w:rsid w:val="00906583"/>
    <w:rsid w:val="0091161B"/>
    <w:rsid w:val="00912529"/>
    <w:rsid w:val="009137E4"/>
    <w:rsid w:val="00913FAD"/>
    <w:rsid w:val="009148C3"/>
    <w:rsid w:val="009158C7"/>
    <w:rsid w:val="009169AE"/>
    <w:rsid w:val="00917461"/>
    <w:rsid w:val="0092002B"/>
    <w:rsid w:val="0092049C"/>
    <w:rsid w:val="009210A5"/>
    <w:rsid w:val="00922A33"/>
    <w:rsid w:val="00923DBB"/>
    <w:rsid w:val="00930699"/>
    <w:rsid w:val="0093085E"/>
    <w:rsid w:val="00934F29"/>
    <w:rsid w:val="009360BF"/>
    <w:rsid w:val="0093698E"/>
    <w:rsid w:val="009369CD"/>
    <w:rsid w:val="00937482"/>
    <w:rsid w:val="00940073"/>
    <w:rsid w:val="00941946"/>
    <w:rsid w:val="009449F2"/>
    <w:rsid w:val="00945A71"/>
    <w:rsid w:val="00946CBC"/>
    <w:rsid w:val="009475FF"/>
    <w:rsid w:val="00951C09"/>
    <w:rsid w:val="00952DC1"/>
    <w:rsid w:val="009531DB"/>
    <w:rsid w:val="00954579"/>
    <w:rsid w:val="0095486F"/>
    <w:rsid w:val="009564CF"/>
    <w:rsid w:val="0096072A"/>
    <w:rsid w:val="0096105C"/>
    <w:rsid w:val="00961C00"/>
    <w:rsid w:val="0096531B"/>
    <w:rsid w:val="0096587E"/>
    <w:rsid w:val="00967AF3"/>
    <w:rsid w:val="009707E0"/>
    <w:rsid w:val="00974432"/>
    <w:rsid w:val="00975E45"/>
    <w:rsid w:val="009763C3"/>
    <w:rsid w:val="00976E26"/>
    <w:rsid w:val="009872B9"/>
    <w:rsid w:val="009879E2"/>
    <w:rsid w:val="00990868"/>
    <w:rsid w:val="00993E19"/>
    <w:rsid w:val="009A1053"/>
    <w:rsid w:val="009A22B3"/>
    <w:rsid w:val="009A3C4A"/>
    <w:rsid w:val="009A60FF"/>
    <w:rsid w:val="009B4605"/>
    <w:rsid w:val="009B510D"/>
    <w:rsid w:val="009B735A"/>
    <w:rsid w:val="009C0AE2"/>
    <w:rsid w:val="009C292F"/>
    <w:rsid w:val="009C4A20"/>
    <w:rsid w:val="009C6A9F"/>
    <w:rsid w:val="009C6F71"/>
    <w:rsid w:val="009D16A9"/>
    <w:rsid w:val="009D179B"/>
    <w:rsid w:val="009D1FBF"/>
    <w:rsid w:val="009D3B6E"/>
    <w:rsid w:val="009E0610"/>
    <w:rsid w:val="009E1596"/>
    <w:rsid w:val="009E1B0C"/>
    <w:rsid w:val="009E3F5E"/>
    <w:rsid w:val="009E4831"/>
    <w:rsid w:val="009E6C0D"/>
    <w:rsid w:val="009E7597"/>
    <w:rsid w:val="009E760F"/>
    <w:rsid w:val="009F2D50"/>
    <w:rsid w:val="00A00AAA"/>
    <w:rsid w:val="00A01AAB"/>
    <w:rsid w:val="00A0395C"/>
    <w:rsid w:val="00A03BE0"/>
    <w:rsid w:val="00A04EE2"/>
    <w:rsid w:val="00A052BC"/>
    <w:rsid w:val="00A10039"/>
    <w:rsid w:val="00A11360"/>
    <w:rsid w:val="00A11985"/>
    <w:rsid w:val="00A1278D"/>
    <w:rsid w:val="00A1280C"/>
    <w:rsid w:val="00A146A6"/>
    <w:rsid w:val="00A15D51"/>
    <w:rsid w:val="00A17480"/>
    <w:rsid w:val="00A20A9D"/>
    <w:rsid w:val="00A213CE"/>
    <w:rsid w:val="00A219A0"/>
    <w:rsid w:val="00A2332B"/>
    <w:rsid w:val="00A24A09"/>
    <w:rsid w:val="00A24BFB"/>
    <w:rsid w:val="00A25A57"/>
    <w:rsid w:val="00A25EF9"/>
    <w:rsid w:val="00A27082"/>
    <w:rsid w:val="00A272BC"/>
    <w:rsid w:val="00A275C0"/>
    <w:rsid w:val="00A27EC0"/>
    <w:rsid w:val="00A313D2"/>
    <w:rsid w:val="00A3613F"/>
    <w:rsid w:val="00A3636A"/>
    <w:rsid w:val="00A36F86"/>
    <w:rsid w:val="00A40081"/>
    <w:rsid w:val="00A44664"/>
    <w:rsid w:val="00A47FE9"/>
    <w:rsid w:val="00A61243"/>
    <w:rsid w:val="00A630C9"/>
    <w:rsid w:val="00A6494C"/>
    <w:rsid w:val="00A718FE"/>
    <w:rsid w:val="00A73114"/>
    <w:rsid w:val="00A7462B"/>
    <w:rsid w:val="00A765B6"/>
    <w:rsid w:val="00A76646"/>
    <w:rsid w:val="00A776AD"/>
    <w:rsid w:val="00A80861"/>
    <w:rsid w:val="00A86F4C"/>
    <w:rsid w:val="00A8792A"/>
    <w:rsid w:val="00A87D89"/>
    <w:rsid w:val="00A93EB6"/>
    <w:rsid w:val="00A95D38"/>
    <w:rsid w:val="00A96231"/>
    <w:rsid w:val="00AA0AAB"/>
    <w:rsid w:val="00AA3408"/>
    <w:rsid w:val="00AA345B"/>
    <w:rsid w:val="00AA7A16"/>
    <w:rsid w:val="00AB3823"/>
    <w:rsid w:val="00AB6AC4"/>
    <w:rsid w:val="00AB72FD"/>
    <w:rsid w:val="00AC17E7"/>
    <w:rsid w:val="00AC2E27"/>
    <w:rsid w:val="00AC4F14"/>
    <w:rsid w:val="00AC6F01"/>
    <w:rsid w:val="00AD52B6"/>
    <w:rsid w:val="00AD5870"/>
    <w:rsid w:val="00AD725D"/>
    <w:rsid w:val="00AE087F"/>
    <w:rsid w:val="00AE0957"/>
    <w:rsid w:val="00AE2F71"/>
    <w:rsid w:val="00AE4AC0"/>
    <w:rsid w:val="00AE69DF"/>
    <w:rsid w:val="00AE7A44"/>
    <w:rsid w:val="00AF002F"/>
    <w:rsid w:val="00AF20E3"/>
    <w:rsid w:val="00AF307B"/>
    <w:rsid w:val="00AF4DE2"/>
    <w:rsid w:val="00AF5B0B"/>
    <w:rsid w:val="00AF5B88"/>
    <w:rsid w:val="00AF5FDB"/>
    <w:rsid w:val="00AF75E4"/>
    <w:rsid w:val="00B01300"/>
    <w:rsid w:val="00B02419"/>
    <w:rsid w:val="00B02D14"/>
    <w:rsid w:val="00B0424B"/>
    <w:rsid w:val="00B141AC"/>
    <w:rsid w:val="00B1533F"/>
    <w:rsid w:val="00B16973"/>
    <w:rsid w:val="00B2127C"/>
    <w:rsid w:val="00B22BC6"/>
    <w:rsid w:val="00B248DF"/>
    <w:rsid w:val="00B24AF2"/>
    <w:rsid w:val="00B319E9"/>
    <w:rsid w:val="00B33E0C"/>
    <w:rsid w:val="00B34CE8"/>
    <w:rsid w:val="00B35EE9"/>
    <w:rsid w:val="00B41EA4"/>
    <w:rsid w:val="00B432B2"/>
    <w:rsid w:val="00B44909"/>
    <w:rsid w:val="00B45C67"/>
    <w:rsid w:val="00B462F5"/>
    <w:rsid w:val="00B50FC8"/>
    <w:rsid w:val="00B519F0"/>
    <w:rsid w:val="00B523A0"/>
    <w:rsid w:val="00B52917"/>
    <w:rsid w:val="00B53081"/>
    <w:rsid w:val="00B53565"/>
    <w:rsid w:val="00B539AD"/>
    <w:rsid w:val="00B5470B"/>
    <w:rsid w:val="00B62A62"/>
    <w:rsid w:val="00B66299"/>
    <w:rsid w:val="00B6639E"/>
    <w:rsid w:val="00B74F1F"/>
    <w:rsid w:val="00B772F9"/>
    <w:rsid w:val="00B82C4B"/>
    <w:rsid w:val="00B8364B"/>
    <w:rsid w:val="00B840B3"/>
    <w:rsid w:val="00B84212"/>
    <w:rsid w:val="00B86CB3"/>
    <w:rsid w:val="00B87284"/>
    <w:rsid w:val="00B90A86"/>
    <w:rsid w:val="00B928F6"/>
    <w:rsid w:val="00B93C4D"/>
    <w:rsid w:val="00B93DAA"/>
    <w:rsid w:val="00B945BF"/>
    <w:rsid w:val="00B95CE6"/>
    <w:rsid w:val="00B971EF"/>
    <w:rsid w:val="00B9729C"/>
    <w:rsid w:val="00BA1940"/>
    <w:rsid w:val="00BA1CF9"/>
    <w:rsid w:val="00BA2F5F"/>
    <w:rsid w:val="00BA46A0"/>
    <w:rsid w:val="00BA5350"/>
    <w:rsid w:val="00BA621A"/>
    <w:rsid w:val="00BB48D2"/>
    <w:rsid w:val="00BB4AFD"/>
    <w:rsid w:val="00BB5920"/>
    <w:rsid w:val="00BB5B86"/>
    <w:rsid w:val="00BB62B1"/>
    <w:rsid w:val="00BB75BA"/>
    <w:rsid w:val="00BC288A"/>
    <w:rsid w:val="00BC2891"/>
    <w:rsid w:val="00BC2F46"/>
    <w:rsid w:val="00BC2F4F"/>
    <w:rsid w:val="00BC4EEB"/>
    <w:rsid w:val="00BC66A7"/>
    <w:rsid w:val="00BC7599"/>
    <w:rsid w:val="00BD132D"/>
    <w:rsid w:val="00BD14C9"/>
    <w:rsid w:val="00BD3DE4"/>
    <w:rsid w:val="00BD464B"/>
    <w:rsid w:val="00BD5423"/>
    <w:rsid w:val="00BD6170"/>
    <w:rsid w:val="00BD669A"/>
    <w:rsid w:val="00BE23BF"/>
    <w:rsid w:val="00BE3A14"/>
    <w:rsid w:val="00BE61A9"/>
    <w:rsid w:val="00BE7935"/>
    <w:rsid w:val="00BF0387"/>
    <w:rsid w:val="00BF0745"/>
    <w:rsid w:val="00BF188A"/>
    <w:rsid w:val="00BF4DE1"/>
    <w:rsid w:val="00BF5C49"/>
    <w:rsid w:val="00BF635E"/>
    <w:rsid w:val="00C0132C"/>
    <w:rsid w:val="00C01700"/>
    <w:rsid w:val="00C0320B"/>
    <w:rsid w:val="00C03446"/>
    <w:rsid w:val="00C039F1"/>
    <w:rsid w:val="00C03E45"/>
    <w:rsid w:val="00C046AF"/>
    <w:rsid w:val="00C0624A"/>
    <w:rsid w:val="00C119AB"/>
    <w:rsid w:val="00C16794"/>
    <w:rsid w:val="00C17BE2"/>
    <w:rsid w:val="00C2364B"/>
    <w:rsid w:val="00C2573C"/>
    <w:rsid w:val="00C264A0"/>
    <w:rsid w:val="00C2717B"/>
    <w:rsid w:val="00C30B08"/>
    <w:rsid w:val="00C32DD0"/>
    <w:rsid w:val="00C32FFA"/>
    <w:rsid w:val="00C35CF8"/>
    <w:rsid w:val="00C3608D"/>
    <w:rsid w:val="00C41396"/>
    <w:rsid w:val="00C417CA"/>
    <w:rsid w:val="00C41FC7"/>
    <w:rsid w:val="00C44EDD"/>
    <w:rsid w:val="00C464B7"/>
    <w:rsid w:val="00C510B8"/>
    <w:rsid w:val="00C52F6F"/>
    <w:rsid w:val="00C530DF"/>
    <w:rsid w:val="00C5456A"/>
    <w:rsid w:val="00C57DFD"/>
    <w:rsid w:val="00C612A0"/>
    <w:rsid w:val="00C62875"/>
    <w:rsid w:val="00C6427A"/>
    <w:rsid w:val="00C65780"/>
    <w:rsid w:val="00C67C9B"/>
    <w:rsid w:val="00C70320"/>
    <w:rsid w:val="00C70AFB"/>
    <w:rsid w:val="00C7174B"/>
    <w:rsid w:val="00C731F5"/>
    <w:rsid w:val="00C73249"/>
    <w:rsid w:val="00C736C9"/>
    <w:rsid w:val="00C73981"/>
    <w:rsid w:val="00C7436B"/>
    <w:rsid w:val="00C76897"/>
    <w:rsid w:val="00C76BA9"/>
    <w:rsid w:val="00C80248"/>
    <w:rsid w:val="00C809DE"/>
    <w:rsid w:val="00C80F9B"/>
    <w:rsid w:val="00C86E8F"/>
    <w:rsid w:val="00C904F8"/>
    <w:rsid w:val="00C91375"/>
    <w:rsid w:val="00C9478C"/>
    <w:rsid w:val="00C94DB5"/>
    <w:rsid w:val="00CA0D5F"/>
    <w:rsid w:val="00CA23BC"/>
    <w:rsid w:val="00CA27F5"/>
    <w:rsid w:val="00CA3264"/>
    <w:rsid w:val="00CA3F29"/>
    <w:rsid w:val="00CA4AB5"/>
    <w:rsid w:val="00CA4DAE"/>
    <w:rsid w:val="00CA67D0"/>
    <w:rsid w:val="00CA6BF1"/>
    <w:rsid w:val="00CB0A74"/>
    <w:rsid w:val="00CB3A91"/>
    <w:rsid w:val="00CB5F8B"/>
    <w:rsid w:val="00CB6DB5"/>
    <w:rsid w:val="00CC1232"/>
    <w:rsid w:val="00CC233F"/>
    <w:rsid w:val="00CC4C9C"/>
    <w:rsid w:val="00CC4D19"/>
    <w:rsid w:val="00CC5C5A"/>
    <w:rsid w:val="00CC7A7D"/>
    <w:rsid w:val="00CC7E77"/>
    <w:rsid w:val="00CD1E32"/>
    <w:rsid w:val="00CD74FB"/>
    <w:rsid w:val="00CE1223"/>
    <w:rsid w:val="00CE1636"/>
    <w:rsid w:val="00CE1B84"/>
    <w:rsid w:val="00CE41BE"/>
    <w:rsid w:val="00CE4B60"/>
    <w:rsid w:val="00CE505C"/>
    <w:rsid w:val="00CE5F5D"/>
    <w:rsid w:val="00CE784F"/>
    <w:rsid w:val="00CF35FD"/>
    <w:rsid w:val="00CF4A30"/>
    <w:rsid w:val="00CF5669"/>
    <w:rsid w:val="00CF6D97"/>
    <w:rsid w:val="00CF7CAB"/>
    <w:rsid w:val="00D003F8"/>
    <w:rsid w:val="00D007C0"/>
    <w:rsid w:val="00D01C7F"/>
    <w:rsid w:val="00D03403"/>
    <w:rsid w:val="00D0569E"/>
    <w:rsid w:val="00D05951"/>
    <w:rsid w:val="00D06B40"/>
    <w:rsid w:val="00D130F4"/>
    <w:rsid w:val="00D15682"/>
    <w:rsid w:val="00D156CD"/>
    <w:rsid w:val="00D15B58"/>
    <w:rsid w:val="00D15EF7"/>
    <w:rsid w:val="00D168ED"/>
    <w:rsid w:val="00D17606"/>
    <w:rsid w:val="00D201FE"/>
    <w:rsid w:val="00D2045D"/>
    <w:rsid w:val="00D25D14"/>
    <w:rsid w:val="00D25E92"/>
    <w:rsid w:val="00D2688C"/>
    <w:rsid w:val="00D3182F"/>
    <w:rsid w:val="00D32A77"/>
    <w:rsid w:val="00D32E9F"/>
    <w:rsid w:val="00D32FBB"/>
    <w:rsid w:val="00D334B6"/>
    <w:rsid w:val="00D37034"/>
    <w:rsid w:val="00D4071C"/>
    <w:rsid w:val="00D4430E"/>
    <w:rsid w:val="00D44979"/>
    <w:rsid w:val="00D456DF"/>
    <w:rsid w:val="00D45796"/>
    <w:rsid w:val="00D47F4F"/>
    <w:rsid w:val="00D515F5"/>
    <w:rsid w:val="00D51E31"/>
    <w:rsid w:val="00D51F90"/>
    <w:rsid w:val="00D5362B"/>
    <w:rsid w:val="00D56D22"/>
    <w:rsid w:val="00D56DE0"/>
    <w:rsid w:val="00D5723F"/>
    <w:rsid w:val="00D6037F"/>
    <w:rsid w:val="00D62711"/>
    <w:rsid w:val="00D64033"/>
    <w:rsid w:val="00D663D7"/>
    <w:rsid w:val="00D6696B"/>
    <w:rsid w:val="00D66EA2"/>
    <w:rsid w:val="00D67BBF"/>
    <w:rsid w:val="00D71163"/>
    <w:rsid w:val="00D717E3"/>
    <w:rsid w:val="00D7251A"/>
    <w:rsid w:val="00D72ED4"/>
    <w:rsid w:val="00D7314E"/>
    <w:rsid w:val="00D7364E"/>
    <w:rsid w:val="00D745D1"/>
    <w:rsid w:val="00D74990"/>
    <w:rsid w:val="00D753DF"/>
    <w:rsid w:val="00D85418"/>
    <w:rsid w:val="00D86B39"/>
    <w:rsid w:val="00D87143"/>
    <w:rsid w:val="00D873DE"/>
    <w:rsid w:val="00D93248"/>
    <w:rsid w:val="00D95A3E"/>
    <w:rsid w:val="00D96281"/>
    <w:rsid w:val="00DA1379"/>
    <w:rsid w:val="00DA1443"/>
    <w:rsid w:val="00DA2901"/>
    <w:rsid w:val="00DA5D23"/>
    <w:rsid w:val="00DA7765"/>
    <w:rsid w:val="00DB066D"/>
    <w:rsid w:val="00DB076D"/>
    <w:rsid w:val="00DB367B"/>
    <w:rsid w:val="00DB4012"/>
    <w:rsid w:val="00DB7D15"/>
    <w:rsid w:val="00DB7D59"/>
    <w:rsid w:val="00DC2CCD"/>
    <w:rsid w:val="00DC4064"/>
    <w:rsid w:val="00DC40EA"/>
    <w:rsid w:val="00DC63E7"/>
    <w:rsid w:val="00DC670C"/>
    <w:rsid w:val="00DD01CF"/>
    <w:rsid w:val="00DD0730"/>
    <w:rsid w:val="00DD0FE8"/>
    <w:rsid w:val="00DD1095"/>
    <w:rsid w:val="00DD2263"/>
    <w:rsid w:val="00DD26F9"/>
    <w:rsid w:val="00DD343F"/>
    <w:rsid w:val="00DD40B6"/>
    <w:rsid w:val="00DD7361"/>
    <w:rsid w:val="00DE0153"/>
    <w:rsid w:val="00DE2153"/>
    <w:rsid w:val="00DE2D9C"/>
    <w:rsid w:val="00DE51F0"/>
    <w:rsid w:val="00DE682D"/>
    <w:rsid w:val="00DF0EC8"/>
    <w:rsid w:val="00DF1251"/>
    <w:rsid w:val="00DF50EE"/>
    <w:rsid w:val="00DF624B"/>
    <w:rsid w:val="00DF7E6C"/>
    <w:rsid w:val="00DF7EF6"/>
    <w:rsid w:val="00E00DDF"/>
    <w:rsid w:val="00E0192E"/>
    <w:rsid w:val="00E01C93"/>
    <w:rsid w:val="00E043C5"/>
    <w:rsid w:val="00E04F80"/>
    <w:rsid w:val="00E06121"/>
    <w:rsid w:val="00E06A9A"/>
    <w:rsid w:val="00E07A98"/>
    <w:rsid w:val="00E160DE"/>
    <w:rsid w:val="00E205A9"/>
    <w:rsid w:val="00E21633"/>
    <w:rsid w:val="00E22361"/>
    <w:rsid w:val="00E227DF"/>
    <w:rsid w:val="00E24CF8"/>
    <w:rsid w:val="00E25648"/>
    <w:rsid w:val="00E27893"/>
    <w:rsid w:val="00E27BBD"/>
    <w:rsid w:val="00E305C4"/>
    <w:rsid w:val="00E31918"/>
    <w:rsid w:val="00E32397"/>
    <w:rsid w:val="00E35AEC"/>
    <w:rsid w:val="00E36322"/>
    <w:rsid w:val="00E41B4A"/>
    <w:rsid w:val="00E42304"/>
    <w:rsid w:val="00E42C36"/>
    <w:rsid w:val="00E42EAF"/>
    <w:rsid w:val="00E4679A"/>
    <w:rsid w:val="00E51489"/>
    <w:rsid w:val="00E526FC"/>
    <w:rsid w:val="00E536E1"/>
    <w:rsid w:val="00E54DC1"/>
    <w:rsid w:val="00E5671F"/>
    <w:rsid w:val="00E56880"/>
    <w:rsid w:val="00E60E0C"/>
    <w:rsid w:val="00E628A5"/>
    <w:rsid w:val="00E6668D"/>
    <w:rsid w:val="00E66932"/>
    <w:rsid w:val="00E66F3E"/>
    <w:rsid w:val="00E67A93"/>
    <w:rsid w:val="00E70BD8"/>
    <w:rsid w:val="00E73ABD"/>
    <w:rsid w:val="00E74FAA"/>
    <w:rsid w:val="00E75F49"/>
    <w:rsid w:val="00E777C7"/>
    <w:rsid w:val="00E77800"/>
    <w:rsid w:val="00E806A6"/>
    <w:rsid w:val="00E80FB4"/>
    <w:rsid w:val="00E80FF8"/>
    <w:rsid w:val="00E823D4"/>
    <w:rsid w:val="00E82F0B"/>
    <w:rsid w:val="00E848EF"/>
    <w:rsid w:val="00E84BE7"/>
    <w:rsid w:val="00E86DFC"/>
    <w:rsid w:val="00E91EF2"/>
    <w:rsid w:val="00E9236B"/>
    <w:rsid w:val="00E924B4"/>
    <w:rsid w:val="00E92CBA"/>
    <w:rsid w:val="00EA0ABF"/>
    <w:rsid w:val="00EA255F"/>
    <w:rsid w:val="00EA2F00"/>
    <w:rsid w:val="00EA3AEC"/>
    <w:rsid w:val="00EA6A6E"/>
    <w:rsid w:val="00EA7885"/>
    <w:rsid w:val="00EB4F81"/>
    <w:rsid w:val="00EB520F"/>
    <w:rsid w:val="00EB6AA4"/>
    <w:rsid w:val="00EB6E84"/>
    <w:rsid w:val="00EB748C"/>
    <w:rsid w:val="00EC1EEB"/>
    <w:rsid w:val="00EC4141"/>
    <w:rsid w:val="00EC443E"/>
    <w:rsid w:val="00EC512B"/>
    <w:rsid w:val="00ED0848"/>
    <w:rsid w:val="00ED0AE1"/>
    <w:rsid w:val="00ED1215"/>
    <w:rsid w:val="00ED197F"/>
    <w:rsid w:val="00ED2556"/>
    <w:rsid w:val="00ED51CD"/>
    <w:rsid w:val="00ED5D9A"/>
    <w:rsid w:val="00ED6A21"/>
    <w:rsid w:val="00EE2131"/>
    <w:rsid w:val="00EE21B7"/>
    <w:rsid w:val="00EE3139"/>
    <w:rsid w:val="00EE3A9A"/>
    <w:rsid w:val="00EE6670"/>
    <w:rsid w:val="00EE799A"/>
    <w:rsid w:val="00EF0ED9"/>
    <w:rsid w:val="00EF34D0"/>
    <w:rsid w:val="00EF585A"/>
    <w:rsid w:val="00EF73B5"/>
    <w:rsid w:val="00EF785C"/>
    <w:rsid w:val="00F013DD"/>
    <w:rsid w:val="00F04F04"/>
    <w:rsid w:val="00F06DC8"/>
    <w:rsid w:val="00F07900"/>
    <w:rsid w:val="00F10C7C"/>
    <w:rsid w:val="00F13247"/>
    <w:rsid w:val="00F146CC"/>
    <w:rsid w:val="00F14C1C"/>
    <w:rsid w:val="00F22715"/>
    <w:rsid w:val="00F23A32"/>
    <w:rsid w:val="00F254FE"/>
    <w:rsid w:val="00F25FAA"/>
    <w:rsid w:val="00F27EA2"/>
    <w:rsid w:val="00F40F01"/>
    <w:rsid w:val="00F40F6E"/>
    <w:rsid w:val="00F42B41"/>
    <w:rsid w:val="00F42F07"/>
    <w:rsid w:val="00F4300B"/>
    <w:rsid w:val="00F43D41"/>
    <w:rsid w:val="00F44475"/>
    <w:rsid w:val="00F45F83"/>
    <w:rsid w:val="00F51605"/>
    <w:rsid w:val="00F53D7B"/>
    <w:rsid w:val="00F54085"/>
    <w:rsid w:val="00F640CE"/>
    <w:rsid w:val="00F71BDE"/>
    <w:rsid w:val="00F71F4C"/>
    <w:rsid w:val="00F72730"/>
    <w:rsid w:val="00F727D9"/>
    <w:rsid w:val="00F72EF2"/>
    <w:rsid w:val="00F7466F"/>
    <w:rsid w:val="00F756D0"/>
    <w:rsid w:val="00F75D20"/>
    <w:rsid w:val="00F774F8"/>
    <w:rsid w:val="00F804DD"/>
    <w:rsid w:val="00F807E9"/>
    <w:rsid w:val="00F8238A"/>
    <w:rsid w:val="00F82EF2"/>
    <w:rsid w:val="00F849C2"/>
    <w:rsid w:val="00F84FAB"/>
    <w:rsid w:val="00F85B20"/>
    <w:rsid w:val="00F87A39"/>
    <w:rsid w:val="00F90F84"/>
    <w:rsid w:val="00F91E12"/>
    <w:rsid w:val="00F92DC2"/>
    <w:rsid w:val="00F93242"/>
    <w:rsid w:val="00F945BA"/>
    <w:rsid w:val="00F946D2"/>
    <w:rsid w:val="00F94F62"/>
    <w:rsid w:val="00F96E3B"/>
    <w:rsid w:val="00FA2224"/>
    <w:rsid w:val="00FA3027"/>
    <w:rsid w:val="00FA4104"/>
    <w:rsid w:val="00FA471E"/>
    <w:rsid w:val="00FB039B"/>
    <w:rsid w:val="00FC1BF0"/>
    <w:rsid w:val="00FC288C"/>
    <w:rsid w:val="00FC4040"/>
    <w:rsid w:val="00FC6106"/>
    <w:rsid w:val="00FC6133"/>
    <w:rsid w:val="00FC796B"/>
    <w:rsid w:val="00FD1A9F"/>
    <w:rsid w:val="00FD1C3C"/>
    <w:rsid w:val="00FD39CE"/>
    <w:rsid w:val="00FD433C"/>
    <w:rsid w:val="00FD5049"/>
    <w:rsid w:val="00FE0B77"/>
    <w:rsid w:val="00FE2125"/>
    <w:rsid w:val="00FE4E12"/>
    <w:rsid w:val="00FE6CAB"/>
    <w:rsid w:val="00FF12C4"/>
    <w:rsid w:val="00FF21D1"/>
    <w:rsid w:val="00FF3DB8"/>
    <w:rsid w:val="00FF4343"/>
    <w:rsid w:val="00FF555D"/>
    <w:rsid w:val="00FF5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946E93"/>
  <w15:chartTrackingRefBased/>
  <w15:docId w15:val="{1C31F57C-A726-484D-A6F0-17985919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NI-Times" w:hAnsi="VNI-Times"/>
      <w:sz w:val="24"/>
      <w:szCs w:val="24"/>
    </w:rPr>
  </w:style>
  <w:style w:type="paragraph" w:styleId="Heading1">
    <w:name w:val="heading 1"/>
    <w:basedOn w:val="Normal"/>
    <w:next w:val="Normal"/>
    <w:qFormat/>
    <w:rsid w:val="00E56880"/>
    <w:pPr>
      <w:keepNext/>
      <w:jc w:val="center"/>
      <w:outlineLvl w:val="0"/>
    </w:pPr>
    <w:rPr>
      <w:b/>
      <w:sz w:val="28"/>
      <w:szCs w:val="20"/>
    </w:rPr>
  </w:style>
  <w:style w:type="paragraph" w:styleId="Heading3">
    <w:name w:val="heading 3"/>
    <w:basedOn w:val="Normal"/>
    <w:next w:val="Normal"/>
    <w:qFormat/>
    <w:rsid w:val="0030781F"/>
    <w:pPr>
      <w:keepNext/>
      <w:jc w:val="center"/>
      <w:outlineLvl w:val="2"/>
    </w:pPr>
    <w:rPr>
      <w:rFonts w:ascii="Times New Roman" w:hAnsi="Times New Roman"/>
      <w:b/>
      <w:sz w:val="28"/>
      <w:szCs w:val="28"/>
    </w:rPr>
  </w:style>
  <w:style w:type="paragraph" w:styleId="Heading5">
    <w:name w:val="heading 5"/>
    <w:basedOn w:val="Normal"/>
    <w:next w:val="Normal"/>
    <w:qFormat/>
    <w:rsid w:val="00E5688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rsid w:val="00E56880"/>
    <w:rPr>
      <w:rFonts w:ascii=".VnTime" w:hAnsi=".VnTime"/>
      <w:sz w:val="26"/>
      <w:szCs w:val="20"/>
    </w:rPr>
  </w:style>
  <w:style w:type="paragraph" w:styleId="Caption">
    <w:name w:val="caption"/>
    <w:basedOn w:val="Normal"/>
    <w:next w:val="Normal"/>
    <w:qFormat/>
    <w:rsid w:val="00E56880"/>
    <w:pPr>
      <w:spacing w:before="360"/>
      <w:ind w:left="274"/>
      <w:jc w:val="center"/>
    </w:pPr>
    <w:rPr>
      <w:b/>
      <w:sz w:val="28"/>
      <w:szCs w:val="26"/>
    </w:rPr>
  </w:style>
  <w:style w:type="paragraph" w:customStyle="1" w:styleId="Normal1">
    <w:name w:val="Normal1"/>
    <w:basedOn w:val="Normal"/>
    <w:next w:val="Normal"/>
    <w:autoRedefine/>
    <w:semiHidden/>
    <w:rsid w:val="00E56880"/>
    <w:pPr>
      <w:spacing w:after="160" w:line="240" w:lineRule="exact"/>
    </w:pPr>
    <w:rPr>
      <w:rFonts w:ascii="Times New Roman" w:hAnsi="Times New Roman"/>
      <w:sz w:val="28"/>
      <w:szCs w:val="22"/>
    </w:rPr>
  </w:style>
  <w:style w:type="paragraph" w:customStyle="1" w:styleId="CharCharChar">
    <w:name w:val="Char Char Char"/>
    <w:basedOn w:val="Normal"/>
    <w:semiHidden/>
    <w:rsid w:val="0030781F"/>
    <w:pPr>
      <w:spacing w:after="160" w:line="240" w:lineRule="exact"/>
    </w:pPr>
    <w:rPr>
      <w:rFonts w:ascii="Arial" w:hAnsi="Arial"/>
      <w:sz w:val="22"/>
      <w:szCs w:val="22"/>
    </w:rPr>
  </w:style>
  <w:style w:type="paragraph" w:customStyle="1" w:styleId="CharCharCharCharCharChar">
    <w:name w:val="Char Char Char Char Char Char"/>
    <w:basedOn w:val="Normal"/>
    <w:semiHidden/>
    <w:rsid w:val="006224BB"/>
    <w:pPr>
      <w:spacing w:after="160" w:line="240" w:lineRule="exact"/>
    </w:pPr>
    <w:rPr>
      <w:rFonts w:ascii="Arial" w:hAnsi="Arial" w:cs="Arial"/>
      <w:sz w:val="22"/>
      <w:szCs w:val="22"/>
    </w:rPr>
  </w:style>
  <w:style w:type="paragraph" w:styleId="Header">
    <w:name w:val="header"/>
    <w:basedOn w:val="Normal"/>
    <w:link w:val="HeaderChar"/>
    <w:uiPriority w:val="99"/>
    <w:rsid w:val="001B58E4"/>
    <w:pPr>
      <w:tabs>
        <w:tab w:val="center" w:pos="4680"/>
        <w:tab w:val="right" w:pos="9360"/>
      </w:tabs>
    </w:pPr>
  </w:style>
  <w:style w:type="character" w:customStyle="1" w:styleId="HeaderChar">
    <w:name w:val="Header Char"/>
    <w:link w:val="Header"/>
    <w:uiPriority w:val="99"/>
    <w:rsid w:val="001B58E4"/>
    <w:rPr>
      <w:rFonts w:ascii="VNI-Times" w:hAnsi="VNI-Times"/>
      <w:sz w:val="24"/>
      <w:szCs w:val="24"/>
    </w:rPr>
  </w:style>
  <w:style w:type="paragraph" w:styleId="Footer">
    <w:name w:val="footer"/>
    <w:basedOn w:val="Normal"/>
    <w:link w:val="FooterChar"/>
    <w:rsid w:val="001B58E4"/>
    <w:pPr>
      <w:tabs>
        <w:tab w:val="center" w:pos="4680"/>
        <w:tab w:val="right" w:pos="9360"/>
      </w:tabs>
    </w:pPr>
  </w:style>
  <w:style w:type="character" w:customStyle="1" w:styleId="FooterChar">
    <w:name w:val="Footer Char"/>
    <w:link w:val="Footer"/>
    <w:rsid w:val="001B58E4"/>
    <w:rPr>
      <w:rFonts w:ascii="VNI-Times" w:hAnsi="VNI-Times"/>
      <w:sz w:val="24"/>
      <w:szCs w:val="24"/>
    </w:rPr>
  </w:style>
  <w:style w:type="character" w:customStyle="1" w:styleId="fontstyle01">
    <w:name w:val="fontstyle01"/>
    <w:rsid w:val="00DF1251"/>
    <w:rPr>
      <w:rFonts w:ascii="TimesNewRomanPSMT" w:hAnsi="TimesNewRomanPSMT" w:hint="default"/>
      <w:b w:val="0"/>
      <w:bCs w:val="0"/>
      <w:i w:val="0"/>
      <w:iCs w:val="0"/>
      <w:color w:val="000000"/>
      <w:sz w:val="20"/>
      <w:szCs w:val="20"/>
    </w:rPr>
  </w:style>
  <w:style w:type="table" w:styleId="TableGrid">
    <w:name w:val="Table Grid"/>
    <w:basedOn w:val="TableNormal"/>
    <w:rsid w:val="00792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22B51"/>
    <w:rPr>
      <w:color w:val="0000FF"/>
      <w:u w:val="single"/>
    </w:rPr>
  </w:style>
  <w:style w:type="character" w:customStyle="1" w:styleId="fontstyle11">
    <w:name w:val="fontstyle11"/>
    <w:basedOn w:val="DefaultParagraphFont"/>
    <w:rsid w:val="00851DF1"/>
    <w:rPr>
      <w:rFonts w:ascii="TimesNewRomanPS-BoldMT" w:hAnsi="TimesNewRomanPS-BoldMT" w:hint="default"/>
      <w:b/>
      <w:bCs/>
      <w:i w:val="0"/>
      <w:iCs w:val="0"/>
      <w:color w:val="000000"/>
      <w:sz w:val="26"/>
      <w:szCs w:val="26"/>
    </w:rPr>
  </w:style>
  <w:style w:type="character" w:customStyle="1" w:styleId="fontstyle31">
    <w:name w:val="fontstyle31"/>
    <w:basedOn w:val="DefaultParagraphFont"/>
    <w:rsid w:val="00851DF1"/>
    <w:rPr>
      <w:rFonts w:ascii="TimesNewRomanPS-ItalicMT" w:hAnsi="TimesNewRomanPS-ItalicMT" w:hint="default"/>
      <w:b w:val="0"/>
      <w:bCs w:val="0"/>
      <w:i/>
      <w:iCs/>
      <w:color w:val="000000"/>
      <w:sz w:val="26"/>
      <w:szCs w:val="26"/>
    </w:rPr>
  </w:style>
  <w:style w:type="paragraph" w:styleId="ListParagraph">
    <w:name w:val="List Paragraph"/>
    <w:basedOn w:val="Normal"/>
    <w:uiPriority w:val="34"/>
    <w:qFormat/>
    <w:rsid w:val="00AF5B0B"/>
    <w:pPr>
      <w:ind w:left="720"/>
      <w:contextualSpacing/>
    </w:pPr>
  </w:style>
  <w:style w:type="character" w:customStyle="1" w:styleId="fontstyle21">
    <w:name w:val="fontstyle21"/>
    <w:basedOn w:val="DefaultParagraphFont"/>
    <w:rsid w:val="00653E34"/>
    <w:rPr>
      <w:rFonts w:ascii="TimesNewRomanPS-ItalicMT" w:hAnsi="TimesNewRomanPS-ItalicMT" w:hint="default"/>
      <w:b w:val="0"/>
      <w:bCs w:val="0"/>
      <w:i/>
      <w:iCs/>
      <w:color w:val="000000"/>
      <w:sz w:val="38"/>
      <w:szCs w:val="38"/>
    </w:rPr>
  </w:style>
  <w:style w:type="paragraph" w:styleId="NormalWeb">
    <w:name w:val="Normal (Web)"/>
    <w:basedOn w:val="Normal"/>
    <w:link w:val="NormalWebChar"/>
    <w:uiPriority w:val="99"/>
    <w:unhideWhenUsed/>
    <w:qFormat/>
    <w:rsid w:val="008172EA"/>
    <w:pPr>
      <w:spacing w:before="100" w:beforeAutospacing="1" w:after="100" w:afterAutospacing="1"/>
    </w:pPr>
    <w:rPr>
      <w:rFonts w:ascii="Times New Roman" w:hAnsi="Times New Roman"/>
    </w:rPr>
  </w:style>
  <w:style w:type="character" w:customStyle="1" w:styleId="NormalWebChar">
    <w:name w:val="Normal (Web) Char"/>
    <w:link w:val="NormalWeb"/>
    <w:uiPriority w:val="99"/>
    <w:qFormat/>
    <w:rsid w:val="002550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74146">
      <w:bodyDiv w:val="1"/>
      <w:marLeft w:val="0"/>
      <w:marRight w:val="0"/>
      <w:marTop w:val="0"/>
      <w:marBottom w:val="0"/>
      <w:divBdr>
        <w:top w:val="none" w:sz="0" w:space="0" w:color="auto"/>
        <w:left w:val="none" w:sz="0" w:space="0" w:color="auto"/>
        <w:bottom w:val="none" w:sz="0" w:space="0" w:color="auto"/>
        <w:right w:val="none" w:sz="0" w:space="0" w:color="auto"/>
      </w:divBdr>
    </w:div>
    <w:div w:id="75712680">
      <w:bodyDiv w:val="1"/>
      <w:marLeft w:val="0"/>
      <w:marRight w:val="0"/>
      <w:marTop w:val="0"/>
      <w:marBottom w:val="0"/>
      <w:divBdr>
        <w:top w:val="none" w:sz="0" w:space="0" w:color="auto"/>
        <w:left w:val="none" w:sz="0" w:space="0" w:color="auto"/>
        <w:bottom w:val="none" w:sz="0" w:space="0" w:color="auto"/>
        <w:right w:val="none" w:sz="0" w:space="0" w:color="auto"/>
      </w:divBdr>
    </w:div>
    <w:div w:id="128671195">
      <w:bodyDiv w:val="1"/>
      <w:marLeft w:val="0"/>
      <w:marRight w:val="0"/>
      <w:marTop w:val="0"/>
      <w:marBottom w:val="0"/>
      <w:divBdr>
        <w:top w:val="none" w:sz="0" w:space="0" w:color="auto"/>
        <w:left w:val="none" w:sz="0" w:space="0" w:color="auto"/>
        <w:bottom w:val="none" w:sz="0" w:space="0" w:color="auto"/>
        <w:right w:val="none" w:sz="0" w:space="0" w:color="auto"/>
      </w:divBdr>
    </w:div>
    <w:div w:id="137377603">
      <w:bodyDiv w:val="1"/>
      <w:marLeft w:val="0"/>
      <w:marRight w:val="0"/>
      <w:marTop w:val="0"/>
      <w:marBottom w:val="0"/>
      <w:divBdr>
        <w:top w:val="none" w:sz="0" w:space="0" w:color="auto"/>
        <w:left w:val="none" w:sz="0" w:space="0" w:color="auto"/>
        <w:bottom w:val="none" w:sz="0" w:space="0" w:color="auto"/>
        <w:right w:val="none" w:sz="0" w:space="0" w:color="auto"/>
      </w:divBdr>
    </w:div>
    <w:div w:id="176359093">
      <w:bodyDiv w:val="1"/>
      <w:marLeft w:val="0"/>
      <w:marRight w:val="0"/>
      <w:marTop w:val="0"/>
      <w:marBottom w:val="0"/>
      <w:divBdr>
        <w:top w:val="none" w:sz="0" w:space="0" w:color="auto"/>
        <w:left w:val="none" w:sz="0" w:space="0" w:color="auto"/>
        <w:bottom w:val="none" w:sz="0" w:space="0" w:color="auto"/>
        <w:right w:val="none" w:sz="0" w:space="0" w:color="auto"/>
      </w:divBdr>
    </w:div>
    <w:div w:id="188447705">
      <w:bodyDiv w:val="1"/>
      <w:marLeft w:val="0"/>
      <w:marRight w:val="0"/>
      <w:marTop w:val="0"/>
      <w:marBottom w:val="0"/>
      <w:divBdr>
        <w:top w:val="none" w:sz="0" w:space="0" w:color="auto"/>
        <w:left w:val="none" w:sz="0" w:space="0" w:color="auto"/>
        <w:bottom w:val="none" w:sz="0" w:space="0" w:color="auto"/>
        <w:right w:val="none" w:sz="0" w:space="0" w:color="auto"/>
      </w:divBdr>
    </w:div>
    <w:div w:id="204366108">
      <w:bodyDiv w:val="1"/>
      <w:marLeft w:val="0"/>
      <w:marRight w:val="0"/>
      <w:marTop w:val="0"/>
      <w:marBottom w:val="0"/>
      <w:divBdr>
        <w:top w:val="none" w:sz="0" w:space="0" w:color="auto"/>
        <w:left w:val="none" w:sz="0" w:space="0" w:color="auto"/>
        <w:bottom w:val="none" w:sz="0" w:space="0" w:color="auto"/>
        <w:right w:val="none" w:sz="0" w:space="0" w:color="auto"/>
      </w:divBdr>
    </w:div>
    <w:div w:id="211767149">
      <w:bodyDiv w:val="1"/>
      <w:marLeft w:val="0"/>
      <w:marRight w:val="0"/>
      <w:marTop w:val="0"/>
      <w:marBottom w:val="0"/>
      <w:divBdr>
        <w:top w:val="none" w:sz="0" w:space="0" w:color="auto"/>
        <w:left w:val="none" w:sz="0" w:space="0" w:color="auto"/>
        <w:bottom w:val="none" w:sz="0" w:space="0" w:color="auto"/>
        <w:right w:val="none" w:sz="0" w:space="0" w:color="auto"/>
      </w:divBdr>
    </w:div>
    <w:div w:id="230191794">
      <w:bodyDiv w:val="1"/>
      <w:marLeft w:val="0"/>
      <w:marRight w:val="0"/>
      <w:marTop w:val="0"/>
      <w:marBottom w:val="0"/>
      <w:divBdr>
        <w:top w:val="none" w:sz="0" w:space="0" w:color="auto"/>
        <w:left w:val="none" w:sz="0" w:space="0" w:color="auto"/>
        <w:bottom w:val="none" w:sz="0" w:space="0" w:color="auto"/>
        <w:right w:val="none" w:sz="0" w:space="0" w:color="auto"/>
      </w:divBdr>
    </w:div>
    <w:div w:id="237448882">
      <w:bodyDiv w:val="1"/>
      <w:marLeft w:val="0"/>
      <w:marRight w:val="0"/>
      <w:marTop w:val="0"/>
      <w:marBottom w:val="0"/>
      <w:divBdr>
        <w:top w:val="none" w:sz="0" w:space="0" w:color="auto"/>
        <w:left w:val="none" w:sz="0" w:space="0" w:color="auto"/>
        <w:bottom w:val="none" w:sz="0" w:space="0" w:color="auto"/>
        <w:right w:val="none" w:sz="0" w:space="0" w:color="auto"/>
      </w:divBdr>
    </w:div>
    <w:div w:id="246505533">
      <w:bodyDiv w:val="1"/>
      <w:marLeft w:val="0"/>
      <w:marRight w:val="0"/>
      <w:marTop w:val="0"/>
      <w:marBottom w:val="0"/>
      <w:divBdr>
        <w:top w:val="none" w:sz="0" w:space="0" w:color="auto"/>
        <w:left w:val="none" w:sz="0" w:space="0" w:color="auto"/>
        <w:bottom w:val="none" w:sz="0" w:space="0" w:color="auto"/>
        <w:right w:val="none" w:sz="0" w:space="0" w:color="auto"/>
      </w:divBdr>
    </w:div>
    <w:div w:id="250091075">
      <w:bodyDiv w:val="1"/>
      <w:marLeft w:val="0"/>
      <w:marRight w:val="0"/>
      <w:marTop w:val="0"/>
      <w:marBottom w:val="0"/>
      <w:divBdr>
        <w:top w:val="none" w:sz="0" w:space="0" w:color="auto"/>
        <w:left w:val="none" w:sz="0" w:space="0" w:color="auto"/>
        <w:bottom w:val="none" w:sz="0" w:space="0" w:color="auto"/>
        <w:right w:val="none" w:sz="0" w:space="0" w:color="auto"/>
      </w:divBdr>
    </w:div>
    <w:div w:id="251201257">
      <w:bodyDiv w:val="1"/>
      <w:marLeft w:val="0"/>
      <w:marRight w:val="0"/>
      <w:marTop w:val="0"/>
      <w:marBottom w:val="0"/>
      <w:divBdr>
        <w:top w:val="none" w:sz="0" w:space="0" w:color="auto"/>
        <w:left w:val="none" w:sz="0" w:space="0" w:color="auto"/>
        <w:bottom w:val="none" w:sz="0" w:space="0" w:color="auto"/>
        <w:right w:val="none" w:sz="0" w:space="0" w:color="auto"/>
      </w:divBdr>
    </w:div>
    <w:div w:id="259024099">
      <w:bodyDiv w:val="1"/>
      <w:marLeft w:val="0"/>
      <w:marRight w:val="0"/>
      <w:marTop w:val="0"/>
      <w:marBottom w:val="0"/>
      <w:divBdr>
        <w:top w:val="none" w:sz="0" w:space="0" w:color="auto"/>
        <w:left w:val="none" w:sz="0" w:space="0" w:color="auto"/>
        <w:bottom w:val="none" w:sz="0" w:space="0" w:color="auto"/>
        <w:right w:val="none" w:sz="0" w:space="0" w:color="auto"/>
      </w:divBdr>
    </w:div>
    <w:div w:id="259799274">
      <w:bodyDiv w:val="1"/>
      <w:marLeft w:val="0"/>
      <w:marRight w:val="0"/>
      <w:marTop w:val="0"/>
      <w:marBottom w:val="0"/>
      <w:divBdr>
        <w:top w:val="none" w:sz="0" w:space="0" w:color="auto"/>
        <w:left w:val="none" w:sz="0" w:space="0" w:color="auto"/>
        <w:bottom w:val="none" w:sz="0" w:space="0" w:color="auto"/>
        <w:right w:val="none" w:sz="0" w:space="0" w:color="auto"/>
      </w:divBdr>
    </w:div>
    <w:div w:id="265189523">
      <w:bodyDiv w:val="1"/>
      <w:marLeft w:val="0"/>
      <w:marRight w:val="0"/>
      <w:marTop w:val="0"/>
      <w:marBottom w:val="0"/>
      <w:divBdr>
        <w:top w:val="none" w:sz="0" w:space="0" w:color="auto"/>
        <w:left w:val="none" w:sz="0" w:space="0" w:color="auto"/>
        <w:bottom w:val="none" w:sz="0" w:space="0" w:color="auto"/>
        <w:right w:val="none" w:sz="0" w:space="0" w:color="auto"/>
      </w:divBdr>
    </w:div>
    <w:div w:id="266082616">
      <w:bodyDiv w:val="1"/>
      <w:marLeft w:val="0"/>
      <w:marRight w:val="0"/>
      <w:marTop w:val="0"/>
      <w:marBottom w:val="0"/>
      <w:divBdr>
        <w:top w:val="none" w:sz="0" w:space="0" w:color="auto"/>
        <w:left w:val="none" w:sz="0" w:space="0" w:color="auto"/>
        <w:bottom w:val="none" w:sz="0" w:space="0" w:color="auto"/>
        <w:right w:val="none" w:sz="0" w:space="0" w:color="auto"/>
      </w:divBdr>
    </w:div>
    <w:div w:id="270090689">
      <w:bodyDiv w:val="1"/>
      <w:marLeft w:val="0"/>
      <w:marRight w:val="0"/>
      <w:marTop w:val="0"/>
      <w:marBottom w:val="0"/>
      <w:divBdr>
        <w:top w:val="none" w:sz="0" w:space="0" w:color="auto"/>
        <w:left w:val="none" w:sz="0" w:space="0" w:color="auto"/>
        <w:bottom w:val="none" w:sz="0" w:space="0" w:color="auto"/>
        <w:right w:val="none" w:sz="0" w:space="0" w:color="auto"/>
      </w:divBdr>
    </w:div>
    <w:div w:id="272250422">
      <w:bodyDiv w:val="1"/>
      <w:marLeft w:val="0"/>
      <w:marRight w:val="0"/>
      <w:marTop w:val="0"/>
      <w:marBottom w:val="0"/>
      <w:divBdr>
        <w:top w:val="none" w:sz="0" w:space="0" w:color="auto"/>
        <w:left w:val="none" w:sz="0" w:space="0" w:color="auto"/>
        <w:bottom w:val="none" w:sz="0" w:space="0" w:color="auto"/>
        <w:right w:val="none" w:sz="0" w:space="0" w:color="auto"/>
      </w:divBdr>
    </w:div>
    <w:div w:id="276912317">
      <w:bodyDiv w:val="1"/>
      <w:marLeft w:val="0"/>
      <w:marRight w:val="0"/>
      <w:marTop w:val="0"/>
      <w:marBottom w:val="0"/>
      <w:divBdr>
        <w:top w:val="none" w:sz="0" w:space="0" w:color="auto"/>
        <w:left w:val="none" w:sz="0" w:space="0" w:color="auto"/>
        <w:bottom w:val="none" w:sz="0" w:space="0" w:color="auto"/>
        <w:right w:val="none" w:sz="0" w:space="0" w:color="auto"/>
      </w:divBdr>
    </w:div>
    <w:div w:id="293220968">
      <w:bodyDiv w:val="1"/>
      <w:marLeft w:val="0"/>
      <w:marRight w:val="0"/>
      <w:marTop w:val="0"/>
      <w:marBottom w:val="0"/>
      <w:divBdr>
        <w:top w:val="none" w:sz="0" w:space="0" w:color="auto"/>
        <w:left w:val="none" w:sz="0" w:space="0" w:color="auto"/>
        <w:bottom w:val="none" w:sz="0" w:space="0" w:color="auto"/>
        <w:right w:val="none" w:sz="0" w:space="0" w:color="auto"/>
      </w:divBdr>
    </w:div>
    <w:div w:id="309752635">
      <w:bodyDiv w:val="1"/>
      <w:marLeft w:val="0"/>
      <w:marRight w:val="0"/>
      <w:marTop w:val="0"/>
      <w:marBottom w:val="0"/>
      <w:divBdr>
        <w:top w:val="none" w:sz="0" w:space="0" w:color="auto"/>
        <w:left w:val="none" w:sz="0" w:space="0" w:color="auto"/>
        <w:bottom w:val="none" w:sz="0" w:space="0" w:color="auto"/>
        <w:right w:val="none" w:sz="0" w:space="0" w:color="auto"/>
      </w:divBdr>
    </w:div>
    <w:div w:id="324356604">
      <w:bodyDiv w:val="1"/>
      <w:marLeft w:val="0"/>
      <w:marRight w:val="0"/>
      <w:marTop w:val="0"/>
      <w:marBottom w:val="0"/>
      <w:divBdr>
        <w:top w:val="none" w:sz="0" w:space="0" w:color="auto"/>
        <w:left w:val="none" w:sz="0" w:space="0" w:color="auto"/>
        <w:bottom w:val="none" w:sz="0" w:space="0" w:color="auto"/>
        <w:right w:val="none" w:sz="0" w:space="0" w:color="auto"/>
      </w:divBdr>
    </w:div>
    <w:div w:id="378240382">
      <w:bodyDiv w:val="1"/>
      <w:marLeft w:val="0"/>
      <w:marRight w:val="0"/>
      <w:marTop w:val="0"/>
      <w:marBottom w:val="0"/>
      <w:divBdr>
        <w:top w:val="none" w:sz="0" w:space="0" w:color="auto"/>
        <w:left w:val="none" w:sz="0" w:space="0" w:color="auto"/>
        <w:bottom w:val="none" w:sz="0" w:space="0" w:color="auto"/>
        <w:right w:val="none" w:sz="0" w:space="0" w:color="auto"/>
      </w:divBdr>
    </w:div>
    <w:div w:id="396977229">
      <w:bodyDiv w:val="1"/>
      <w:marLeft w:val="0"/>
      <w:marRight w:val="0"/>
      <w:marTop w:val="0"/>
      <w:marBottom w:val="0"/>
      <w:divBdr>
        <w:top w:val="none" w:sz="0" w:space="0" w:color="auto"/>
        <w:left w:val="none" w:sz="0" w:space="0" w:color="auto"/>
        <w:bottom w:val="none" w:sz="0" w:space="0" w:color="auto"/>
        <w:right w:val="none" w:sz="0" w:space="0" w:color="auto"/>
      </w:divBdr>
    </w:div>
    <w:div w:id="443811884">
      <w:bodyDiv w:val="1"/>
      <w:marLeft w:val="0"/>
      <w:marRight w:val="0"/>
      <w:marTop w:val="0"/>
      <w:marBottom w:val="0"/>
      <w:divBdr>
        <w:top w:val="none" w:sz="0" w:space="0" w:color="auto"/>
        <w:left w:val="none" w:sz="0" w:space="0" w:color="auto"/>
        <w:bottom w:val="none" w:sz="0" w:space="0" w:color="auto"/>
        <w:right w:val="none" w:sz="0" w:space="0" w:color="auto"/>
      </w:divBdr>
    </w:div>
    <w:div w:id="445386809">
      <w:bodyDiv w:val="1"/>
      <w:marLeft w:val="0"/>
      <w:marRight w:val="0"/>
      <w:marTop w:val="0"/>
      <w:marBottom w:val="0"/>
      <w:divBdr>
        <w:top w:val="none" w:sz="0" w:space="0" w:color="auto"/>
        <w:left w:val="none" w:sz="0" w:space="0" w:color="auto"/>
        <w:bottom w:val="none" w:sz="0" w:space="0" w:color="auto"/>
        <w:right w:val="none" w:sz="0" w:space="0" w:color="auto"/>
      </w:divBdr>
    </w:div>
    <w:div w:id="455292096">
      <w:bodyDiv w:val="1"/>
      <w:marLeft w:val="0"/>
      <w:marRight w:val="0"/>
      <w:marTop w:val="0"/>
      <w:marBottom w:val="0"/>
      <w:divBdr>
        <w:top w:val="none" w:sz="0" w:space="0" w:color="auto"/>
        <w:left w:val="none" w:sz="0" w:space="0" w:color="auto"/>
        <w:bottom w:val="none" w:sz="0" w:space="0" w:color="auto"/>
        <w:right w:val="none" w:sz="0" w:space="0" w:color="auto"/>
      </w:divBdr>
    </w:div>
    <w:div w:id="501314200">
      <w:bodyDiv w:val="1"/>
      <w:marLeft w:val="0"/>
      <w:marRight w:val="0"/>
      <w:marTop w:val="0"/>
      <w:marBottom w:val="0"/>
      <w:divBdr>
        <w:top w:val="none" w:sz="0" w:space="0" w:color="auto"/>
        <w:left w:val="none" w:sz="0" w:space="0" w:color="auto"/>
        <w:bottom w:val="none" w:sz="0" w:space="0" w:color="auto"/>
        <w:right w:val="none" w:sz="0" w:space="0" w:color="auto"/>
      </w:divBdr>
    </w:div>
    <w:div w:id="543254670">
      <w:bodyDiv w:val="1"/>
      <w:marLeft w:val="0"/>
      <w:marRight w:val="0"/>
      <w:marTop w:val="0"/>
      <w:marBottom w:val="0"/>
      <w:divBdr>
        <w:top w:val="none" w:sz="0" w:space="0" w:color="auto"/>
        <w:left w:val="none" w:sz="0" w:space="0" w:color="auto"/>
        <w:bottom w:val="none" w:sz="0" w:space="0" w:color="auto"/>
        <w:right w:val="none" w:sz="0" w:space="0" w:color="auto"/>
      </w:divBdr>
    </w:div>
    <w:div w:id="550967358">
      <w:bodyDiv w:val="1"/>
      <w:marLeft w:val="0"/>
      <w:marRight w:val="0"/>
      <w:marTop w:val="0"/>
      <w:marBottom w:val="0"/>
      <w:divBdr>
        <w:top w:val="none" w:sz="0" w:space="0" w:color="auto"/>
        <w:left w:val="none" w:sz="0" w:space="0" w:color="auto"/>
        <w:bottom w:val="none" w:sz="0" w:space="0" w:color="auto"/>
        <w:right w:val="none" w:sz="0" w:space="0" w:color="auto"/>
      </w:divBdr>
    </w:div>
    <w:div w:id="575356758">
      <w:bodyDiv w:val="1"/>
      <w:marLeft w:val="0"/>
      <w:marRight w:val="0"/>
      <w:marTop w:val="0"/>
      <w:marBottom w:val="0"/>
      <w:divBdr>
        <w:top w:val="none" w:sz="0" w:space="0" w:color="auto"/>
        <w:left w:val="none" w:sz="0" w:space="0" w:color="auto"/>
        <w:bottom w:val="none" w:sz="0" w:space="0" w:color="auto"/>
        <w:right w:val="none" w:sz="0" w:space="0" w:color="auto"/>
      </w:divBdr>
    </w:div>
    <w:div w:id="607738173">
      <w:bodyDiv w:val="1"/>
      <w:marLeft w:val="0"/>
      <w:marRight w:val="0"/>
      <w:marTop w:val="0"/>
      <w:marBottom w:val="0"/>
      <w:divBdr>
        <w:top w:val="none" w:sz="0" w:space="0" w:color="auto"/>
        <w:left w:val="none" w:sz="0" w:space="0" w:color="auto"/>
        <w:bottom w:val="none" w:sz="0" w:space="0" w:color="auto"/>
        <w:right w:val="none" w:sz="0" w:space="0" w:color="auto"/>
      </w:divBdr>
    </w:div>
    <w:div w:id="611477699">
      <w:bodyDiv w:val="1"/>
      <w:marLeft w:val="0"/>
      <w:marRight w:val="0"/>
      <w:marTop w:val="0"/>
      <w:marBottom w:val="0"/>
      <w:divBdr>
        <w:top w:val="none" w:sz="0" w:space="0" w:color="auto"/>
        <w:left w:val="none" w:sz="0" w:space="0" w:color="auto"/>
        <w:bottom w:val="none" w:sz="0" w:space="0" w:color="auto"/>
        <w:right w:val="none" w:sz="0" w:space="0" w:color="auto"/>
      </w:divBdr>
    </w:div>
    <w:div w:id="617756970">
      <w:bodyDiv w:val="1"/>
      <w:marLeft w:val="0"/>
      <w:marRight w:val="0"/>
      <w:marTop w:val="0"/>
      <w:marBottom w:val="0"/>
      <w:divBdr>
        <w:top w:val="none" w:sz="0" w:space="0" w:color="auto"/>
        <w:left w:val="none" w:sz="0" w:space="0" w:color="auto"/>
        <w:bottom w:val="none" w:sz="0" w:space="0" w:color="auto"/>
        <w:right w:val="none" w:sz="0" w:space="0" w:color="auto"/>
      </w:divBdr>
    </w:div>
    <w:div w:id="621156916">
      <w:bodyDiv w:val="1"/>
      <w:marLeft w:val="0"/>
      <w:marRight w:val="0"/>
      <w:marTop w:val="0"/>
      <w:marBottom w:val="0"/>
      <w:divBdr>
        <w:top w:val="none" w:sz="0" w:space="0" w:color="auto"/>
        <w:left w:val="none" w:sz="0" w:space="0" w:color="auto"/>
        <w:bottom w:val="none" w:sz="0" w:space="0" w:color="auto"/>
        <w:right w:val="none" w:sz="0" w:space="0" w:color="auto"/>
      </w:divBdr>
    </w:div>
    <w:div w:id="634288450">
      <w:bodyDiv w:val="1"/>
      <w:marLeft w:val="0"/>
      <w:marRight w:val="0"/>
      <w:marTop w:val="0"/>
      <w:marBottom w:val="0"/>
      <w:divBdr>
        <w:top w:val="none" w:sz="0" w:space="0" w:color="auto"/>
        <w:left w:val="none" w:sz="0" w:space="0" w:color="auto"/>
        <w:bottom w:val="none" w:sz="0" w:space="0" w:color="auto"/>
        <w:right w:val="none" w:sz="0" w:space="0" w:color="auto"/>
      </w:divBdr>
    </w:div>
    <w:div w:id="660504140">
      <w:bodyDiv w:val="1"/>
      <w:marLeft w:val="0"/>
      <w:marRight w:val="0"/>
      <w:marTop w:val="0"/>
      <w:marBottom w:val="0"/>
      <w:divBdr>
        <w:top w:val="none" w:sz="0" w:space="0" w:color="auto"/>
        <w:left w:val="none" w:sz="0" w:space="0" w:color="auto"/>
        <w:bottom w:val="none" w:sz="0" w:space="0" w:color="auto"/>
        <w:right w:val="none" w:sz="0" w:space="0" w:color="auto"/>
      </w:divBdr>
    </w:div>
    <w:div w:id="664481582">
      <w:bodyDiv w:val="1"/>
      <w:marLeft w:val="0"/>
      <w:marRight w:val="0"/>
      <w:marTop w:val="0"/>
      <w:marBottom w:val="0"/>
      <w:divBdr>
        <w:top w:val="none" w:sz="0" w:space="0" w:color="auto"/>
        <w:left w:val="none" w:sz="0" w:space="0" w:color="auto"/>
        <w:bottom w:val="none" w:sz="0" w:space="0" w:color="auto"/>
        <w:right w:val="none" w:sz="0" w:space="0" w:color="auto"/>
      </w:divBdr>
    </w:div>
    <w:div w:id="665479057">
      <w:bodyDiv w:val="1"/>
      <w:marLeft w:val="0"/>
      <w:marRight w:val="0"/>
      <w:marTop w:val="0"/>
      <w:marBottom w:val="0"/>
      <w:divBdr>
        <w:top w:val="none" w:sz="0" w:space="0" w:color="auto"/>
        <w:left w:val="none" w:sz="0" w:space="0" w:color="auto"/>
        <w:bottom w:val="none" w:sz="0" w:space="0" w:color="auto"/>
        <w:right w:val="none" w:sz="0" w:space="0" w:color="auto"/>
      </w:divBdr>
    </w:div>
    <w:div w:id="674186649">
      <w:bodyDiv w:val="1"/>
      <w:marLeft w:val="0"/>
      <w:marRight w:val="0"/>
      <w:marTop w:val="0"/>
      <w:marBottom w:val="0"/>
      <w:divBdr>
        <w:top w:val="none" w:sz="0" w:space="0" w:color="auto"/>
        <w:left w:val="none" w:sz="0" w:space="0" w:color="auto"/>
        <w:bottom w:val="none" w:sz="0" w:space="0" w:color="auto"/>
        <w:right w:val="none" w:sz="0" w:space="0" w:color="auto"/>
      </w:divBdr>
    </w:div>
    <w:div w:id="690499764">
      <w:bodyDiv w:val="1"/>
      <w:marLeft w:val="0"/>
      <w:marRight w:val="0"/>
      <w:marTop w:val="0"/>
      <w:marBottom w:val="0"/>
      <w:divBdr>
        <w:top w:val="none" w:sz="0" w:space="0" w:color="auto"/>
        <w:left w:val="none" w:sz="0" w:space="0" w:color="auto"/>
        <w:bottom w:val="none" w:sz="0" w:space="0" w:color="auto"/>
        <w:right w:val="none" w:sz="0" w:space="0" w:color="auto"/>
      </w:divBdr>
    </w:div>
    <w:div w:id="704137668">
      <w:bodyDiv w:val="1"/>
      <w:marLeft w:val="0"/>
      <w:marRight w:val="0"/>
      <w:marTop w:val="0"/>
      <w:marBottom w:val="0"/>
      <w:divBdr>
        <w:top w:val="none" w:sz="0" w:space="0" w:color="auto"/>
        <w:left w:val="none" w:sz="0" w:space="0" w:color="auto"/>
        <w:bottom w:val="none" w:sz="0" w:space="0" w:color="auto"/>
        <w:right w:val="none" w:sz="0" w:space="0" w:color="auto"/>
      </w:divBdr>
    </w:div>
    <w:div w:id="729039680">
      <w:bodyDiv w:val="1"/>
      <w:marLeft w:val="0"/>
      <w:marRight w:val="0"/>
      <w:marTop w:val="0"/>
      <w:marBottom w:val="0"/>
      <w:divBdr>
        <w:top w:val="none" w:sz="0" w:space="0" w:color="auto"/>
        <w:left w:val="none" w:sz="0" w:space="0" w:color="auto"/>
        <w:bottom w:val="none" w:sz="0" w:space="0" w:color="auto"/>
        <w:right w:val="none" w:sz="0" w:space="0" w:color="auto"/>
      </w:divBdr>
    </w:div>
    <w:div w:id="761951651">
      <w:bodyDiv w:val="1"/>
      <w:marLeft w:val="0"/>
      <w:marRight w:val="0"/>
      <w:marTop w:val="0"/>
      <w:marBottom w:val="0"/>
      <w:divBdr>
        <w:top w:val="none" w:sz="0" w:space="0" w:color="auto"/>
        <w:left w:val="none" w:sz="0" w:space="0" w:color="auto"/>
        <w:bottom w:val="none" w:sz="0" w:space="0" w:color="auto"/>
        <w:right w:val="none" w:sz="0" w:space="0" w:color="auto"/>
      </w:divBdr>
    </w:div>
    <w:div w:id="789057527">
      <w:bodyDiv w:val="1"/>
      <w:marLeft w:val="0"/>
      <w:marRight w:val="0"/>
      <w:marTop w:val="0"/>
      <w:marBottom w:val="0"/>
      <w:divBdr>
        <w:top w:val="none" w:sz="0" w:space="0" w:color="auto"/>
        <w:left w:val="none" w:sz="0" w:space="0" w:color="auto"/>
        <w:bottom w:val="none" w:sz="0" w:space="0" w:color="auto"/>
        <w:right w:val="none" w:sz="0" w:space="0" w:color="auto"/>
      </w:divBdr>
    </w:div>
    <w:div w:id="799373041">
      <w:bodyDiv w:val="1"/>
      <w:marLeft w:val="0"/>
      <w:marRight w:val="0"/>
      <w:marTop w:val="0"/>
      <w:marBottom w:val="0"/>
      <w:divBdr>
        <w:top w:val="none" w:sz="0" w:space="0" w:color="auto"/>
        <w:left w:val="none" w:sz="0" w:space="0" w:color="auto"/>
        <w:bottom w:val="none" w:sz="0" w:space="0" w:color="auto"/>
        <w:right w:val="none" w:sz="0" w:space="0" w:color="auto"/>
      </w:divBdr>
    </w:div>
    <w:div w:id="849182220">
      <w:bodyDiv w:val="1"/>
      <w:marLeft w:val="0"/>
      <w:marRight w:val="0"/>
      <w:marTop w:val="0"/>
      <w:marBottom w:val="0"/>
      <w:divBdr>
        <w:top w:val="none" w:sz="0" w:space="0" w:color="auto"/>
        <w:left w:val="none" w:sz="0" w:space="0" w:color="auto"/>
        <w:bottom w:val="none" w:sz="0" w:space="0" w:color="auto"/>
        <w:right w:val="none" w:sz="0" w:space="0" w:color="auto"/>
      </w:divBdr>
    </w:div>
    <w:div w:id="884871178">
      <w:bodyDiv w:val="1"/>
      <w:marLeft w:val="0"/>
      <w:marRight w:val="0"/>
      <w:marTop w:val="0"/>
      <w:marBottom w:val="0"/>
      <w:divBdr>
        <w:top w:val="none" w:sz="0" w:space="0" w:color="auto"/>
        <w:left w:val="none" w:sz="0" w:space="0" w:color="auto"/>
        <w:bottom w:val="none" w:sz="0" w:space="0" w:color="auto"/>
        <w:right w:val="none" w:sz="0" w:space="0" w:color="auto"/>
      </w:divBdr>
    </w:div>
    <w:div w:id="889878831">
      <w:bodyDiv w:val="1"/>
      <w:marLeft w:val="0"/>
      <w:marRight w:val="0"/>
      <w:marTop w:val="0"/>
      <w:marBottom w:val="0"/>
      <w:divBdr>
        <w:top w:val="none" w:sz="0" w:space="0" w:color="auto"/>
        <w:left w:val="none" w:sz="0" w:space="0" w:color="auto"/>
        <w:bottom w:val="none" w:sz="0" w:space="0" w:color="auto"/>
        <w:right w:val="none" w:sz="0" w:space="0" w:color="auto"/>
      </w:divBdr>
    </w:div>
    <w:div w:id="896013903">
      <w:bodyDiv w:val="1"/>
      <w:marLeft w:val="0"/>
      <w:marRight w:val="0"/>
      <w:marTop w:val="0"/>
      <w:marBottom w:val="0"/>
      <w:divBdr>
        <w:top w:val="none" w:sz="0" w:space="0" w:color="auto"/>
        <w:left w:val="none" w:sz="0" w:space="0" w:color="auto"/>
        <w:bottom w:val="none" w:sz="0" w:space="0" w:color="auto"/>
        <w:right w:val="none" w:sz="0" w:space="0" w:color="auto"/>
      </w:divBdr>
    </w:div>
    <w:div w:id="904678358">
      <w:bodyDiv w:val="1"/>
      <w:marLeft w:val="0"/>
      <w:marRight w:val="0"/>
      <w:marTop w:val="0"/>
      <w:marBottom w:val="0"/>
      <w:divBdr>
        <w:top w:val="none" w:sz="0" w:space="0" w:color="auto"/>
        <w:left w:val="none" w:sz="0" w:space="0" w:color="auto"/>
        <w:bottom w:val="none" w:sz="0" w:space="0" w:color="auto"/>
        <w:right w:val="none" w:sz="0" w:space="0" w:color="auto"/>
      </w:divBdr>
    </w:div>
    <w:div w:id="910120767">
      <w:bodyDiv w:val="1"/>
      <w:marLeft w:val="0"/>
      <w:marRight w:val="0"/>
      <w:marTop w:val="0"/>
      <w:marBottom w:val="0"/>
      <w:divBdr>
        <w:top w:val="none" w:sz="0" w:space="0" w:color="auto"/>
        <w:left w:val="none" w:sz="0" w:space="0" w:color="auto"/>
        <w:bottom w:val="none" w:sz="0" w:space="0" w:color="auto"/>
        <w:right w:val="none" w:sz="0" w:space="0" w:color="auto"/>
      </w:divBdr>
    </w:div>
    <w:div w:id="937131978">
      <w:bodyDiv w:val="1"/>
      <w:marLeft w:val="0"/>
      <w:marRight w:val="0"/>
      <w:marTop w:val="0"/>
      <w:marBottom w:val="0"/>
      <w:divBdr>
        <w:top w:val="none" w:sz="0" w:space="0" w:color="auto"/>
        <w:left w:val="none" w:sz="0" w:space="0" w:color="auto"/>
        <w:bottom w:val="none" w:sz="0" w:space="0" w:color="auto"/>
        <w:right w:val="none" w:sz="0" w:space="0" w:color="auto"/>
      </w:divBdr>
    </w:div>
    <w:div w:id="945425127">
      <w:bodyDiv w:val="1"/>
      <w:marLeft w:val="0"/>
      <w:marRight w:val="0"/>
      <w:marTop w:val="0"/>
      <w:marBottom w:val="0"/>
      <w:divBdr>
        <w:top w:val="none" w:sz="0" w:space="0" w:color="auto"/>
        <w:left w:val="none" w:sz="0" w:space="0" w:color="auto"/>
        <w:bottom w:val="none" w:sz="0" w:space="0" w:color="auto"/>
        <w:right w:val="none" w:sz="0" w:space="0" w:color="auto"/>
      </w:divBdr>
    </w:div>
    <w:div w:id="963731468">
      <w:bodyDiv w:val="1"/>
      <w:marLeft w:val="0"/>
      <w:marRight w:val="0"/>
      <w:marTop w:val="0"/>
      <w:marBottom w:val="0"/>
      <w:divBdr>
        <w:top w:val="none" w:sz="0" w:space="0" w:color="auto"/>
        <w:left w:val="none" w:sz="0" w:space="0" w:color="auto"/>
        <w:bottom w:val="none" w:sz="0" w:space="0" w:color="auto"/>
        <w:right w:val="none" w:sz="0" w:space="0" w:color="auto"/>
      </w:divBdr>
    </w:div>
    <w:div w:id="965046158">
      <w:bodyDiv w:val="1"/>
      <w:marLeft w:val="0"/>
      <w:marRight w:val="0"/>
      <w:marTop w:val="0"/>
      <w:marBottom w:val="0"/>
      <w:divBdr>
        <w:top w:val="none" w:sz="0" w:space="0" w:color="auto"/>
        <w:left w:val="none" w:sz="0" w:space="0" w:color="auto"/>
        <w:bottom w:val="none" w:sz="0" w:space="0" w:color="auto"/>
        <w:right w:val="none" w:sz="0" w:space="0" w:color="auto"/>
      </w:divBdr>
    </w:div>
    <w:div w:id="981040137">
      <w:bodyDiv w:val="1"/>
      <w:marLeft w:val="0"/>
      <w:marRight w:val="0"/>
      <w:marTop w:val="0"/>
      <w:marBottom w:val="0"/>
      <w:divBdr>
        <w:top w:val="none" w:sz="0" w:space="0" w:color="auto"/>
        <w:left w:val="none" w:sz="0" w:space="0" w:color="auto"/>
        <w:bottom w:val="none" w:sz="0" w:space="0" w:color="auto"/>
        <w:right w:val="none" w:sz="0" w:space="0" w:color="auto"/>
      </w:divBdr>
    </w:div>
    <w:div w:id="982082565">
      <w:bodyDiv w:val="1"/>
      <w:marLeft w:val="0"/>
      <w:marRight w:val="0"/>
      <w:marTop w:val="0"/>
      <w:marBottom w:val="0"/>
      <w:divBdr>
        <w:top w:val="none" w:sz="0" w:space="0" w:color="auto"/>
        <w:left w:val="none" w:sz="0" w:space="0" w:color="auto"/>
        <w:bottom w:val="none" w:sz="0" w:space="0" w:color="auto"/>
        <w:right w:val="none" w:sz="0" w:space="0" w:color="auto"/>
      </w:divBdr>
    </w:div>
    <w:div w:id="992417151">
      <w:bodyDiv w:val="1"/>
      <w:marLeft w:val="0"/>
      <w:marRight w:val="0"/>
      <w:marTop w:val="0"/>
      <w:marBottom w:val="0"/>
      <w:divBdr>
        <w:top w:val="none" w:sz="0" w:space="0" w:color="auto"/>
        <w:left w:val="none" w:sz="0" w:space="0" w:color="auto"/>
        <w:bottom w:val="none" w:sz="0" w:space="0" w:color="auto"/>
        <w:right w:val="none" w:sz="0" w:space="0" w:color="auto"/>
      </w:divBdr>
    </w:div>
    <w:div w:id="1010378405">
      <w:bodyDiv w:val="1"/>
      <w:marLeft w:val="0"/>
      <w:marRight w:val="0"/>
      <w:marTop w:val="0"/>
      <w:marBottom w:val="0"/>
      <w:divBdr>
        <w:top w:val="none" w:sz="0" w:space="0" w:color="auto"/>
        <w:left w:val="none" w:sz="0" w:space="0" w:color="auto"/>
        <w:bottom w:val="none" w:sz="0" w:space="0" w:color="auto"/>
        <w:right w:val="none" w:sz="0" w:space="0" w:color="auto"/>
      </w:divBdr>
    </w:div>
    <w:div w:id="1014497768">
      <w:bodyDiv w:val="1"/>
      <w:marLeft w:val="0"/>
      <w:marRight w:val="0"/>
      <w:marTop w:val="0"/>
      <w:marBottom w:val="0"/>
      <w:divBdr>
        <w:top w:val="none" w:sz="0" w:space="0" w:color="auto"/>
        <w:left w:val="none" w:sz="0" w:space="0" w:color="auto"/>
        <w:bottom w:val="none" w:sz="0" w:space="0" w:color="auto"/>
        <w:right w:val="none" w:sz="0" w:space="0" w:color="auto"/>
      </w:divBdr>
    </w:div>
    <w:div w:id="1021542366">
      <w:bodyDiv w:val="1"/>
      <w:marLeft w:val="0"/>
      <w:marRight w:val="0"/>
      <w:marTop w:val="0"/>
      <w:marBottom w:val="0"/>
      <w:divBdr>
        <w:top w:val="none" w:sz="0" w:space="0" w:color="auto"/>
        <w:left w:val="none" w:sz="0" w:space="0" w:color="auto"/>
        <w:bottom w:val="none" w:sz="0" w:space="0" w:color="auto"/>
        <w:right w:val="none" w:sz="0" w:space="0" w:color="auto"/>
      </w:divBdr>
    </w:div>
    <w:div w:id="1049037449">
      <w:bodyDiv w:val="1"/>
      <w:marLeft w:val="0"/>
      <w:marRight w:val="0"/>
      <w:marTop w:val="0"/>
      <w:marBottom w:val="0"/>
      <w:divBdr>
        <w:top w:val="none" w:sz="0" w:space="0" w:color="auto"/>
        <w:left w:val="none" w:sz="0" w:space="0" w:color="auto"/>
        <w:bottom w:val="none" w:sz="0" w:space="0" w:color="auto"/>
        <w:right w:val="none" w:sz="0" w:space="0" w:color="auto"/>
      </w:divBdr>
    </w:div>
    <w:div w:id="1053230897">
      <w:bodyDiv w:val="1"/>
      <w:marLeft w:val="0"/>
      <w:marRight w:val="0"/>
      <w:marTop w:val="0"/>
      <w:marBottom w:val="0"/>
      <w:divBdr>
        <w:top w:val="none" w:sz="0" w:space="0" w:color="auto"/>
        <w:left w:val="none" w:sz="0" w:space="0" w:color="auto"/>
        <w:bottom w:val="none" w:sz="0" w:space="0" w:color="auto"/>
        <w:right w:val="none" w:sz="0" w:space="0" w:color="auto"/>
      </w:divBdr>
    </w:div>
    <w:div w:id="1061636468">
      <w:bodyDiv w:val="1"/>
      <w:marLeft w:val="0"/>
      <w:marRight w:val="0"/>
      <w:marTop w:val="0"/>
      <w:marBottom w:val="0"/>
      <w:divBdr>
        <w:top w:val="none" w:sz="0" w:space="0" w:color="auto"/>
        <w:left w:val="none" w:sz="0" w:space="0" w:color="auto"/>
        <w:bottom w:val="none" w:sz="0" w:space="0" w:color="auto"/>
        <w:right w:val="none" w:sz="0" w:space="0" w:color="auto"/>
      </w:divBdr>
    </w:div>
    <w:div w:id="1073965436">
      <w:bodyDiv w:val="1"/>
      <w:marLeft w:val="0"/>
      <w:marRight w:val="0"/>
      <w:marTop w:val="0"/>
      <w:marBottom w:val="0"/>
      <w:divBdr>
        <w:top w:val="none" w:sz="0" w:space="0" w:color="auto"/>
        <w:left w:val="none" w:sz="0" w:space="0" w:color="auto"/>
        <w:bottom w:val="none" w:sz="0" w:space="0" w:color="auto"/>
        <w:right w:val="none" w:sz="0" w:space="0" w:color="auto"/>
      </w:divBdr>
    </w:div>
    <w:div w:id="1123113940">
      <w:bodyDiv w:val="1"/>
      <w:marLeft w:val="0"/>
      <w:marRight w:val="0"/>
      <w:marTop w:val="0"/>
      <w:marBottom w:val="0"/>
      <w:divBdr>
        <w:top w:val="none" w:sz="0" w:space="0" w:color="auto"/>
        <w:left w:val="none" w:sz="0" w:space="0" w:color="auto"/>
        <w:bottom w:val="none" w:sz="0" w:space="0" w:color="auto"/>
        <w:right w:val="none" w:sz="0" w:space="0" w:color="auto"/>
      </w:divBdr>
    </w:div>
    <w:div w:id="1179929433">
      <w:bodyDiv w:val="1"/>
      <w:marLeft w:val="0"/>
      <w:marRight w:val="0"/>
      <w:marTop w:val="0"/>
      <w:marBottom w:val="0"/>
      <w:divBdr>
        <w:top w:val="none" w:sz="0" w:space="0" w:color="auto"/>
        <w:left w:val="none" w:sz="0" w:space="0" w:color="auto"/>
        <w:bottom w:val="none" w:sz="0" w:space="0" w:color="auto"/>
        <w:right w:val="none" w:sz="0" w:space="0" w:color="auto"/>
      </w:divBdr>
    </w:div>
    <w:div w:id="1200820517">
      <w:bodyDiv w:val="1"/>
      <w:marLeft w:val="0"/>
      <w:marRight w:val="0"/>
      <w:marTop w:val="0"/>
      <w:marBottom w:val="0"/>
      <w:divBdr>
        <w:top w:val="none" w:sz="0" w:space="0" w:color="auto"/>
        <w:left w:val="none" w:sz="0" w:space="0" w:color="auto"/>
        <w:bottom w:val="none" w:sz="0" w:space="0" w:color="auto"/>
        <w:right w:val="none" w:sz="0" w:space="0" w:color="auto"/>
      </w:divBdr>
    </w:div>
    <w:div w:id="1209224119">
      <w:bodyDiv w:val="1"/>
      <w:marLeft w:val="0"/>
      <w:marRight w:val="0"/>
      <w:marTop w:val="0"/>
      <w:marBottom w:val="0"/>
      <w:divBdr>
        <w:top w:val="none" w:sz="0" w:space="0" w:color="auto"/>
        <w:left w:val="none" w:sz="0" w:space="0" w:color="auto"/>
        <w:bottom w:val="none" w:sz="0" w:space="0" w:color="auto"/>
        <w:right w:val="none" w:sz="0" w:space="0" w:color="auto"/>
      </w:divBdr>
    </w:div>
    <w:div w:id="1235121332">
      <w:bodyDiv w:val="1"/>
      <w:marLeft w:val="0"/>
      <w:marRight w:val="0"/>
      <w:marTop w:val="0"/>
      <w:marBottom w:val="0"/>
      <w:divBdr>
        <w:top w:val="none" w:sz="0" w:space="0" w:color="auto"/>
        <w:left w:val="none" w:sz="0" w:space="0" w:color="auto"/>
        <w:bottom w:val="none" w:sz="0" w:space="0" w:color="auto"/>
        <w:right w:val="none" w:sz="0" w:space="0" w:color="auto"/>
      </w:divBdr>
    </w:div>
    <w:div w:id="1267274978">
      <w:bodyDiv w:val="1"/>
      <w:marLeft w:val="0"/>
      <w:marRight w:val="0"/>
      <w:marTop w:val="0"/>
      <w:marBottom w:val="0"/>
      <w:divBdr>
        <w:top w:val="none" w:sz="0" w:space="0" w:color="auto"/>
        <w:left w:val="none" w:sz="0" w:space="0" w:color="auto"/>
        <w:bottom w:val="none" w:sz="0" w:space="0" w:color="auto"/>
        <w:right w:val="none" w:sz="0" w:space="0" w:color="auto"/>
      </w:divBdr>
    </w:div>
    <w:div w:id="1313102620">
      <w:bodyDiv w:val="1"/>
      <w:marLeft w:val="0"/>
      <w:marRight w:val="0"/>
      <w:marTop w:val="0"/>
      <w:marBottom w:val="0"/>
      <w:divBdr>
        <w:top w:val="none" w:sz="0" w:space="0" w:color="auto"/>
        <w:left w:val="none" w:sz="0" w:space="0" w:color="auto"/>
        <w:bottom w:val="none" w:sz="0" w:space="0" w:color="auto"/>
        <w:right w:val="none" w:sz="0" w:space="0" w:color="auto"/>
      </w:divBdr>
    </w:div>
    <w:div w:id="1313486477">
      <w:bodyDiv w:val="1"/>
      <w:marLeft w:val="0"/>
      <w:marRight w:val="0"/>
      <w:marTop w:val="0"/>
      <w:marBottom w:val="0"/>
      <w:divBdr>
        <w:top w:val="none" w:sz="0" w:space="0" w:color="auto"/>
        <w:left w:val="none" w:sz="0" w:space="0" w:color="auto"/>
        <w:bottom w:val="none" w:sz="0" w:space="0" w:color="auto"/>
        <w:right w:val="none" w:sz="0" w:space="0" w:color="auto"/>
      </w:divBdr>
    </w:div>
    <w:div w:id="1340159976">
      <w:bodyDiv w:val="1"/>
      <w:marLeft w:val="0"/>
      <w:marRight w:val="0"/>
      <w:marTop w:val="0"/>
      <w:marBottom w:val="0"/>
      <w:divBdr>
        <w:top w:val="none" w:sz="0" w:space="0" w:color="auto"/>
        <w:left w:val="none" w:sz="0" w:space="0" w:color="auto"/>
        <w:bottom w:val="none" w:sz="0" w:space="0" w:color="auto"/>
        <w:right w:val="none" w:sz="0" w:space="0" w:color="auto"/>
      </w:divBdr>
    </w:div>
    <w:div w:id="1364862226">
      <w:bodyDiv w:val="1"/>
      <w:marLeft w:val="0"/>
      <w:marRight w:val="0"/>
      <w:marTop w:val="0"/>
      <w:marBottom w:val="0"/>
      <w:divBdr>
        <w:top w:val="none" w:sz="0" w:space="0" w:color="auto"/>
        <w:left w:val="none" w:sz="0" w:space="0" w:color="auto"/>
        <w:bottom w:val="none" w:sz="0" w:space="0" w:color="auto"/>
        <w:right w:val="none" w:sz="0" w:space="0" w:color="auto"/>
      </w:divBdr>
    </w:div>
    <w:div w:id="1365667095">
      <w:bodyDiv w:val="1"/>
      <w:marLeft w:val="0"/>
      <w:marRight w:val="0"/>
      <w:marTop w:val="0"/>
      <w:marBottom w:val="0"/>
      <w:divBdr>
        <w:top w:val="none" w:sz="0" w:space="0" w:color="auto"/>
        <w:left w:val="none" w:sz="0" w:space="0" w:color="auto"/>
        <w:bottom w:val="none" w:sz="0" w:space="0" w:color="auto"/>
        <w:right w:val="none" w:sz="0" w:space="0" w:color="auto"/>
      </w:divBdr>
    </w:div>
    <w:div w:id="1367487005">
      <w:bodyDiv w:val="1"/>
      <w:marLeft w:val="0"/>
      <w:marRight w:val="0"/>
      <w:marTop w:val="0"/>
      <w:marBottom w:val="0"/>
      <w:divBdr>
        <w:top w:val="none" w:sz="0" w:space="0" w:color="auto"/>
        <w:left w:val="none" w:sz="0" w:space="0" w:color="auto"/>
        <w:bottom w:val="none" w:sz="0" w:space="0" w:color="auto"/>
        <w:right w:val="none" w:sz="0" w:space="0" w:color="auto"/>
      </w:divBdr>
    </w:div>
    <w:div w:id="1376927647">
      <w:bodyDiv w:val="1"/>
      <w:marLeft w:val="0"/>
      <w:marRight w:val="0"/>
      <w:marTop w:val="0"/>
      <w:marBottom w:val="0"/>
      <w:divBdr>
        <w:top w:val="none" w:sz="0" w:space="0" w:color="auto"/>
        <w:left w:val="none" w:sz="0" w:space="0" w:color="auto"/>
        <w:bottom w:val="none" w:sz="0" w:space="0" w:color="auto"/>
        <w:right w:val="none" w:sz="0" w:space="0" w:color="auto"/>
      </w:divBdr>
    </w:div>
    <w:div w:id="1380861748">
      <w:bodyDiv w:val="1"/>
      <w:marLeft w:val="0"/>
      <w:marRight w:val="0"/>
      <w:marTop w:val="0"/>
      <w:marBottom w:val="0"/>
      <w:divBdr>
        <w:top w:val="none" w:sz="0" w:space="0" w:color="auto"/>
        <w:left w:val="none" w:sz="0" w:space="0" w:color="auto"/>
        <w:bottom w:val="none" w:sz="0" w:space="0" w:color="auto"/>
        <w:right w:val="none" w:sz="0" w:space="0" w:color="auto"/>
      </w:divBdr>
    </w:div>
    <w:div w:id="1397052579">
      <w:bodyDiv w:val="1"/>
      <w:marLeft w:val="0"/>
      <w:marRight w:val="0"/>
      <w:marTop w:val="0"/>
      <w:marBottom w:val="0"/>
      <w:divBdr>
        <w:top w:val="none" w:sz="0" w:space="0" w:color="auto"/>
        <w:left w:val="none" w:sz="0" w:space="0" w:color="auto"/>
        <w:bottom w:val="none" w:sz="0" w:space="0" w:color="auto"/>
        <w:right w:val="none" w:sz="0" w:space="0" w:color="auto"/>
      </w:divBdr>
    </w:div>
    <w:div w:id="1421025537">
      <w:bodyDiv w:val="1"/>
      <w:marLeft w:val="0"/>
      <w:marRight w:val="0"/>
      <w:marTop w:val="0"/>
      <w:marBottom w:val="0"/>
      <w:divBdr>
        <w:top w:val="none" w:sz="0" w:space="0" w:color="auto"/>
        <w:left w:val="none" w:sz="0" w:space="0" w:color="auto"/>
        <w:bottom w:val="none" w:sz="0" w:space="0" w:color="auto"/>
        <w:right w:val="none" w:sz="0" w:space="0" w:color="auto"/>
      </w:divBdr>
    </w:div>
    <w:div w:id="1438788949">
      <w:bodyDiv w:val="1"/>
      <w:marLeft w:val="0"/>
      <w:marRight w:val="0"/>
      <w:marTop w:val="0"/>
      <w:marBottom w:val="0"/>
      <w:divBdr>
        <w:top w:val="none" w:sz="0" w:space="0" w:color="auto"/>
        <w:left w:val="none" w:sz="0" w:space="0" w:color="auto"/>
        <w:bottom w:val="none" w:sz="0" w:space="0" w:color="auto"/>
        <w:right w:val="none" w:sz="0" w:space="0" w:color="auto"/>
      </w:divBdr>
    </w:div>
    <w:div w:id="1461220463">
      <w:bodyDiv w:val="1"/>
      <w:marLeft w:val="0"/>
      <w:marRight w:val="0"/>
      <w:marTop w:val="0"/>
      <w:marBottom w:val="0"/>
      <w:divBdr>
        <w:top w:val="none" w:sz="0" w:space="0" w:color="auto"/>
        <w:left w:val="none" w:sz="0" w:space="0" w:color="auto"/>
        <w:bottom w:val="none" w:sz="0" w:space="0" w:color="auto"/>
        <w:right w:val="none" w:sz="0" w:space="0" w:color="auto"/>
      </w:divBdr>
    </w:div>
    <w:div w:id="1466771173">
      <w:bodyDiv w:val="1"/>
      <w:marLeft w:val="0"/>
      <w:marRight w:val="0"/>
      <w:marTop w:val="0"/>
      <w:marBottom w:val="0"/>
      <w:divBdr>
        <w:top w:val="none" w:sz="0" w:space="0" w:color="auto"/>
        <w:left w:val="none" w:sz="0" w:space="0" w:color="auto"/>
        <w:bottom w:val="none" w:sz="0" w:space="0" w:color="auto"/>
        <w:right w:val="none" w:sz="0" w:space="0" w:color="auto"/>
      </w:divBdr>
    </w:div>
    <w:div w:id="1478454115">
      <w:bodyDiv w:val="1"/>
      <w:marLeft w:val="0"/>
      <w:marRight w:val="0"/>
      <w:marTop w:val="0"/>
      <w:marBottom w:val="0"/>
      <w:divBdr>
        <w:top w:val="none" w:sz="0" w:space="0" w:color="auto"/>
        <w:left w:val="none" w:sz="0" w:space="0" w:color="auto"/>
        <w:bottom w:val="none" w:sz="0" w:space="0" w:color="auto"/>
        <w:right w:val="none" w:sz="0" w:space="0" w:color="auto"/>
      </w:divBdr>
    </w:div>
    <w:div w:id="1478954153">
      <w:bodyDiv w:val="1"/>
      <w:marLeft w:val="0"/>
      <w:marRight w:val="0"/>
      <w:marTop w:val="0"/>
      <w:marBottom w:val="0"/>
      <w:divBdr>
        <w:top w:val="none" w:sz="0" w:space="0" w:color="auto"/>
        <w:left w:val="none" w:sz="0" w:space="0" w:color="auto"/>
        <w:bottom w:val="none" w:sz="0" w:space="0" w:color="auto"/>
        <w:right w:val="none" w:sz="0" w:space="0" w:color="auto"/>
      </w:divBdr>
    </w:div>
    <w:div w:id="1517882448">
      <w:bodyDiv w:val="1"/>
      <w:marLeft w:val="0"/>
      <w:marRight w:val="0"/>
      <w:marTop w:val="0"/>
      <w:marBottom w:val="0"/>
      <w:divBdr>
        <w:top w:val="none" w:sz="0" w:space="0" w:color="auto"/>
        <w:left w:val="none" w:sz="0" w:space="0" w:color="auto"/>
        <w:bottom w:val="none" w:sz="0" w:space="0" w:color="auto"/>
        <w:right w:val="none" w:sz="0" w:space="0" w:color="auto"/>
      </w:divBdr>
    </w:div>
    <w:div w:id="1561862479">
      <w:bodyDiv w:val="1"/>
      <w:marLeft w:val="0"/>
      <w:marRight w:val="0"/>
      <w:marTop w:val="0"/>
      <w:marBottom w:val="0"/>
      <w:divBdr>
        <w:top w:val="none" w:sz="0" w:space="0" w:color="auto"/>
        <w:left w:val="none" w:sz="0" w:space="0" w:color="auto"/>
        <w:bottom w:val="none" w:sz="0" w:space="0" w:color="auto"/>
        <w:right w:val="none" w:sz="0" w:space="0" w:color="auto"/>
      </w:divBdr>
    </w:div>
    <w:div w:id="1563903247">
      <w:bodyDiv w:val="1"/>
      <w:marLeft w:val="0"/>
      <w:marRight w:val="0"/>
      <w:marTop w:val="0"/>
      <w:marBottom w:val="0"/>
      <w:divBdr>
        <w:top w:val="none" w:sz="0" w:space="0" w:color="auto"/>
        <w:left w:val="none" w:sz="0" w:space="0" w:color="auto"/>
        <w:bottom w:val="none" w:sz="0" w:space="0" w:color="auto"/>
        <w:right w:val="none" w:sz="0" w:space="0" w:color="auto"/>
      </w:divBdr>
    </w:div>
    <w:div w:id="1590852619">
      <w:bodyDiv w:val="1"/>
      <w:marLeft w:val="0"/>
      <w:marRight w:val="0"/>
      <w:marTop w:val="0"/>
      <w:marBottom w:val="0"/>
      <w:divBdr>
        <w:top w:val="none" w:sz="0" w:space="0" w:color="auto"/>
        <w:left w:val="none" w:sz="0" w:space="0" w:color="auto"/>
        <w:bottom w:val="none" w:sz="0" w:space="0" w:color="auto"/>
        <w:right w:val="none" w:sz="0" w:space="0" w:color="auto"/>
      </w:divBdr>
    </w:div>
    <w:div w:id="1594901070">
      <w:bodyDiv w:val="1"/>
      <w:marLeft w:val="0"/>
      <w:marRight w:val="0"/>
      <w:marTop w:val="0"/>
      <w:marBottom w:val="0"/>
      <w:divBdr>
        <w:top w:val="none" w:sz="0" w:space="0" w:color="auto"/>
        <w:left w:val="none" w:sz="0" w:space="0" w:color="auto"/>
        <w:bottom w:val="none" w:sz="0" w:space="0" w:color="auto"/>
        <w:right w:val="none" w:sz="0" w:space="0" w:color="auto"/>
      </w:divBdr>
    </w:div>
    <w:div w:id="1603102869">
      <w:bodyDiv w:val="1"/>
      <w:marLeft w:val="0"/>
      <w:marRight w:val="0"/>
      <w:marTop w:val="0"/>
      <w:marBottom w:val="0"/>
      <w:divBdr>
        <w:top w:val="none" w:sz="0" w:space="0" w:color="auto"/>
        <w:left w:val="none" w:sz="0" w:space="0" w:color="auto"/>
        <w:bottom w:val="none" w:sz="0" w:space="0" w:color="auto"/>
        <w:right w:val="none" w:sz="0" w:space="0" w:color="auto"/>
      </w:divBdr>
    </w:div>
    <w:div w:id="1633100720">
      <w:bodyDiv w:val="1"/>
      <w:marLeft w:val="0"/>
      <w:marRight w:val="0"/>
      <w:marTop w:val="0"/>
      <w:marBottom w:val="0"/>
      <w:divBdr>
        <w:top w:val="none" w:sz="0" w:space="0" w:color="auto"/>
        <w:left w:val="none" w:sz="0" w:space="0" w:color="auto"/>
        <w:bottom w:val="none" w:sz="0" w:space="0" w:color="auto"/>
        <w:right w:val="none" w:sz="0" w:space="0" w:color="auto"/>
      </w:divBdr>
    </w:div>
    <w:div w:id="1670597672">
      <w:bodyDiv w:val="1"/>
      <w:marLeft w:val="0"/>
      <w:marRight w:val="0"/>
      <w:marTop w:val="0"/>
      <w:marBottom w:val="0"/>
      <w:divBdr>
        <w:top w:val="none" w:sz="0" w:space="0" w:color="auto"/>
        <w:left w:val="none" w:sz="0" w:space="0" w:color="auto"/>
        <w:bottom w:val="none" w:sz="0" w:space="0" w:color="auto"/>
        <w:right w:val="none" w:sz="0" w:space="0" w:color="auto"/>
      </w:divBdr>
    </w:div>
    <w:div w:id="1671130586">
      <w:bodyDiv w:val="1"/>
      <w:marLeft w:val="0"/>
      <w:marRight w:val="0"/>
      <w:marTop w:val="0"/>
      <w:marBottom w:val="0"/>
      <w:divBdr>
        <w:top w:val="none" w:sz="0" w:space="0" w:color="auto"/>
        <w:left w:val="none" w:sz="0" w:space="0" w:color="auto"/>
        <w:bottom w:val="none" w:sz="0" w:space="0" w:color="auto"/>
        <w:right w:val="none" w:sz="0" w:space="0" w:color="auto"/>
      </w:divBdr>
    </w:div>
    <w:div w:id="1698462476">
      <w:bodyDiv w:val="1"/>
      <w:marLeft w:val="0"/>
      <w:marRight w:val="0"/>
      <w:marTop w:val="0"/>
      <w:marBottom w:val="0"/>
      <w:divBdr>
        <w:top w:val="none" w:sz="0" w:space="0" w:color="auto"/>
        <w:left w:val="none" w:sz="0" w:space="0" w:color="auto"/>
        <w:bottom w:val="none" w:sz="0" w:space="0" w:color="auto"/>
        <w:right w:val="none" w:sz="0" w:space="0" w:color="auto"/>
      </w:divBdr>
    </w:div>
    <w:div w:id="1720205155">
      <w:bodyDiv w:val="1"/>
      <w:marLeft w:val="0"/>
      <w:marRight w:val="0"/>
      <w:marTop w:val="0"/>
      <w:marBottom w:val="0"/>
      <w:divBdr>
        <w:top w:val="none" w:sz="0" w:space="0" w:color="auto"/>
        <w:left w:val="none" w:sz="0" w:space="0" w:color="auto"/>
        <w:bottom w:val="none" w:sz="0" w:space="0" w:color="auto"/>
        <w:right w:val="none" w:sz="0" w:space="0" w:color="auto"/>
      </w:divBdr>
    </w:div>
    <w:div w:id="1734041125">
      <w:bodyDiv w:val="1"/>
      <w:marLeft w:val="0"/>
      <w:marRight w:val="0"/>
      <w:marTop w:val="0"/>
      <w:marBottom w:val="0"/>
      <w:divBdr>
        <w:top w:val="none" w:sz="0" w:space="0" w:color="auto"/>
        <w:left w:val="none" w:sz="0" w:space="0" w:color="auto"/>
        <w:bottom w:val="none" w:sz="0" w:space="0" w:color="auto"/>
        <w:right w:val="none" w:sz="0" w:space="0" w:color="auto"/>
      </w:divBdr>
    </w:div>
    <w:div w:id="1734546186">
      <w:bodyDiv w:val="1"/>
      <w:marLeft w:val="0"/>
      <w:marRight w:val="0"/>
      <w:marTop w:val="0"/>
      <w:marBottom w:val="0"/>
      <w:divBdr>
        <w:top w:val="none" w:sz="0" w:space="0" w:color="auto"/>
        <w:left w:val="none" w:sz="0" w:space="0" w:color="auto"/>
        <w:bottom w:val="none" w:sz="0" w:space="0" w:color="auto"/>
        <w:right w:val="none" w:sz="0" w:space="0" w:color="auto"/>
      </w:divBdr>
    </w:div>
    <w:div w:id="1746420002">
      <w:bodyDiv w:val="1"/>
      <w:marLeft w:val="0"/>
      <w:marRight w:val="0"/>
      <w:marTop w:val="0"/>
      <w:marBottom w:val="0"/>
      <w:divBdr>
        <w:top w:val="none" w:sz="0" w:space="0" w:color="auto"/>
        <w:left w:val="none" w:sz="0" w:space="0" w:color="auto"/>
        <w:bottom w:val="none" w:sz="0" w:space="0" w:color="auto"/>
        <w:right w:val="none" w:sz="0" w:space="0" w:color="auto"/>
      </w:divBdr>
    </w:div>
    <w:div w:id="1749301786">
      <w:bodyDiv w:val="1"/>
      <w:marLeft w:val="0"/>
      <w:marRight w:val="0"/>
      <w:marTop w:val="0"/>
      <w:marBottom w:val="0"/>
      <w:divBdr>
        <w:top w:val="none" w:sz="0" w:space="0" w:color="auto"/>
        <w:left w:val="none" w:sz="0" w:space="0" w:color="auto"/>
        <w:bottom w:val="none" w:sz="0" w:space="0" w:color="auto"/>
        <w:right w:val="none" w:sz="0" w:space="0" w:color="auto"/>
      </w:divBdr>
    </w:div>
    <w:div w:id="1774128260">
      <w:bodyDiv w:val="1"/>
      <w:marLeft w:val="0"/>
      <w:marRight w:val="0"/>
      <w:marTop w:val="0"/>
      <w:marBottom w:val="0"/>
      <w:divBdr>
        <w:top w:val="none" w:sz="0" w:space="0" w:color="auto"/>
        <w:left w:val="none" w:sz="0" w:space="0" w:color="auto"/>
        <w:bottom w:val="none" w:sz="0" w:space="0" w:color="auto"/>
        <w:right w:val="none" w:sz="0" w:space="0" w:color="auto"/>
      </w:divBdr>
    </w:div>
    <w:div w:id="1774550496">
      <w:bodyDiv w:val="1"/>
      <w:marLeft w:val="0"/>
      <w:marRight w:val="0"/>
      <w:marTop w:val="0"/>
      <w:marBottom w:val="0"/>
      <w:divBdr>
        <w:top w:val="none" w:sz="0" w:space="0" w:color="auto"/>
        <w:left w:val="none" w:sz="0" w:space="0" w:color="auto"/>
        <w:bottom w:val="none" w:sz="0" w:space="0" w:color="auto"/>
        <w:right w:val="none" w:sz="0" w:space="0" w:color="auto"/>
      </w:divBdr>
    </w:div>
    <w:div w:id="1780486947">
      <w:bodyDiv w:val="1"/>
      <w:marLeft w:val="0"/>
      <w:marRight w:val="0"/>
      <w:marTop w:val="0"/>
      <w:marBottom w:val="0"/>
      <w:divBdr>
        <w:top w:val="none" w:sz="0" w:space="0" w:color="auto"/>
        <w:left w:val="none" w:sz="0" w:space="0" w:color="auto"/>
        <w:bottom w:val="none" w:sz="0" w:space="0" w:color="auto"/>
        <w:right w:val="none" w:sz="0" w:space="0" w:color="auto"/>
      </w:divBdr>
    </w:div>
    <w:div w:id="1782452648">
      <w:bodyDiv w:val="1"/>
      <w:marLeft w:val="0"/>
      <w:marRight w:val="0"/>
      <w:marTop w:val="0"/>
      <w:marBottom w:val="0"/>
      <w:divBdr>
        <w:top w:val="none" w:sz="0" w:space="0" w:color="auto"/>
        <w:left w:val="none" w:sz="0" w:space="0" w:color="auto"/>
        <w:bottom w:val="none" w:sz="0" w:space="0" w:color="auto"/>
        <w:right w:val="none" w:sz="0" w:space="0" w:color="auto"/>
      </w:divBdr>
    </w:div>
    <w:div w:id="1791631248">
      <w:bodyDiv w:val="1"/>
      <w:marLeft w:val="0"/>
      <w:marRight w:val="0"/>
      <w:marTop w:val="0"/>
      <w:marBottom w:val="0"/>
      <w:divBdr>
        <w:top w:val="none" w:sz="0" w:space="0" w:color="auto"/>
        <w:left w:val="none" w:sz="0" w:space="0" w:color="auto"/>
        <w:bottom w:val="none" w:sz="0" w:space="0" w:color="auto"/>
        <w:right w:val="none" w:sz="0" w:space="0" w:color="auto"/>
      </w:divBdr>
    </w:div>
    <w:div w:id="1793090496">
      <w:bodyDiv w:val="1"/>
      <w:marLeft w:val="0"/>
      <w:marRight w:val="0"/>
      <w:marTop w:val="0"/>
      <w:marBottom w:val="0"/>
      <w:divBdr>
        <w:top w:val="none" w:sz="0" w:space="0" w:color="auto"/>
        <w:left w:val="none" w:sz="0" w:space="0" w:color="auto"/>
        <w:bottom w:val="none" w:sz="0" w:space="0" w:color="auto"/>
        <w:right w:val="none" w:sz="0" w:space="0" w:color="auto"/>
      </w:divBdr>
    </w:div>
    <w:div w:id="1803303399">
      <w:bodyDiv w:val="1"/>
      <w:marLeft w:val="0"/>
      <w:marRight w:val="0"/>
      <w:marTop w:val="0"/>
      <w:marBottom w:val="0"/>
      <w:divBdr>
        <w:top w:val="none" w:sz="0" w:space="0" w:color="auto"/>
        <w:left w:val="none" w:sz="0" w:space="0" w:color="auto"/>
        <w:bottom w:val="none" w:sz="0" w:space="0" w:color="auto"/>
        <w:right w:val="none" w:sz="0" w:space="0" w:color="auto"/>
      </w:divBdr>
    </w:div>
    <w:div w:id="1809587762">
      <w:bodyDiv w:val="1"/>
      <w:marLeft w:val="0"/>
      <w:marRight w:val="0"/>
      <w:marTop w:val="0"/>
      <w:marBottom w:val="0"/>
      <w:divBdr>
        <w:top w:val="none" w:sz="0" w:space="0" w:color="auto"/>
        <w:left w:val="none" w:sz="0" w:space="0" w:color="auto"/>
        <w:bottom w:val="none" w:sz="0" w:space="0" w:color="auto"/>
        <w:right w:val="none" w:sz="0" w:space="0" w:color="auto"/>
      </w:divBdr>
    </w:div>
    <w:div w:id="1843203938">
      <w:bodyDiv w:val="1"/>
      <w:marLeft w:val="0"/>
      <w:marRight w:val="0"/>
      <w:marTop w:val="0"/>
      <w:marBottom w:val="0"/>
      <w:divBdr>
        <w:top w:val="none" w:sz="0" w:space="0" w:color="auto"/>
        <w:left w:val="none" w:sz="0" w:space="0" w:color="auto"/>
        <w:bottom w:val="none" w:sz="0" w:space="0" w:color="auto"/>
        <w:right w:val="none" w:sz="0" w:space="0" w:color="auto"/>
      </w:divBdr>
    </w:div>
    <w:div w:id="1850637599">
      <w:bodyDiv w:val="1"/>
      <w:marLeft w:val="0"/>
      <w:marRight w:val="0"/>
      <w:marTop w:val="0"/>
      <w:marBottom w:val="0"/>
      <w:divBdr>
        <w:top w:val="none" w:sz="0" w:space="0" w:color="auto"/>
        <w:left w:val="none" w:sz="0" w:space="0" w:color="auto"/>
        <w:bottom w:val="none" w:sz="0" w:space="0" w:color="auto"/>
        <w:right w:val="none" w:sz="0" w:space="0" w:color="auto"/>
      </w:divBdr>
    </w:div>
    <w:div w:id="1855997087">
      <w:bodyDiv w:val="1"/>
      <w:marLeft w:val="0"/>
      <w:marRight w:val="0"/>
      <w:marTop w:val="0"/>
      <w:marBottom w:val="0"/>
      <w:divBdr>
        <w:top w:val="none" w:sz="0" w:space="0" w:color="auto"/>
        <w:left w:val="none" w:sz="0" w:space="0" w:color="auto"/>
        <w:bottom w:val="none" w:sz="0" w:space="0" w:color="auto"/>
        <w:right w:val="none" w:sz="0" w:space="0" w:color="auto"/>
      </w:divBdr>
    </w:div>
    <w:div w:id="1863517270">
      <w:bodyDiv w:val="1"/>
      <w:marLeft w:val="0"/>
      <w:marRight w:val="0"/>
      <w:marTop w:val="0"/>
      <w:marBottom w:val="0"/>
      <w:divBdr>
        <w:top w:val="none" w:sz="0" w:space="0" w:color="auto"/>
        <w:left w:val="none" w:sz="0" w:space="0" w:color="auto"/>
        <w:bottom w:val="none" w:sz="0" w:space="0" w:color="auto"/>
        <w:right w:val="none" w:sz="0" w:space="0" w:color="auto"/>
      </w:divBdr>
    </w:div>
    <w:div w:id="1866094276">
      <w:bodyDiv w:val="1"/>
      <w:marLeft w:val="0"/>
      <w:marRight w:val="0"/>
      <w:marTop w:val="0"/>
      <w:marBottom w:val="0"/>
      <w:divBdr>
        <w:top w:val="none" w:sz="0" w:space="0" w:color="auto"/>
        <w:left w:val="none" w:sz="0" w:space="0" w:color="auto"/>
        <w:bottom w:val="none" w:sz="0" w:space="0" w:color="auto"/>
        <w:right w:val="none" w:sz="0" w:space="0" w:color="auto"/>
      </w:divBdr>
    </w:div>
    <w:div w:id="1866862373">
      <w:bodyDiv w:val="1"/>
      <w:marLeft w:val="0"/>
      <w:marRight w:val="0"/>
      <w:marTop w:val="0"/>
      <w:marBottom w:val="0"/>
      <w:divBdr>
        <w:top w:val="none" w:sz="0" w:space="0" w:color="auto"/>
        <w:left w:val="none" w:sz="0" w:space="0" w:color="auto"/>
        <w:bottom w:val="none" w:sz="0" w:space="0" w:color="auto"/>
        <w:right w:val="none" w:sz="0" w:space="0" w:color="auto"/>
      </w:divBdr>
    </w:div>
    <w:div w:id="1879900776">
      <w:bodyDiv w:val="1"/>
      <w:marLeft w:val="0"/>
      <w:marRight w:val="0"/>
      <w:marTop w:val="0"/>
      <w:marBottom w:val="0"/>
      <w:divBdr>
        <w:top w:val="none" w:sz="0" w:space="0" w:color="auto"/>
        <w:left w:val="none" w:sz="0" w:space="0" w:color="auto"/>
        <w:bottom w:val="none" w:sz="0" w:space="0" w:color="auto"/>
        <w:right w:val="none" w:sz="0" w:space="0" w:color="auto"/>
      </w:divBdr>
    </w:div>
    <w:div w:id="1905950342">
      <w:bodyDiv w:val="1"/>
      <w:marLeft w:val="0"/>
      <w:marRight w:val="0"/>
      <w:marTop w:val="0"/>
      <w:marBottom w:val="0"/>
      <w:divBdr>
        <w:top w:val="none" w:sz="0" w:space="0" w:color="auto"/>
        <w:left w:val="none" w:sz="0" w:space="0" w:color="auto"/>
        <w:bottom w:val="none" w:sz="0" w:space="0" w:color="auto"/>
        <w:right w:val="none" w:sz="0" w:space="0" w:color="auto"/>
      </w:divBdr>
    </w:div>
    <w:div w:id="1945770614">
      <w:bodyDiv w:val="1"/>
      <w:marLeft w:val="0"/>
      <w:marRight w:val="0"/>
      <w:marTop w:val="0"/>
      <w:marBottom w:val="0"/>
      <w:divBdr>
        <w:top w:val="none" w:sz="0" w:space="0" w:color="auto"/>
        <w:left w:val="none" w:sz="0" w:space="0" w:color="auto"/>
        <w:bottom w:val="none" w:sz="0" w:space="0" w:color="auto"/>
        <w:right w:val="none" w:sz="0" w:space="0" w:color="auto"/>
      </w:divBdr>
    </w:div>
    <w:div w:id="1994946739">
      <w:bodyDiv w:val="1"/>
      <w:marLeft w:val="0"/>
      <w:marRight w:val="0"/>
      <w:marTop w:val="0"/>
      <w:marBottom w:val="0"/>
      <w:divBdr>
        <w:top w:val="none" w:sz="0" w:space="0" w:color="auto"/>
        <w:left w:val="none" w:sz="0" w:space="0" w:color="auto"/>
        <w:bottom w:val="none" w:sz="0" w:space="0" w:color="auto"/>
        <w:right w:val="none" w:sz="0" w:space="0" w:color="auto"/>
      </w:divBdr>
    </w:div>
    <w:div w:id="2002392714">
      <w:bodyDiv w:val="1"/>
      <w:marLeft w:val="0"/>
      <w:marRight w:val="0"/>
      <w:marTop w:val="0"/>
      <w:marBottom w:val="0"/>
      <w:divBdr>
        <w:top w:val="none" w:sz="0" w:space="0" w:color="auto"/>
        <w:left w:val="none" w:sz="0" w:space="0" w:color="auto"/>
        <w:bottom w:val="none" w:sz="0" w:space="0" w:color="auto"/>
        <w:right w:val="none" w:sz="0" w:space="0" w:color="auto"/>
      </w:divBdr>
    </w:div>
    <w:div w:id="2023819948">
      <w:bodyDiv w:val="1"/>
      <w:marLeft w:val="0"/>
      <w:marRight w:val="0"/>
      <w:marTop w:val="0"/>
      <w:marBottom w:val="0"/>
      <w:divBdr>
        <w:top w:val="none" w:sz="0" w:space="0" w:color="auto"/>
        <w:left w:val="none" w:sz="0" w:space="0" w:color="auto"/>
        <w:bottom w:val="none" w:sz="0" w:space="0" w:color="auto"/>
        <w:right w:val="none" w:sz="0" w:space="0" w:color="auto"/>
      </w:divBdr>
    </w:div>
    <w:div w:id="2033070428">
      <w:bodyDiv w:val="1"/>
      <w:marLeft w:val="0"/>
      <w:marRight w:val="0"/>
      <w:marTop w:val="0"/>
      <w:marBottom w:val="0"/>
      <w:divBdr>
        <w:top w:val="none" w:sz="0" w:space="0" w:color="auto"/>
        <w:left w:val="none" w:sz="0" w:space="0" w:color="auto"/>
        <w:bottom w:val="none" w:sz="0" w:space="0" w:color="auto"/>
        <w:right w:val="none" w:sz="0" w:space="0" w:color="auto"/>
      </w:divBdr>
    </w:div>
    <w:div w:id="2055152734">
      <w:bodyDiv w:val="1"/>
      <w:marLeft w:val="0"/>
      <w:marRight w:val="0"/>
      <w:marTop w:val="0"/>
      <w:marBottom w:val="0"/>
      <w:divBdr>
        <w:top w:val="none" w:sz="0" w:space="0" w:color="auto"/>
        <w:left w:val="none" w:sz="0" w:space="0" w:color="auto"/>
        <w:bottom w:val="none" w:sz="0" w:space="0" w:color="auto"/>
        <w:right w:val="none" w:sz="0" w:space="0" w:color="auto"/>
      </w:divBdr>
    </w:div>
    <w:div w:id="2069377036">
      <w:bodyDiv w:val="1"/>
      <w:marLeft w:val="0"/>
      <w:marRight w:val="0"/>
      <w:marTop w:val="0"/>
      <w:marBottom w:val="0"/>
      <w:divBdr>
        <w:top w:val="none" w:sz="0" w:space="0" w:color="auto"/>
        <w:left w:val="none" w:sz="0" w:space="0" w:color="auto"/>
        <w:bottom w:val="none" w:sz="0" w:space="0" w:color="auto"/>
        <w:right w:val="none" w:sz="0" w:space="0" w:color="auto"/>
      </w:divBdr>
    </w:div>
    <w:div w:id="2074499640">
      <w:bodyDiv w:val="1"/>
      <w:marLeft w:val="0"/>
      <w:marRight w:val="0"/>
      <w:marTop w:val="0"/>
      <w:marBottom w:val="0"/>
      <w:divBdr>
        <w:top w:val="none" w:sz="0" w:space="0" w:color="auto"/>
        <w:left w:val="none" w:sz="0" w:space="0" w:color="auto"/>
        <w:bottom w:val="none" w:sz="0" w:space="0" w:color="auto"/>
        <w:right w:val="none" w:sz="0" w:space="0" w:color="auto"/>
      </w:divBdr>
    </w:div>
    <w:div w:id="2114594476">
      <w:bodyDiv w:val="1"/>
      <w:marLeft w:val="0"/>
      <w:marRight w:val="0"/>
      <w:marTop w:val="0"/>
      <w:marBottom w:val="0"/>
      <w:divBdr>
        <w:top w:val="none" w:sz="0" w:space="0" w:color="auto"/>
        <w:left w:val="none" w:sz="0" w:space="0" w:color="auto"/>
        <w:bottom w:val="none" w:sz="0" w:space="0" w:color="auto"/>
        <w:right w:val="none" w:sz="0" w:space="0" w:color="auto"/>
      </w:divBdr>
    </w:div>
    <w:div w:id="2131509667">
      <w:bodyDiv w:val="1"/>
      <w:marLeft w:val="0"/>
      <w:marRight w:val="0"/>
      <w:marTop w:val="0"/>
      <w:marBottom w:val="0"/>
      <w:divBdr>
        <w:top w:val="none" w:sz="0" w:space="0" w:color="auto"/>
        <w:left w:val="none" w:sz="0" w:space="0" w:color="auto"/>
        <w:bottom w:val="none" w:sz="0" w:space="0" w:color="auto"/>
        <w:right w:val="none" w:sz="0" w:space="0" w:color="auto"/>
      </w:divBdr>
    </w:div>
    <w:div w:id="214561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38661-29D6-44DC-962C-F55F2D3CE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Pages>
  <Words>2398</Words>
  <Characters>13675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SỞ TÀI NGUYÊN VÀ MÔI TRƯỜNG</vt:lpstr>
    </vt:vector>
  </TitlesOfParts>
  <Company>Microsoft</Company>
  <LinksUpToDate>false</LinksUpToDate>
  <CharactersWithSpaces>16041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TÀI NGUYÊN VÀ MÔI TRƯỜNG</dc:title>
  <dc:subject/>
  <dc:creator>Trial</dc:creator>
  <cp:keywords/>
  <cp:lastModifiedBy>Administrator</cp:lastModifiedBy>
  <cp:revision>77</cp:revision>
  <cp:lastPrinted>2019-05-15T01:10:00Z</cp:lastPrinted>
  <dcterms:created xsi:type="dcterms:W3CDTF">2026-04-08T07:05:00Z</dcterms:created>
  <dcterms:modified xsi:type="dcterms:W3CDTF">2026-06-23T01:19:00Z</dcterms:modified>
</cp:coreProperties>
</file>