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743" w:type="dxa"/>
        <w:tblLook w:val="01E0" w:firstRow="1" w:lastRow="1" w:firstColumn="1" w:lastColumn="1" w:noHBand="0" w:noVBand="0"/>
      </w:tblPr>
      <w:tblGrid>
        <w:gridCol w:w="4820"/>
        <w:gridCol w:w="5812"/>
      </w:tblGrid>
      <w:tr w:rsidR="00F10068" w:rsidRPr="00CD2DE0" w:rsidTr="009706D9">
        <w:tc>
          <w:tcPr>
            <w:tcW w:w="4820" w:type="dxa"/>
          </w:tcPr>
          <w:p w:rsidR="00F10068" w:rsidRPr="00CD2DE0" w:rsidRDefault="000D1846" w:rsidP="009706D9">
            <w:pPr>
              <w:spacing w:before="0" w:after="0"/>
              <w:jc w:val="center"/>
              <w:rPr>
                <w:rFonts w:ascii="Times New Roman" w:hAnsi="Times New Roman"/>
                <w:color w:val="000000"/>
                <w:sz w:val="26"/>
                <w:szCs w:val="26"/>
              </w:rPr>
            </w:pPr>
            <w:bookmarkStart w:id="0" w:name="_GoBack"/>
            <w:bookmarkEnd w:id="0"/>
            <w:r w:rsidRPr="00CD2DE0">
              <w:rPr>
                <w:rFonts w:ascii="Times New Roman" w:hAnsi="Times New Roman"/>
                <w:color w:val="000000"/>
                <w:sz w:val="26"/>
                <w:szCs w:val="26"/>
              </w:rPr>
              <w:t xml:space="preserve">UBND </w:t>
            </w:r>
            <w:r w:rsidR="00F10068" w:rsidRPr="00CD2DE0">
              <w:rPr>
                <w:rFonts w:ascii="Times New Roman" w:hAnsi="Times New Roman"/>
                <w:color w:val="000000"/>
                <w:sz w:val="26"/>
                <w:szCs w:val="26"/>
              </w:rPr>
              <w:t xml:space="preserve">TỈNH </w:t>
            </w:r>
            <w:r w:rsidR="00104380" w:rsidRPr="00CD2DE0">
              <w:rPr>
                <w:rFonts w:ascii="Times New Roman" w:hAnsi="Times New Roman"/>
                <w:color w:val="000000"/>
                <w:sz w:val="26"/>
                <w:szCs w:val="26"/>
              </w:rPr>
              <w:t>KHÁNH HÒA</w:t>
            </w:r>
          </w:p>
          <w:p w:rsidR="000D1846" w:rsidRPr="00CD2DE0" w:rsidRDefault="000D1846" w:rsidP="009706D9">
            <w:pPr>
              <w:spacing w:before="0" w:after="0"/>
              <w:jc w:val="center"/>
              <w:rPr>
                <w:rFonts w:ascii="Times New Roman" w:hAnsi="Times New Roman"/>
                <w:b/>
                <w:color w:val="000000"/>
                <w:sz w:val="26"/>
                <w:szCs w:val="26"/>
              </w:rPr>
            </w:pPr>
            <w:r w:rsidRPr="00CD2DE0">
              <w:rPr>
                <w:rFonts w:ascii="Times New Roman" w:hAnsi="Times New Roman"/>
                <w:b/>
                <w:color w:val="000000"/>
                <w:sz w:val="26"/>
                <w:szCs w:val="26"/>
              </w:rPr>
              <w:t xml:space="preserve">SỞ NÔNG NGHIỆP VÀ </w:t>
            </w:r>
            <w:r w:rsidR="00104380" w:rsidRPr="00CD2DE0">
              <w:rPr>
                <w:rFonts w:ascii="Times New Roman" w:hAnsi="Times New Roman"/>
                <w:b/>
                <w:color w:val="000000"/>
                <w:sz w:val="26"/>
                <w:szCs w:val="26"/>
              </w:rPr>
              <w:t>MÔI TRƯỜNG</w:t>
            </w:r>
          </w:p>
        </w:tc>
        <w:tc>
          <w:tcPr>
            <w:tcW w:w="5812" w:type="dxa"/>
          </w:tcPr>
          <w:p w:rsidR="00F10068" w:rsidRPr="00CD2DE0" w:rsidRDefault="00F10068" w:rsidP="009706D9">
            <w:pPr>
              <w:spacing w:before="0" w:after="0"/>
              <w:jc w:val="center"/>
              <w:rPr>
                <w:rFonts w:ascii="Times New Roman" w:hAnsi="Times New Roman"/>
                <w:b/>
                <w:color w:val="000000"/>
                <w:sz w:val="26"/>
                <w:szCs w:val="26"/>
              </w:rPr>
            </w:pPr>
            <w:r w:rsidRPr="00CD2DE0">
              <w:rPr>
                <w:rFonts w:ascii="Times New Roman" w:hAnsi="Times New Roman"/>
                <w:b/>
                <w:color w:val="000000"/>
                <w:sz w:val="26"/>
                <w:szCs w:val="26"/>
              </w:rPr>
              <w:t>CỘNG HÒA XÃ HỘI CHỦ NGHĨA VIỆT NAM</w:t>
            </w:r>
          </w:p>
          <w:p w:rsidR="00F10068" w:rsidRPr="00CD2DE0" w:rsidRDefault="00F10068" w:rsidP="009706D9">
            <w:pPr>
              <w:spacing w:before="0" w:after="0"/>
              <w:jc w:val="center"/>
              <w:rPr>
                <w:rFonts w:ascii="Times New Roman" w:hAnsi="Times New Roman"/>
                <w:b/>
                <w:color w:val="000000"/>
                <w:sz w:val="26"/>
                <w:szCs w:val="26"/>
              </w:rPr>
            </w:pPr>
            <w:r w:rsidRPr="00CD2DE0">
              <w:rPr>
                <w:rFonts w:ascii="Times New Roman" w:hAnsi="Times New Roman"/>
                <w:b/>
                <w:color w:val="000000"/>
                <w:sz w:val="26"/>
                <w:szCs w:val="26"/>
              </w:rPr>
              <w:t xml:space="preserve">Độc lập </w:t>
            </w:r>
            <w:r w:rsidR="00C92329" w:rsidRPr="00CD2DE0">
              <w:rPr>
                <w:rFonts w:ascii="Times New Roman" w:hAnsi="Times New Roman"/>
                <w:b/>
                <w:color w:val="000000"/>
                <w:sz w:val="26"/>
                <w:szCs w:val="26"/>
              </w:rPr>
              <w:t>-</w:t>
            </w:r>
            <w:r w:rsidRPr="00CD2DE0">
              <w:rPr>
                <w:rFonts w:ascii="Times New Roman" w:hAnsi="Times New Roman"/>
                <w:b/>
                <w:color w:val="000000"/>
                <w:sz w:val="26"/>
                <w:szCs w:val="26"/>
              </w:rPr>
              <w:t xml:space="preserve"> Tự do </w:t>
            </w:r>
            <w:r w:rsidR="00C92329" w:rsidRPr="00CD2DE0">
              <w:rPr>
                <w:rFonts w:ascii="Times New Roman" w:hAnsi="Times New Roman"/>
                <w:b/>
                <w:color w:val="000000"/>
                <w:sz w:val="26"/>
                <w:szCs w:val="26"/>
              </w:rPr>
              <w:t>-</w:t>
            </w:r>
            <w:r w:rsidRPr="00CD2DE0">
              <w:rPr>
                <w:rFonts w:ascii="Times New Roman" w:hAnsi="Times New Roman"/>
                <w:b/>
                <w:color w:val="000000"/>
                <w:sz w:val="26"/>
                <w:szCs w:val="26"/>
              </w:rPr>
              <w:t xml:space="preserve"> Hạnh phúc</w:t>
            </w:r>
          </w:p>
        </w:tc>
      </w:tr>
      <w:tr w:rsidR="00F10068" w:rsidRPr="00CD2DE0" w:rsidTr="009706D9">
        <w:tc>
          <w:tcPr>
            <w:tcW w:w="4820" w:type="dxa"/>
          </w:tcPr>
          <w:p w:rsidR="00F10068" w:rsidRPr="00CD2DE0" w:rsidRDefault="00977E70" w:rsidP="009706D9">
            <w:pPr>
              <w:jc w:val="center"/>
              <w:rPr>
                <w:rFonts w:ascii="Times New Roman" w:hAnsi="Times New Roman"/>
                <w:color w:val="000000"/>
                <w:sz w:val="26"/>
                <w:szCs w:val="26"/>
              </w:rPr>
            </w:pPr>
            <w:r>
              <w:rPr>
                <w:rFonts w:ascii="Times New Roman" w:hAnsi="Times New Roman"/>
                <w:b/>
                <w:noProof/>
                <w:color w:val="000000"/>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954405</wp:posOffset>
                      </wp:positionH>
                      <wp:positionV relativeFrom="paragraph">
                        <wp:posOffset>19684</wp:posOffset>
                      </wp:positionV>
                      <wp:extent cx="90741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5pt,1.55pt" to="14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pO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"/>
                  </w:pict>
                </mc:Fallback>
              </mc:AlternateContent>
            </w:r>
            <w:r w:rsidR="00F10068" w:rsidRPr="00CD2DE0">
              <w:rPr>
                <w:rFonts w:ascii="Times New Roman" w:hAnsi="Times New Roman"/>
                <w:color w:val="000000"/>
                <w:sz w:val="26"/>
                <w:szCs w:val="26"/>
              </w:rPr>
              <w:t xml:space="preserve">Số:  </w:t>
            </w:r>
            <w:r w:rsidR="00D95827" w:rsidRPr="00CD2DE0">
              <w:rPr>
                <w:rFonts w:ascii="Times New Roman" w:hAnsi="Times New Roman"/>
                <w:b/>
                <w:color w:val="000000"/>
                <w:sz w:val="26"/>
                <w:szCs w:val="26"/>
              </w:rPr>
              <w:t xml:space="preserve">       </w:t>
            </w:r>
            <w:r w:rsidR="00F10068" w:rsidRPr="00CD2DE0">
              <w:rPr>
                <w:rFonts w:ascii="Times New Roman" w:hAnsi="Times New Roman"/>
                <w:color w:val="000000"/>
                <w:sz w:val="26"/>
                <w:szCs w:val="26"/>
              </w:rPr>
              <w:t>/TTr-</w:t>
            </w:r>
            <w:r w:rsidR="00692C1D" w:rsidRPr="00CD2DE0">
              <w:rPr>
                <w:rFonts w:ascii="Times New Roman" w:hAnsi="Times New Roman"/>
                <w:color w:val="000000"/>
                <w:sz w:val="26"/>
                <w:szCs w:val="26"/>
              </w:rPr>
              <w:t>SNNM</w:t>
            </w:r>
            <w:r w:rsidR="00B71D54" w:rsidRPr="00CD2DE0">
              <w:rPr>
                <w:rFonts w:ascii="Times New Roman" w:hAnsi="Times New Roman"/>
                <w:color w:val="000000"/>
                <w:sz w:val="26"/>
                <w:szCs w:val="26"/>
              </w:rPr>
              <w:t>T</w:t>
            </w:r>
          </w:p>
        </w:tc>
        <w:tc>
          <w:tcPr>
            <w:tcW w:w="5812" w:type="dxa"/>
          </w:tcPr>
          <w:p w:rsidR="00F10068" w:rsidRPr="00CD2DE0" w:rsidRDefault="00977E70" w:rsidP="009706D9">
            <w:pPr>
              <w:jc w:val="center"/>
              <w:rPr>
                <w:rFonts w:ascii="Times New Roman" w:hAnsi="Times New Roman"/>
                <w:i/>
                <w:color w:val="000000"/>
                <w:sz w:val="26"/>
                <w:szCs w:val="26"/>
              </w:rPr>
            </w:pPr>
            <w:r>
              <w:rPr>
                <w:rFonts w:ascii="Times New Roman" w:hAnsi="Times New Roman"/>
                <w:b/>
                <w:noProof/>
                <w:color w:val="000000"/>
                <w:sz w:val="26"/>
                <w:szCs w:val="26"/>
              </w:rPr>
              <mc:AlternateContent>
                <mc:Choice Requires="wps">
                  <w:drawing>
                    <wp:anchor distT="4294967295" distB="4294967295" distL="114300" distR="114300" simplePos="0" relativeHeight="251656192" behindDoc="0" locked="0" layoutInCell="1" allowOverlap="1">
                      <wp:simplePos x="0" y="0"/>
                      <wp:positionH relativeFrom="column">
                        <wp:align>center</wp:align>
                      </wp:positionH>
                      <wp:positionV relativeFrom="paragraph">
                        <wp:posOffset>16509</wp:posOffset>
                      </wp:positionV>
                      <wp:extent cx="202628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19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3pt" to="159.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"/>
                  </w:pict>
                </mc:Fallback>
              </mc:AlternateContent>
            </w:r>
            <w:r w:rsidR="00692C1D" w:rsidRPr="00CD2DE0">
              <w:rPr>
                <w:rFonts w:ascii="Times New Roman" w:hAnsi="Times New Roman"/>
                <w:i/>
                <w:color w:val="000000"/>
                <w:sz w:val="26"/>
                <w:szCs w:val="26"/>
              </w:rPr>
              <w:t>Khánh Hòa</w:t>
            </w:r>
            <w:r w:rsidR="00F10068" w:rsidRPr="00CD2DE0">
              <w:rPr>
                <w:rFonts w:ascii="Times New Roman" w:hAnsi="Times New Roman"/>
                <w:i/>
                <w:color w:val="000000"/>
                <w:sz w:val="26"/>
                <w:szCs w:val="26"/>
              </w:rPr>
              <w:t xml:space="preserve">, ngày </w:t>
            </w:r>
            <w:r w:rsidR="00D95827" w:rsidRPr="00CD2DE0">
              <w:rPr>
                <w:rFonts w:ascii="Times New Roman" w:hAnsi="Times New Roman"/>
                <w:i/>
                <w:color w:val="000000"/>
                <w:sz w:val="26"/>
                <w:szCs w:val="26"/>
              </w:rPr>
              <w:t xml:space="preserve">    </w:t>
            </w:r>
            <w:r w:rsidR="00F10068" w:rsidRPr="00CD2DE0">
              <w:rPr>
                <w:rFonts w:ascii="Times New Roman" w:hAnsi="Times New Roman"/>
                <w:b/>
                <w:i/>
                <w:color w:val="000000"/>
                <w:sz w:val="26"/>
                <w:szCs w:val="26"/>
              </w:rPr>
              <w:t xml:space="preserve"> </w:t>
            </w:r>
            <w:r w:rsidR="00D65B36">
              <w:rPr>
                <w:rFonts w:ascii="Times New Roman" w:hAnsi="Times New Roman"/>
                <w:b/>
                <w:i/>
                <w:color w:val="000000"/>
                <w:sz w:val="26"/>
                <w:szCs w:val="26"/>
              </w:rPr>
              <w:t xml:space="preserve"> </w:t>
            </w:r>
            <w:r w:rsidR="00F10068" w:rsidRPr="00CD2DE0">
              <w:rPr>
                <w:rFonts w:ascii="Times New Roman" w:hAnsi="Times New Roman"/>
                <w:i/>
                <w:color w:val="000000"/>
                <w:sz w:val="26"/>
                <w:szCs w:val="26"/>
              </w:rPr>
              <w:t>tháng</w:t>
            </w:r>
            <w:r w:rsidR="00B502F5" w:rsidRPr="00CD2DE0">
              <w:rPr>
                <w:rFonts w:ascii="Times New Roman" w:hAnsi="Times New Roman"/>
                <w:i/>
                <w:color w:val="000000"/>
                <w:sz w:val="26"/>
                <w:szCs w:val="26"/>
              </w:rPr>
              <w:t xml:space="preserve"> </w:t>
            </w:r>
            <w:r w:rsidR="00692C1D" w:rsidRPr="00CD2DE0">
              <w:rPr>
                <w:rFonts w:ascii="Times New Roman" w:hAnsi="Times New Roman"/>
                <w:i/>
                <w:color w:val="000000"/>
                <w:sz w:val="26"/>
                <w:szCs w:val="26"/>
              </w:rPr>
              <w:t xml:space="preserve">   </w:t>
            </w:r>
            <w:r w:rsidR="00D65B36">
              <w:rPr>
                <w:rFonts w:ascii="Times New Roman" w:hAnsi="Times New Roman"/>
                <w:i/>
                <w:color w:val="000000"/>
                <w:sz w:val="26"/>
                <w:szCs w:val="26"/>
              </w:rPr>
              <w:t xml:space="preserve"> </w:t>
            </w:r>
            <w:r w:rsidR="00F10068" w:rsidRPr="00CD2DE0">
              <w:rPr>
                <w:rFonts w:ascii="Times New Roman" w:hAnsi="Times New Roman"/>
                <w:i/>
                <w:color w:val="000000"/>
                <w:sz w:val="26"/>
                <w:szCs w:val="26"/>
              </w:rPr>
              <w:t xml:space="preserve"> năm 20</w:t>
            </w:r>
            <w:r w:rsidR="00275768" w:rsidRPr="00CD2DE0">
              <w:rPr>
                <w:rFonts w:ascii="Times New Roman" w:hAnsi="Times New Roman"/>
                <w:i/>
                <w:color w:val="000000"/>
                <w:sz w:val="26"/>
                <w:szCs w:val="26"/>
              </w:rPr>
              <w:t>2</w:t>
            </w:r>
            <w:r w:rsidR="00692C1D" w:rsidRPr="00CD2DE0">
              <w:rPr>
                <w:rFonts w:ascii="Times New Roman" w:hAnsi="Times New Roman"/>
                <w:i/>
                <w:color w:val="000000"/>
                <w:sz w:val="26"/>
                <w:szCs w:val="26"/>
              </w:rPr>
              <w:t>6</w:t>
            </w:r>
          </w:p>
        </w:tc>
      </w:tr>
    </w:tbl>
    <w:p w:rsidR="009A0665" w:rsidRPr="00CD2DE0" w:rsidRDefault="00977E70" w:rsidP="00DB0C1F">
      <w:pPr>
        <w:spacing w:before="0" w:after="0"/>
        <w:rPr>
          <w:rFonts w:ascii="Times New Roman" w:hAnsi="Times New Roman"/>
          <w:b/>
          <w:color w:val="000000"/>
          <w:sz w:val="36"/>
          <w:szCs w:val="28"/>
        </w:rPr>
      </w:pPr>
      <w:r>
        <w:rPr>
          <w:rFonts w:ascii="Times New Roman" w:hAnsi="Times New Roman"/>
          <w:b/>
          <w:noProof/>
          <w:color w:val="000000"/>
          <w:sz w:val="36"/>
          <w:szCs w:val="28"/>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215265</wp:posOffset>
                </wp:positionV>
                <wp:extent cx="1228725" cy="314325"/>
                <wp:effectExtent l="5715" t="5715" r="1333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14325"/>
                        </a:xfrm>
                        <a:prstGeom prst="rect">
                          <a:avLst/>
                        </a:prstGeom>
                        <a:solidFill>
                          <a:srgbClr val="FFFFFF"/>
                        </a:solidFill>
                        <a:ln w="9525">
                          <a:solidFill>
                            <a:srgbClr val="000000"/>
                          </a:solidFill>
                          <a:miter lim="800000"/>
                          <a:headEnd/>
                          <a:tailEnd/>
                        </a:ln>
                      </wps:spPr>
                      <wps:txbx>
                        <w:txbxContent>
                          <w:p w:rsidR="00D65B36" w:rsidRPr="00D65B36" w:rsidRDefault="00D65B36" w:rsidP="00D65B36">
                            <w:pPr>
                              <w:spacing w:before="0" w:after="0"/>
                              <w:jc w:val="center"/>
                              <w:rPr>
                                <w:rFonts w:ascii="Times New Roman" w:hAnsi="Times New Roman"/>
                                <w:b/>
                                <w:sz w:val="26"/>
                                <w:szCs w:val="26"/>
                              </w:rPr>
                            </w:pPr>
                            <w:r w:rsidRPr="00D65B36">
                              <w:rPr>
                                <w:rFonts w:ascii="Times New Roman" w:hAnsi="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1.3pt;margin-top:16.95pt;width:9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">
                <v:textbox>
                  <w:txbxContent>
                    <w:p w:rsidR="00D65B36" w:rsidRPr="00D65B36" w:rsidRDefault="00D65B36" w:rsidP="00D65B36">
                      <w:pPr>
                        <w:spacing w:before="0" w:after="0"/>
                        <w:jc w:val="center"/>
                        <w:rPr>
                          <w:rFonts w:ascii="Times New Roman" w:hAnsi="Times New Roman"/>
                          <w:b/>
                          <w:sz w:val="26"/>
                          <w:szCs w:val="26"/>
                        </w:rPr>
                      </w:pPr>
                      <w:r w:rsidRPr="00D65B36">
                        <w:rPr>
                          <w:rFonts w:ascii="Times New Roman" w:hAnsi="Times New Roman"/>
                          <w:b/>
                          <w:sz w:val="26"/>
                          <w:szCs w:val="26"/>
                        </w:rPr>
                        <w:t>DỰ THẢO</w:t>
                      </w:r>
                    </w:p>
                  </w:txbxContent>
                </v:textbox>
              </v:shape>
            </w:pict>
          </mc:Fallback>
        </mc:AlternateContent>
      </w:r>
    </w:p>
    <w:p w:rsidR="00F10068" w:rsidRPr="00CD2DE0" w:rsidRDefault="00F10068" w:rsidP="00D65B36">
      <w:pPr>
        <w:spacing w:before="240" w:after="0"/>
        <w:jc w:val="center"/>
        <w:rPr>
          <w:rFonts w:ascii="Times New Roman" w:hAnsi="Times New Roman"/>
          <w:b/>
          <w:color w:val="000000"/>
          <w:sz w:val="28"/>
          <w:szCs w:val="28"/>
        </w:rPr>
      </w:pPr>
      <w:r w:rsidRPr="00CD2DE0">
        <w:rPr>
          <w:rFonts w:ascii="Times New Roman" w:hAnsi="Times New Roman"/>
          <w:b/>
          <w:color w:val="000000"/>
          <w:sz w:val="28"/>
          <w:szCs w:val="28"/>
        </w:rPr>
        <w:t>TỜ TRÌNH</w:t>
      </w:r>
    </w:p>
    <w:p w:rsidR="00114AA2" w:rsidRPr="00CD2DE0" w:rsidRDefault="00114AA2" w:rsidP="0097600C">
      <w:pPr>
        <w:spacing w:before="0" w:after="0"/>
        <w:jc w:val="center"/>
        <w:rPr>
          <w:rFonts w:ascii="Times New Roman" w:hAnsi="Times New Roman"/>
          <w:b/>
          <w:color w:val="000000"/>
          <w:sz w:val="28"/>
          <w:szCs w:val="28"/>
        </w:rPr>
      </w:pPr>
      <w:r w:rsidRPr="00CD2DE0">
        <w:rPr>
          <w:rFonts w:ascii="Times New Roman" w:hAnsi="Times New Roman"/>
          <w:b/>
          <w:color w:val="000000"/>
          <w:sz w:val="28"/>
          <w:szCs w:val="28"/>
        </w:rPr>
        <w:t>Dự thảo</w:t>
      </w:r>
      <w:r w:rsidR="00726852" w:rsidRPr="00CD2DE0">
        <w:rPr>
          <w:rFonts w:ascii="Times New Roman" w:hAnsi="Times New Roman"/>
          <w:b/>
          <w:color w:val="000000"/>
          <w:sz w:val="28"/>
          <w:szCs w:val="28"/>
        </w:rPr>
        <w:t xml:space="preserve"> Quyết định </w:t>
      </w:r>
      <w:r w:rsidR="009777A1" w:rsidRPr="00CD2DE0">
        <w:rPr>
          <w:rFonts w:ascii="Times New Roman" w:hAnsi="Times New Roman"/>
          <w:b/>
          <w:color w:val="000000"/>
          <w:sz w:val="28"/>
          <w:szCs w:val="28"/>
        </w:rPr>
        <w:t>q</w:t>
      </w:r>
      <w:r w:rsidR="0097600C" w:rsidRPr="00CD2DE0">
        <w:rPr>
          <w:rFonts w:ascii="Times New Roman" w:hAnsi="Times New Roman"/>
          <w:b/>
          <w:color w:val="000000"/>
          <w:sz w:val="28"/>
          <w:szCs w:val="28"/>
        </w:rPr>
        <w:t xml:space="preserve">uy định áp dụng hệ số K, các hệ số K thành phần </w:t>
      </w:r>
      <w:r w:rsidR="00860E0C" w:rsidRPr="00CD2DE0">
        <w:rPr>
          <w:rFonts w:ascii="Times New Roman" w:hAnsi="Times New Roman"/>
          <w:b/>
          <w:color w:val="000000"/>
          <w:sz w:val="28"/>
          <w:szCs w:val="28"/>
        </w:rPr>
        <w:t xml:space="preserve">và số lần tạm ứng, tỷ lệ tạm ứng tiền </w:t>
      </w:r>
      <w:r w:rsidR="0097600C" w:rsidRPr="00CD2DE0">
        <w:rPr>
          <w:rFonts w:ascii="Times New Roman" w:hAnsi="Times New Roman"/>
          <w:b/>
          <w:color w:val="000000"/>
          <w:sz w:val="28"/>
          <w:szCs w:val="28"/>
        </w:rPr>
        <w:t>dịch vụ môi trường rừng</w:t>
      </w:r>
    </w:p>
    <w:p w:rsidR="005159AE" w:rsidRPr="00CD2DE0" w:rsidRDefault="0097600C" w:rsidP="0097600C">
      <w:pPr>
        <w:spacing w:before="0" w:after="0"/>
        <w:jc w:val="center"/>
        <w:rPr>
          <w:rFonts w:ascii="Times New Roman" w:hAnsi="Times New Roman"/>
          <w:color w:val="000000"/>
          <w:sz w:val="28"/>
          <w:szCs w:val="28"/>
        </w:rPr>
      </w:pPr>
      <w:r w:rsidRPr="00CD2DE0">
        <w:rPr>
          <w:rFonts w:ascii="Times New Roman" w:hAnsi="Times New Roman"/>
          <w:b/>
          <w:color w:val="000000"/>
          <w:sz w:val="28"/>
          <w:szCs w:val="28"/>
        </w:rPr>
        <w:t xml:space="preserve">trên địa bàn tỉnh </w:t>
      </w:r>
      <w:r w:rsidR="00860E0C" w:rsidRPr="00CD2DE0">
        <w:rPr>
          <w:rFonts w:ascii="Times New Roman" w:hAnsi="Times New Roman"/>
          <w:b/>
          <w:color w:val="000000"/>
          <w:sz w:val="28"/>
          <w:szCs w:val="28"/>
        </w:rPr>
        <w:t>Khánh Hòa</w:t>
      </w:r>
    </w:p>
    <w:p w:rsidR="005159AE" w:rsidRPr="00CD2DE0" w:rsidRDefault="00977E70" w:rsidP="00D95827">
      <w:pPr>
        <w:spacing w:before="0" w:after="0"/>
        <w:jc w:val="cente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2106930</wp:posOffset>
                </wp:positionH>
                <wp:positionV relativeFrom="paragraph">
                  <wp:posOffset>59690</wp:posOffset>
                </wp:positionV>
                <wp:extent cx="1552575" cy="0"/>
                <wp:effectExtent l="11430" t="12065" r="762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65.9pt;margin-top:4.7pt;width:12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G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"/>
            </w:pict>
          </mc:Fallback>
        </mc:AlternateContent>
      </w:r>
    </w:p>
    <w:p w:rsidR="008D2A30" w:rsidRPr="00CD2DE0" w:rsidRDefault="008D2A30" w:rsidP="00D95827">
      <w:pPr>
        <w:spacing w:before="0" w:after="0"/>
        <w:jc w:val="center"/>
        <w:rPr>
          <w:rFonts w:ascii="Times New Roman" w:hAnsi="Times New Roman"/>
          <w:color w:val="000000"/>
          <w:sz w:val="14"/>
          <w:szCs w:val="28"/>
        </w:rPr>
      </w:pPr>
    </w:p>
    <w:p w:rsidR="00F10068" w:rsidRPr="00CD2DE0" w:rsidRDefault="007B11AD" w:rsidP="00721D8D">
      <w:pPr>
        <w:spacing w:before="240" w:after="240"/>
        <w:jc w:val="center"/>
        <w:rPr>
          <w:rFonts w:ascii="Times New Roman" w:hAnsi="Times New Roman"/>
          <w:color w:val="000000"/>
          <w:sz w:val="28"/>
          <w:szCs w:val="28"/>
        </w:rPr>
      </w:pPr>
      <w:r w:rsidRPr="00CD2DE0">
        <w:rPr>
          <w:rFonts w:ascii="Times New Roman" w:hAnsi="Times New Roman"/>
          <w:color w:val="000000"/>
          <w:sz w:val="28"/>
          <w:szCs w:val="28"/>
        </w:rPr>
        <w:t xml:space="preserve">Kính gửi: </w:t>
      </w:r>
      <w:r w:rsidR="00BF6920" w:rsidRPr="00CD2DE0">
        <w:rPr>
          <w:rFonts w:ascii="Times New Roman" w:hAnsi="Times New Roman"/>
          <w:color w:val="000000"/>
          <w:sz w:val="28"/>
          <w:szCs w:val="28"/>
        </w:rPr>
        <w:t>Ủy ban nhân dân</w:t>
      </w:r>
      <w:r w:rsidR="00D95827" w:rsidRPr="00CD2DE0">
        <w:rPr>
          <w:rFonts w:ascii="Times New Roman" w:hAnsi="Times New Roman"/>
          <w:color w:val="000000"/>
          <w:sz w:val="28"/>
          <w:szCs w:val="28"/>
        </w:rPr>
        <w:t xml:space="preserve"> tỉnh</w:t>
      </w:r>
      <w:r w:rsidR="00114AA2" w:rsidRPr="00CD2DE0">
        <w:rPr>
          <w:rFonts w:ascii="Times New Roman" w:hAnsi="Times New Roman"/>
          <w:color w:val="000000"/>
          <w:sz w:val="28"/>
          <w:szCs w:val="28"/>
        </w:rPr>
        <w:t xml:space="preserve"> Khánh Hòa</w:t>
      </w:r>
    </w:p>
    <w:p w:rsidR="007B11AD" w:rsidRPr="00CD2DE0" w:rsidRDefault="007B11AD" w:rsidP="00F10068">
      <w:pPr>
        <w:spacing w:before="0" w:after="0"/>
        <w:rPr>
          <w:rFonts w:ascii="Times New Roman" w:hAnsi="Times New Roman"/>
          <w:color w:val="000000"/>
          <w:sz w:val="28"/>
          <w:szCs w:val="28"/>
        </w:rPr>
      </w:pPr>
    </w:p>
    <w:p w:rsidR="00D01BCC" w:rsidRPr="00D65B36" w:rsidRDefault="00552CF4" w:rsidP="00C9286B">
      <w:pPr>
        <w:tabs>
          <w:tab w:val="left" w:pos="720"/>
        </w:tabs>
        <w:spacing w:before="0" w:line="252" w:lineRule="auto"/>
        <w:jc w:val="both"/>
        <w:rPr>
          <w:rFonts w:ascii="Times New Roman" w:hAnsi="Times New Roman"/>
          <w:b/>
          <w:color w:val="000000"/>
          <w:sz w:val="28"/>
          <w:szCs w:val="28"/>
        </w:rPr>
      </w:pPr>
      <w:r w:rsidRPr="00D65B36">
        <w:rPr>
          <w:rFonts w:ascii="Times New Roman" w:hAnsi="Times New Roman"/>
          <w:color w:val="000000"/>
          <w:sz w:val="28"/>
          <w:szCs w:val="28"/>
        </w:rPr>
        <w:tab/>
      </w:r>
      <w:r w:rsidR="008D2A30" w:rsidRPr="00D65B36">
        <w:rPr>
          <w:rFonts w:ascii="Times New Roman" w:hAnsi="Times New Roman"/>
          <w:color w:val="000000"/>
          <w:sz w:val="28"/>
          <w:szCs w:val="28"/>
        </w:rPr>
        <w:t xml:space="preserve">Thực hiện quy định của </w:t>
      </w:r>
      <w:r w:rsidR="000A0875" w:rsidRPr="00D65B36">
        <w:rPr>
          <w:rFonts w:ascii="Times New Roman" w:hAnsi="Times New Roman"/>
          <w:color w:val="000000"/>
          <w:sz w:val="28"/>
          <w:szCs w:val="28"/>
        </w:rPr>
        <w:t>Luật Ban hành văn bản quy phạm pháp luật số 64/2025/QH15 được sửa đổi, bổ sung bởi Luật số 87/2025/QH15</w:t>
      </w:r>
      <w:r w:rsidR="00CC0D50" w:rsidRPr="00D65B36">
        <w:rPr>
          <w:rStyle w:val="fontstyle01"/>
          <w:rFonts w:ascii="Times New Roman" w:hAnsi="Times New Roman"/>
        </w:rPr>
        <w:t xml:space="preserve">, </w:t>
      </w:r>
      <w:r w:rsidR="00196F3B" w:rsidRPr="00D65B36">
        <w:rPr>
          <w:rFonts w:ascii="Times New Roman" w:hAnsi="Times New Roman"/>
          <w:color w:val="000000"/>
          <w:sz w:val="28"/>
          <w:szCs w:val="28"/>
        </w:rPr>
        <w:t xml:space="preserve">Sở Nông nghiệp và </w:t>
      </w:r>
      <w:r w:rsidR="00367327" w:rsidRPr="00D65B36">
        <w:rPr>
          <w:rFonts w:ascii="Times New Roman" w:hAnsi="Times New Roman"/>
          <w:color w:val="000000"/>
          <w:sz w:val="28"/>
          <w:szCs w:val="28"/>
        </w:rPr>
        <w:t>Môi trường</w:t>
      </w:r>
      <w:r w:rsidR="00196F3B" w:rsidRPr="00D65B36">
        <w:rPr>
          <w:rFonts w:ascii="Times New Roman" w:hAnsi="Times New Roman"/>
          <w:color w:val="000000"/>
          <w:sz w:val="28"/>
          <w:szCs w:val="28"/>
        </w:rPr>
        <w:t xml:space="preserve"> </w:t>
      </w:r>
      <w:r w:rsidR="009777A1" w:rsidRPr="00D65B36">
        <w:rPr>
          <w:rFonts w:ascii="Times New Roman" w:hAnsi="Times New Roman"/>
          <w:color w:val="000000"/>
          <w:sz w:val="28"/>
          <w:szCs w:val="28"/>
        </w:rPr>
        <w:t xml:space="preserve">kính </w:t>
      </w:r>
      <w:r w:rsidR="00196F3B" w:rsidRPr="00D65B36">
        <w:rPr>
          <w:rFonts w:ascii="Times New Roman" w:hAnsi="Times New Roman"/>
          <w:color w:val="000000"/>
          <w:sz w:val="28"/>
          <w:szCs w:val="28"/>
        </w:rPr>
        <w:t xml:space="preserve">trình Ủy ban nhân dân tỉnh dự thảo </w:t>
      </w:r>
      <w:r w:rsidR="00346126" w:rsidRPr="00D65B36">
        <w:rPr>
          <w:rFonts w:ascii="Times New Roman" w:hAnsi="Times New Roman"/>
          <w:color w:val="000000"/>
          <w:sz w:val="28"/>
          <w:szCs w:val="28"/>
        </w:rPr>
        <w:t xml:space="preserve">Quyết định </w:t>
      </w:r>
      <w:r w:rsidR="009777A1" w:rsidRPr="00D65B36">
        <w:rPr>
          <w:rFonts w:ascii="Times New Roman" w:hAnsi="Times New Roman"/>
          <w:color w:val="000000"/>
          <w:sz w:val="28"/>
          <w:szCs w:val="28"/>
        </w:rPr>
        <w:t>q</w:t>
      </w:r>
      <w:r w:rsidR="00346126" w:rsidRPr="00D65B36">
        <w:rPr>
          <w:rFonts w:ascii="Times New Roman" w:hAnsi="Times New Roman"/>
          <w:color w:val="000000"/>
          <w:sz w:val="28"/>
          <w:szCs w:val="28"/>
        </w:rPr>
        <w:t xml:space="preserve">uy định áp dụng hệ số K, các hệ số K thành phần </w:t>
      </w:r>
      <w:r w:rsidR="00367327" w:rsidRPr="00D65B36">
        <w:rPr>
          <w:rFonts w:ascii="Times New Roman" w:hAnsi="Times New Roman"/>
          <w:color w:val="000000"/>
          <w:sz w:val="28"/>
          <w:szCs w:val="28"/>
        </w:rPr>
        <w:t xml:space="preserve">và số lần tạm ứng, tỷ lệ tạm ứng tiền </w:t>
      </w:r>
      <w:r w:rsidR="00346126" w:rsidRPr="00D65B36">
        <w:rPr>
          <w:rFonts w:ascii="Times New Roman" w:hAnsi="Times New Roman"/>
          <w:color w:val="000000"/>
          <w:sz w:val="28"/>
          <w:szCs w:val="28"/>
        </w:rPr>
        <w:t xml:space="preserve">dịch vụ môi trường rừng trên địa bàn tỉnh </w:t>
      </w:r>
      <w:r w:rsidR="00D65054" w:rsidRPr="00D65B36">
        <w:rPr>
          <w:rFonts w:ascii="Times New Roman" w:hAnsi="Times New Roman"/>
          <w:color w:val="000000"/>
          <w:sz w:val="28"/>
          <w:szCs w:val="28"/>
        </w:rPr>
        <w:t>Khánh Hòa</w:t>
      </w:r>
      <w:r w:rsidR="00184700" w:rsidRPr="00D65B36">
        <w:rPr>
          <w:rFonts w:ascii="Times New Roman" w:hAnsi="Times New Roman"/>
          <w:color w:val="000000"/>
          <w:sz w:val="28"/>
          <w:szCs w:val="28"/>
        </w:rPr>
        <w:t>,</w:t>
      </w:r>
      <w:r w:rsidR="00847E84" w:rsidRPr="00D65B36">
        <w:rPr>
          <w:rFonts w:ascii="Times New Roman" w:hAnsi="Times New Roman"/>
          <w:color w:val="000000"/>
          <w:sz w:val="28"/>
          <w:szCs w:val="28"/>
        </w:rPr>
        <w:t xml:space="preserve"> </w:t>
      </w:r>
      <w:r w:rsidR="00D01BCC" w:rsidRPr="00D65B36">
        <w:rPr>
          <w:rFonts w:ascii="Times New Roman" w:hAnsi="Times New Roman"/>
          <w:color w:val="000000"/>
          <w:sz w:val="28"/>
          <w:szCs w:val="28"/>
        </w:rPr>
        <w:t>như sau:</w:t>
      </w:r>
    </w:p>
    <w:p w:rsidR="005A375A" w:rsidRPr="00D65B36" w:rsidRDefault="00552CF4" w:rsidP="00C9286B">
      <w:pPr>
        <w:tabs>
          <w:tab w:val="left" w:pos="720"/>
        </w:tabs>
        <w:spacing w:before="0" w:line="252" w:lineRule="auto"/>
        <w:jc w:val="both"/>
        <w:rPr>
          <w:rFonts w:ascii="Times New Roman" w:hAnsi="Times New Roman"/>
          <w:b/>
          <w:color w:val="000000"/>
          <w:sz w:val="28"/>
          <w:szCs w:val="28"/>
        </w:rPr>
      </w:pPr>
      <w:r w:rsidRPr="00D65B36">
        <w:rPr>
          <w:rFonts w:ascii="Times New Roman" w:hAnsi="Times New Roman"/>
          <w:b/>
          <w:color w:val="000000"/>
          <w:sz w:val="28"/>
          <w:szCs w:val="28"/>
        </w:rPr>
        <w:tab/>
      </w:r>
      <w:r w:rsidR="005A375A" w:rsidRPr="00D65B36">
        <w:rPr>
          <w:rFonts w:ascii="Times New Roman" w:hAnsi="Times New Roman"/>
          <w:b/>
          <w:color w:val="000000"/>
          <w:sz w:val="28"/>
          <w:szCs w:val="28"/>
        </w:rPr>
        <w:t>I.</w:t>
      </w:r>
      <w:r w:rsidR="00391D8A" w:rsidRPr="00D65B36">
        <w:rPr>
          <w:rFonts w:ascii="Times New Roman" w:hAnsi="Times New Roman"/>
          <w:b/>
          <w:color w:val="000000"/>
          <w:sz w:val="28"/>
          <w:szCs w:val="28"/>
        </w:rPr>
        <w:t xml:space="preserve"> </w:t>
      </w:r>
      <w:r w:rsidR="005A375A" w:rsidRPr="00D65B36">
        <w:rPr>
          <w:rFonts w:ascii="Times New Roman" w:hAnsi="Times New Roman"/>
          <w:b/>
          <w:color w:val="000000"/>
          <w:sz w:val="28"/>
          <w:szCs w:val="28"/>
        </w:rPr>
        <w:t xml:space="preserve">SỰ CẦN THIẾT BAN HÀNH </w:t>
      </w:r>
      <w:r w:rsidR="00EE3468" w:rsidRPr="00D65B36">
        <w:rPr>
          <w:rFonts w:ascii="Times New Roman" w:hAnsi="Times New Roman"/>
          <w:b/>
          <w:color w:val="000000"/>
          <w:sz w:val="28"/>
          <w:szCs w:val="28"/>
        </w:rPr>
        <w:t>QUYẾT</w:t>
      </w:r>
      <w:r w:rsidR="00196F3B" w:rsidRPr="00D65B36">
        <w:rPr>
          <w:rFonts w:ascii="Times New Roman" w:hAnsi="Times New Roman"/>
          <w:b/>
          <w:color w:val="000000"/>
          <w:sz w:val="28"/>
          <w:szCs w:val="28"/>
        </w:rPr>
        <w:t xml:space="preserve"> ĐỊNH</w:t>
      </w:r>
    </w:p>
    <w:p w:rsidR="001121CF" w:rsidRPr="00D65B36" w:rsidRDefault="00552CF4"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b/>
          <w:color w:val="000000"/>
          <w:sz w:val="28"/>
          <w:szCs w:val="28"/>
        </w:rPr>
        <w:tab/>
      </w:r>
      <w:r w:rsidR="00D93877" w:rsidRPr="00D65B36">
        <w:rPr>
          <w:rFonts w:ascii="Times New Roman" w:hAnsi="Times New Roman"/>
          <w:b/>
          <w:color w:val="000000"/>
          <w:sz w:val="28"/>
          <w:szCs w:val="28"/>
        </w:rPr>
        <w:t xml:space="preserve">1. Cơ sở </w:t>
      </w:r>
      <w:r w:rsidR="001121CF" w:rsidRPr="00D65B36">
        <w:rPr>
          <w:rFonts w:ascii="Times New Roman" w:hAnsi="Times New Roman"/>
          <w:b/>
          <w:color w:val="000000"/>
          <w:sz w:val="28"/>
          <w:szCs w:val="28"/>
        </w:rPr>
        <w:t>chính tr</w:t>
      </w:r>
      <w:r w:rsidR="00072C3D" w:rsidRPr="00D65B36">
        <w:rPr>
          <w:rFonts w:ascii="Times New Roman" w:hAnsi="Times New Roman"/>
          <w:b/>
          <w:color w:val="000000"/>
          <w:sz w:val="28"/>
          <w:szCs w:val="28"/>
        </w:rPr>
        <w:t>ị</w:t>
      </w:r>
      <w:r w:rsidR="001121CF" w:rsidRPr="00D65B36">
        <w:rPr>
          <w:rFonts w:ascii="Times New Roman" w:hAnsi="Times New Roman"/>
          <w:b/>
          <w:color w:val="000000"/>
          <w:sz w:val="28"/>
          <w:szCs w:val="28"/>
        </w:rPr>
        <w:t xml:space="preserve">, </w:t>
      </w:r>
      <w:r w:rsidR="00D93877" w:rsidRPr="00D65B36">
        <w:rPr>
          <w:rFonts w:ascii="Times New Roman" w:hAnsi="Times New Roman"/>
          <w:b/>
          <w:color w:val="000000"/>
          <w:sz w:val="28"/>
          <w:szCs w:val="28"/>
        </w:rPr>
        <w:t>pháp lý</w:t>
      </w:r>
    </w:p>
    <w:p w:rsidR="00443D54" w:rsidRPr="00D65B36" w:rsidRDefault="0097783A" w:rsidP="00C9286B">
      <w:pPr>
        <w:widowControl w:val="0"/>
        <w:tabs>
          <w:tab w:val="left" w:pos="720"/>
        </w:tabs>
        <w:spacing w:before="0" w:line="252" w:lineRule="auto"/>
        <w:jc w:val="both"/>
        <w:rPr>
          <w:rStyle w:val="fontstyle01"/>
          <w:rFonts w:ascii="Times New Roman" w:hAnsi="Times New Roman"/>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443D54" w:rsidRPr="00D65B36">
        <w:rPr>
          <w:rStyle w:val="fontstyle01"/>
          <w:rFonts w:ascii="Times New Roman" w:hAnsi="Times New Roman"/>
        </w:rPr>
        <w:t>Luật Tổ chức chính quyền địa phương số 72/2025/QH15;</w:t>
      </w:r>
    </w:p>
    <w:p w:rsidR="00D93877" w:rsidRPr="00D65B36" w:rsidRDefault="0097783A"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7C182E" w:rsidRPr="00D65B36">
        <w:rPr>
          <w:rStyle w:val="fontstyle01"/>
          <w:rFonts w:ascii="Times New Roman" w:hAnsi="Times New Roman"/>
        </w:rPr>
        <w:t>Luật Ban hành văn bản quy phạm pháp luật số 64/2025/QH15 được sửa đổi, bổ sung bởi Luật số 87/2025/QH15</w:t>
      </w:r>
      <w:r w:rsidR="00D93877" w:rsidRPr="00D65B36">
        <w:rPr>
          <w:rFonts w:ascii="Times New Roman" w:hAnsi="Times New Roman"/>
          <w:color w:val="000000"/>
          <w:sz w:val="28"/>
          <w:szCs w:val="28"/>
        </w:rPr>
        <w:t>;</w:t>
      </w:r>
    </w:p>
    <w:p w:rsidR="00D93877" w:rsidRPr="00D65B36" w:rsidRDefault="0097783A"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152016" w:rsidRPr="00D65B36">
        <w:rPr>
          <w:rFonts w:ascii="Times New Roman" w:hAnsi="Times New Roman"/>
          <w:iCs/>
          <w:color w:val="000000"/>
          <w:sz w:val="28"/>
          <w:szCs w:val="28"/>
        </w:rPr>
        <w:t>Luật Lâm nghiệp số 16/2017/QH14</w:t>
      </w:r>
      <w:r w:rsidR="00D93877" w:rsidRPr="00D65B36">
        <w:rPr>
          <w:rFonts w:ascii="Times New Roman" w:hAnsi="Times New Roman"/>
          <w:color w:val="000000"/>
          <w:sz w:val="28"/>
          <w:szCs w:val="28"/>
        </w:rPr>
        <w:t>;</w:t>
      </w:r>
      <w:r w:rsidR="00D93877" w:rsidRPr="00D65B36">
        <w:rPr>
          <w:rFonts w:ascii="Times New Roman" w:hAnsi="Times New Roman"/>
          <w:color w:val="000000"/>
          <w:sz w:val="28"/>
          <w:szCs w:val="28"/>
        </w:rPr>
        <w:tab/>
      </w:r>
    </w:p>
    <w:p w:rsidR="00152016" w:rsidRPr="00D65B36" w:rsidRDefault="0097783A"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iCs/>
          <w:color w:val="000000"/>
          <w:sz w:val="28"/>
          <w:szCs w:val="28"/>
        </w:rPr>
        <w:tab/>
      </w:r>
      <w:r w:rsidR="00152016" w:rsidRPr="00D65B36">
        <w:rPr>
          <w:rFonts w:ascii="Times New Roman" w:hAnsi="Times New Roman"/>
          <w:iCs/>
          <w:color w:val="000000"/>
          <w:sz w:val="28"/>
          <w:szCs w:val="28"/>
        </w:rPr>
        <w:t>- Luật Sửa đổi, bổ sung một số điều của 15 Luật trong lĩnh vực Nông nghiệp và Môi trường số 146/2025/QH15;</w:t>
      </w:r>
    </w:p>
    <w:p w:rsidR="008E65EB" w:rsidRPr="00D65B36" w:rsidRDefault="0097783A" w:rsidP="00C9286B">
      <w:pPr>
        <w:widowControl w:val="0"/>
        <w:tabs>
          <w:tab w:val="left" w:pos="720"/>
        </w:tabs>
        <w:spacing w:before="0" w:line="252" w:lineRule="auto"/>
        <w:jc w:val="both"/>
        <w:rPr>
          <w:rFonts w:ascii="Times New Roman" w:hAnsi="Times New Roman"/>
          <w:iCs/>
          <w:color w:val="000000"/>
          <w:sz w:val="28"/>
          <w:szCs w:val="28"/>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8E65EB" w:rsidRPr="00D65B36">
        <w:rPr>
          <w:rFonts w:ascii="Times New Roman" w:hAnsi="Times New Roman"/>
          <w:iCs/>
          <w:color w:val="000000"/>
          <w:sz w:val="28"/>
          <w:szCs w:val="28"/>
        </w:rPr>
        <w:t>Nghị định số 78/2025/NĐ-CP ngày 01</w:t>
      </w:r>
      <w:r w:rsidR="007C182E" w:rsidRPr="00D65B36">
        <w:rPr>
          <w:rFonts w:ascii="Times New Roman" w:hAnsi="Times New Roman"/>
          <w:iCs/>
          <w:color w:val="000000"/>
          <w:sz w:val="28"/>
          <w:szCs w:val="28"/>
        </w:rPr>
        <w:t>/</w:t>
      </w:r>
      <w:r w:rsidR="008E65EB" w:rsidRPr="00D65B36">
        <w:rPr>
          <w:rFonts w:ascii="Times New Roman" w:hAnsi="Times New Roman"/>
          <w:iCs/>
          <w:color w:val="000000"/>
          <w:sz w:val="28"/>
          <w:szCs w:val="28"/>
        </w:rPr>
        <w:t>4</w:t>
      </w:r>
      <w:r w:rsidR="007C182E" w:rsidRPr="00D65B36">
        <w:rPr>
          <w:rFonts w:ascii="Times New Roman" w:hAnsi="Times New Roman"/>
          <w:iCs/>
          <w:color w:val="000000"/>
          <w:sz w:val="28"/>
          <w:szCs w:val="28"/>
        </w:rPr>
        <w:t>/</w:t>
      </w:r>
      <w:r w:rsidR="008E65EB" w:rsidRPr="00D65B36">
        <w:rPr>
          <w:rFonts w:ascii="Times New Roman" w:hAnsi="Times New Roman"/>
          <w:iCs/>
          <w:color w:val="000000"/>
          <w:sz w:val="28"/>
          <w:szCs w:val="28"/>
        </w:rPr>
        <w:t>2025 của Chính phủ quy định chi tiết một số điều và biện pháp để tổ chức, hướng dẫn thi hành Luật Ban hành văn bản quy phạm pháp luật;</w:t>
      </w:r>
    </w:p>
    <w:p w:rsidR="008E65EB" w:rsidRPr="00D65B36" w:rsidRDefault="0097783A" w:rsidP="00C9286B">
      <w:pPr>
        <w:widowControl w:val="0"/>
        <w:tabs>
          <w:tab w:val="left" w:pos="720"/>
        </w:tabs>
        <w:spacing w:before="0" w:line="252" w:lineRule="auto"/>
        <w:jc w:val="both"/>
        <w:rPr>
          <w:rFonts w:ascii="Times New Roman" w:hAnsi="Times New Roman"/>
          <w:iCs/>
          <w:color w:val="000000"/>
          <w:sz w:val="28"/>
          <w:szCs w:val="28"/>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8E65EB" w:rsidRPr="00D65B36">
        <w:rPr>
          <w:rFonts w:ascii="Times New Roman" w:hAnsi="Times New Roman"/>
          <w:iCs/>
          <w:color w:val="000000"/>
          <w:sz w:val="28"/>
          <w:szCs w:val="28"/>
        </w:rPr>
        <w:t>Nghị định số 187/2025/NĐ-CP ngày 01</w:t>
      </w:r>
      <w:r w:rsidR="007C182E" w:rsidRPr="00D65B36">
        <w:rPr>
          <w:rFonts w:ascii="Times New Roman" w:hAnsi="Times New Roman"/>
          <w:iCs/>
          <w:color w:val="000000"/>
          <w:sz w:val="28"/>
          <w:szCs w:val="28"/>
        </w:rPr>
        <w:t>/</w:t>
      </w:r>
      <w:r w:rsidR="008E65EB" w:rsidRPr="00D65B36">
        <w:rPr>
          <w:rFonts w:ascii="Times New Roman" w:hAnsi="Times New Roman"/>
          <w:iCs/>
          <w:color w:val="000000"/>
          <w:sz w:val="28"/>
          <w:szCs w:val="28"/>
        </w:rPr>
        <w:t>7</w:t>
      </w:r>
      <w:r w:rsidR="007C182E" w:rsidRPr="00D65B36">
        <w:rPr>
          <w:rFonts w:ascii="Times New Roman" w:hAnsi="Times New Roman"/>
          <w:iCs/>
          <w:color w:val="000000"/>
          <w:sz w:val="28"/>
          <w:szCs w:val="28"/>
        </w:rPr>
        <w:t>/</w:t>
      </w:r>
      <w:r w:rsidR="008E65EB" w:rsidRPr="00D65B36">
        <w:rPr>
          <w:rFonts w:ascii="Times New Roman" w:hAnsi="Times New Roman"/>
          <w:iCs/>
          <w:color w:val="000000"/>
          <w:sz w:val="28"/>
          <w:szCs w:val="28"/>
        </w:rPr>
        <w:t>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B42325" w:rsidRPr="00D65B36" w:rsidRDefault="0097783A" w:rsidP="00C9286B">
      <w:pPr>
        <w:widowControl w:val="0"/>
        <w:tabs>
          <w:tab w:val="left" w:pos="720"/>
        </w:tabs>
        <w:spacing w:before="0" w:line="252" w:lineRule="auto"/>
        <w:jc w:val="both"/>
        <w:rPr>
          <w:rFonts w:ascii="Times New Roman" w:hAnsi="Times New Roman"/>
          <w:iCs/>
          <w:color w:val="000000"/>
          <w:sz w:val="28"/>
          <w:szCs w:val="28"/>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B42325" w:rsidRPr="00D65B36">
        <w:rPr>
          <w:rFonts w:ascii="Times New Roman" w:hAnsi="Times New Roman"/>
          <w:iCs/>
          <w:color w:val="000000"/>
          <w:sz w:val="28"/>
          <w:szCs w:val="28"/>
        </w:rPr>
        <w:t>Nghị định số 156/2018/NĐ-CP ngày 16</w:t>
      </w:r>
      <w:r w:rsidR="0078786C" w:rsidRPr="00D65B36">
        <w:rPr>
          <w:rFonts w:ascii="Times New Roman" w:hAnsi="Times New Roman"/>
          <w:iCs/>
          <w:color w:val="000000"/>
          <w:sz w:val="28"/>
          <w:szCs w:val="28"/>
        </w:rPr>
        <w:t>/</w:t>
      </w:r>
      <w:r w:rsidR="00B42325" w:rsidRPr="00D65B36">
        <w:rPr>
          <w:rFonts w:ascii="Times New Roman" w:hAnsi="Times New Roman"/>
          <w:iCs/>
          <w:color w:val="000000"/>
          <w:sz w:val="28"/>
          <w:szCs w:val="28"/>
        </w:rPr>
        <w:t>11</w:t>
      </w:r>
      <w:r w:rsidR="0078786C" w:rsidRPr="00D65B36">
        <w:rPr>
          <w:rFonts w:ascii="Times New Roman" w:hAnsi="Times New Roman"/>
          <w:iCs/>
          <w:color w:val="000000"/>
          <w:sz w:val="28"/>
          <w:szCs w:val="28"/>
        </w:rPr>
        <w:t>/</w:t>
      </w:r>
      <w:r w:rsidR="00B42325" w:rsidRPr="00D65B36">
        <w:rPr>
          <w:rFonts w:ascii="Times New Roman" w:hAnsi="Times New Roman"/>
          <w:iCs/>
          <w:color w:val="000000"/>
          <w:sz w:val="28"/>
          <w:szCs w:val="28"/>
        </w:rPr>
        <w:t>2018 của Chính phủ quy định chi tiết thi hành một số điều của Luật Lâm nghiệp;</w:t>
      </w:r>
    </w:p>
    <w:p w:rsidR="005B6D41" w:rsidRPr="00D65B36" w:rsidRDefault="0097783A" w:rsidP="00C9286B">
      <w:pPr>
        <w:widowControl w:val="0"/>
        <w:tabs>
          <w:tab w:val="left" w:pos="720"/>
        </w:tabs>
        <w:spacing w:before="0" w:line="252" w:lineRule="auto"/>
        <w:jc w:val="both"/>
        <w:rPr>
          <w:rFonts w:ascii="Times New Roman" w:hAnsi="Times New Roman"/>
          <w:iCs/>
          <w:color w:val="000000"/>
          <w:sz w:val="28"/>
          <w:szCs w:val="28"/>
        </w:rPr>
      </w:pPr>
      <w:r w:rsidRPr="00D65B36">
        <w:rPr>
          <w:rFonts w:ascii="Times New Roman" w:hAnsi="Times New Roman"/>
          <w:color w:val="000000"/>
          <w:sz w:val="28"/>
          <w:szCs w:val="28"/>
        </w:rPr>
        <w:tab/>
      </w:r>
      <w:r w:rsidR="00D93877" w:rsidRPr="00D65B36">
        <w:rPr>
          <w:rFonts w:ascii="Times New Roman" w:hAnsi="Times New Roman"/>
          <w:color w:val="000000"/>
          <w:sz w:val="28"/>
          <w:szCs w:val="28"/>
        </w:rPr>
        <w:t xml:space="preserve">- </w:t>
      </w:r>
      <w:r w:rsidR="005B6D41" w:rsidRPr="00D65B36">
        <w:rPr>
          <w:rFonts w:ascii="Times New Roman" w:hAnsi="Times New Roman"/>
          <w:iCs/>
          <w:color w:val="000000"/>
          <w:sz w:val="28"/>
          <w:szCs w:val="28"/>
        </w:rPr>
        <w:t>Nghị định số 91/2024/NĐ-CP ngày 18</w:t>
      </w:r>
      <w:r w:rsidR="0078786C" w:rsidRPr="00D65B36">
        <w:rPr>
          <w:rFonts w:ascii="Times New Roman" w:hAnsi="Times New Roman"/>
          <w:iCs/>
          <w:color w:val="000000"/>
          <w:sz w:val="28"/>
          <w:szCs w:val="28"/>
        </w:rPr>
        <w:t>/</w:t>
      </w:r>
      <w:r w:rsidR="005B6D41" w:rsidRPr="00D65B36">
        <w:rPr>
          <w:rFonts w:ascii="Times New Roman" w:hAnsi="Times New Roman"/>
          <w:iCs/>
          <w:color w:val="000000"/>
          <w:sz w:val="28"/>
          <w:szCs w:val="28"/>
        </w:rPr>
        <w:t>7</w:t>
      </w:r>
      <w:r w:rsidR="0078786C" w:rsidRPr="00D65B36">
        <w:rPr>
          <w:rFonts w:ascii="Times New Roman" w:hAnsi="Times New Roman"/>
          <w:iCs/>
          <w:color w:val="000000"/>
          <w:sz w:val="28"/>
          <w:szCs w:val="28"/>
        </w:rPr>
        <w:t>/</w:t>
      </w:r>
      <w:r w:rsidR="005B6D41" w:rsidRPr="00D65B36">
        <w:rPr>
          <w:rFonts w:ascii="Times New Roman" w:hAnsi="Times New Roman"/>
          <w:iCs/>
          <w:color w:val="000000"/>
          <w:sz w:val="28"/>
          <w:szCs w:val="28"/>
        </w:rPr>
        <w:t xml:space="preserve">2024 của Chính phủ sửa đổi, bổ </w:t>
      </w:r>
      <w:r w:rsidR="005B6D41" w:rsidRPr="00D65B36">
        <w:rPr>
          <w:rFonts w:ascii="Times New Roman" w:hAnsi="Times New Roman"/>
          <w:iCs/>
          <w:color w:val="000000"/>
          <w:sz w:val="28"/>
          <w:szCs w:val="28"/>
        </w:rPr>
        <w:lastRenderedPageBreak/>
        <w:t>sung một số điều của Nghị định số 156/2018/NĐ-CP ngày 16 tháng 11 năm 2018 của Chính phủ quy định chi tiết thi hành một số điều của Luật Lâm nghiệp;</w:t>
      </w:r>
    </w:p>
    <w:p w:rsidR="00F04A33" w:rsidRPr="00D65B36" w:rsidRDefault="0097783A" w:rsidP="00C9286B">
      <w:pPr>
        <w:widowControl w:val="0"/>
        <w:tabs>
          <w:tab w:val="left" w:pos="720"/>
        </w:tabs>
        <w:spacing w:before="0" w:line="252" w:lineRule="auto"/>
        <w:jc w:val="both"/>
        <w:rPr>
          <w:rFonts w:ascii="Times New Roman" w:hAnsi="Times New Roman"/>
          <w:iCs/>
          <w:color w:val="000000"/>
          <w:sz w:val="28"/>
          <w:szCs w:val="28"/>
        </w:rPr>
      </w:pPr>
      <w:r w:rsidRPr="00D65B36">
        <w:rPr>
          <w:rFonts w:ascii="Times New Roman" w:hAnsi="Times New Roman"/>
          <w:iCs/>
          <w:color w:val="000000"/>
          <w:sz w:val="28"/>
          <w:szCs w:val="28"/>
        </w:rPr>
        <w:tab/>
      </w:r>
      <w:r w:rsidR="005B6D41" w:rsidRPr="00D65B36">
        <w:rPr>
          <w:rFonts w:ascii="Times New Roman" w:hAnsi="Times New Roman"/>
          <w:iCs/>
          <w:color w:val="000000"/>
          <w:sz w:val="28"/>
          <w:szCs w:val="28"/>
        </w:rPr>
        <w:t>- Nghị định số 42/2026/NĐ-CP ngày 26</w:t>
      </w:r>
      <w:r w:rsidR="0078786C" w:rsidRPr="00D65B36">
        <w:rPr>
          <w:rFonts w:ascii="Times New Roman" w:hAnsi="Times New Roman"/>
          <w:iCs/>
          <w:color w:val="000000"/>
          <w:sz w:val="28"/>
          <w:szCs w:val="28"/>
        </w:rPr>
        <w:t>/</w:t>
      </w:r>
      <w:r w:rsidR="005B6D41" w:rsidRPr="00D65B36">
        <w:rPr>
          <w:rFonts w:ascii="Times New Roman" w:hAnsi="Times New Roman"/>
          <w:iCs/>
          <w:color w:val="000000"/>
          <w:sz w:val="28"/>
          <w:szCs w:val="28"/>
        </w:rPr>
        <w:t>01</w:t>
      </w:r>
      <w:r w:rsidR="0078786C" w:rsidRPr="00D65B36">
        <w:rPr>
          <w:rFonts w:ascii="Times New Roman" w:hAnsi="Times New Roman"/>
          <w:iCs/>
          <w:color w:val="000000"/>
          <w:sz w:val="28"/>
          <w:szCs w:val="28"/>
        </w:rPr>
        <w:t>/</w:t>
      </w:r>
      <w:r w:rsidR="005B6D41" w:rsidRPr="00D65B36">
        <w:rPr>
          <w:rFonts w:ascii="Times New Roman" w:hAnsi="Times New Roman"/>
          <w:iCs/>
          <w:color w:val="000000"/>
          <w:sz w:val="28"/>
          <w:szCs w:val="28"/>
        </w:rPr>
        <w:t>2026 của Chính phủ sửa đổi, bổ sung một số điều của các Nghị định trong lĩnh vực Lâm nghiệp và Kiể</w:t>
      </w:r>
      <w:r w:rsidR="00F04A33" w:rsidRPr="00D65B36">
        <w:rPr>
          <w:rFonts w:ascii="Times New Roman" w:hAnsi="Times New Roman"/>
          <w:iCs/>
          <w:color w:val="000000"/>
          <w:sz w:val="28"/>
          <w:szCs w:val="28"/>
        </w:rPr>
        <w:t>m lâm;</w:t>
      </w:r>
    </w:p>
    <w:p w:rsidR="00850774" w:rsidRPr="00D65B36" w:rsidRDefault="00F04A33" w:rsidP="00C9286B">
      <w:pPr>
        <w:widowControl w:val="0"/>
        <w:tabs>
          <w:tab w:val="left" w:pos="720"/>
        </w:tabs>
        <w:spacing w:before="0" w:line="252" w:lineRule="auto"/>
        <w:jc w:val="both"/>
        <w:rPr>
          <w:rFonts w:ascii="Times New Roman" w:hAnsi="Times New Roman"/>
          <w:iCs/>
          <w:sz w:val="28"/>
          <w:szCs w:val="28"/>
        </w:rPr>
      </w:pPr>
      <w:r w:rsidRPr="00D65B36">
        <w:rPr>
          <w:rFonts w:ascii="Times New Roman" w:hAnsi="Times New Roman"/>
          <w:iCs/>
          <w:color w:val="000000"/>
          <w:sz w:val="28"/>
          <w:szCs w:val="28"/>
        </w:rPr>
        <w:tab/>
      </w:r>
      <w:r w:rsidR="00850774" w:rsidRPr="00D65B36">
        <w:rPr>
          <w:rFonts w:ascii="Times New Roman" w:hAnsi="Times New Roman"/>
          <w:color w:val="000000"/>
          <w:sz w:val="28"/>
          <w:szCs w:val="28"/>
          <w:lang w:eastAsia="vi-VN"/>
        </w:rPr>
        <w:t xml:space="preserve">- </w:t>
      </w:r>
      <w:r w:rsidR="00850774" w:rsidRPr="00D65B36">
        <w:rPr>
          <w:rFonts w:ascii="Times New Roman" w:hAnsi="Times New Roman"/>
          <w:iCs/>
          <w:sz w:val="28"/>
          <w:szCs w:val="28"/>
        </w:rPr>
        <w:t>Quyết định số 1437/QĐ-UBND ngày 28</w:t>
      </w:r>
      <w:r w:rsidR="0078786C" w:rsidRPr="00D65B36">
        <w:rPr>
          <w:rFonts w:ascii="Times New Roman" w:hAnsi="Times New Roman"/>
          <w:iCs/>
          <w:sz w:val="28"/>
          <w:szCs w:val="28"/>
        </w:rPr>
        <w:t>/</w:t>
      </w:r>
      <w:r w:rsidR="00850774" w:rsidRPr="00D65B36">
        <w:rPr>
          <w:rFonts w:ascii="Times New Roman" w:hAnsi="Times New Roman"/>
          <w:iCs/>
          <w:sz w:val="28"/>
          <w:szCs w:val="28"/>
        </w:rPr>
        <w:t>4</w:t>
      </w:r>
      <w:r w:rsidR="0078786C" w:rsidRPr="00D65B36">
        <w:rPr>
          <w:rFonts w:ascii="Times New Roman" w:hAnsi="Times New Roman"/>
          <w:iCs/>
          <w:sz w:val="28"/>
          <w:szCs w:val="28"/>
        </w:rPr>
        <w:t>/</w:t>
      </w:r>
      <w:r w:rsidR="00850774" w:rsidRPr="00D65B36">
        <w:rPr>
          <w:rFonts w:ascii="Times New Roman" w:hAnsi="Times New Roman"/>
          <w:iCs/>
          <w:sz w:val="28"/>
          <w:szCs w:val="28"/>
        </w:rPr>
        <w:t xml:space="preserve">2026 của Chủ tịch </w:t>
      </w:r>
      <w:r w:rsidR="0078786C" w:rsidRPr="00D65B36">
        <w:rPr>
          <w:rFonts w:ascii="Times New Roman" w:hAnsi="Times New Roman"/>
          <w:iCs/>
          <w:sz w:val="28"/>
          <w:szCs w:val="28"/>
        </w:rPr>
        <w:t>UBND</w:t>
      </w:r>
      <w:r w:rsidR="00850774" w:rsidRPr="00D65B36">
        <w:rPr>
          <w:rFonts w:ascii="Times New Roman" w:hAnsi="Times New Roman"/>
          <w:iCs/>
          <w:sz w:val="28"/>
          <w:szCs w:val="28"/>
        </w:rPr>
        <w:t xml:space="preserve"> tỉnh Khánh Hòa ban hành Danh mục </w:t>
      </w:r>
      <w:r w:rsidR="00850774" w:rsidRPr="00D65B36">
        <w:rPr>
          <w:rFonts w:ascii="Times New Roman" w:hAnsi="Times New Roman"/>
          <w:iCs/>
          <w:sz w:val="28"/>
          <w:szCs w:val="28"/>
          <w:lang w:val="nl-NL"/>
        </w:rPr>
        <w:t>quyết định của Ủy ban nhân dân tỉnh quy định chi tiết các nội dung được giao tại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w:t>
      </w:r>
      <w:r w:rsidR="004A070C" w:rsidRPr="00D65B36">
        <w:rPr>
          <w:rFonts w:ascii="Times New Roman" w:hAnsi="Times New Roman"/>
          <w:iCs/>
          <w:sz w:val="28"/>
          <w:szCs w:val="28"/>
          <w:lang w:val="nl-NL"/>
        </w:rPr>
        <w:t>.</w:t>
      </w:r>
    </w:p>
    <w:p w:rsidR="00D93877" w:rsidRPr="00D65B36" w:rsidRDefault="00DB4882" w:rsidP="00C9286B">
      <w:pPr>
        <w:pStyle w:val="Style1"/>
        <w:widowControl w:val="0"/>
        <w:tabs>
          <w:tab w:val="left" w:pos="720"/>
        </w:tabs>
        <w:spacing w:before="0" w:after="120" w:line="252" w:lineRule="auto"/>
        <w:ind w:firstLine="0"/>
        <w:rPr>
          <w:b/>
          <w:color w:val="000000"/>
        </w:rPr>
      </w:pPr>
      <w:r w:rsidRPr="00D65B36">
        <w:rPr>
          <w:color w:val="000000"/>
        </w:rPr>
        <w:tab/>
      </w:r>
      <w:r w:rsidR="00D93877" w:rsidRPr="00D65B36">
        <w:rPr>
          <w:b/>
          <w:color w:val="000000"/>
        </w:rPr>
        <w:t>2. Cơ sở thực tiễn</w:t>
      </w:r>
    </w:p>
    <w:p w:rsidR="000A0875" w:rsidRPr="00D65B36" w:rsidRDefault="000A0875"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b/>
          <w:color w:val="000000"/>
          <w:sz w:val="28"/>
          <w:szCs w:val="28"/>
        </w:rPr>
        <w:tab/>
      </w:r>
      <w:r w:rsidR="00B82168" w:rsidRPr="00D65B36">
        <w:rPr>
          <w:rFonts w:ascii="Times New Roman" w:hAnsi="Times New Roman"/>
          <w:color w:val="000000"/>
          <w:sz w:val="28"/>
          <w:szCs w:val="28"/>
        </w:rPr>
        <w:t>Căn cứ</w:t>
      </w:r>
      <w:r w:rsidRPr="00D65B36">
        <w:rPr>
          <w:rFonts w:ascii="Times New Roman" w:hAnsi="Times New Roman"/>
          <w:color w:val="000000"/>
          <w:sz w:val="28"/>
          <w:szCs w:val="28"/>
        </w:rPr>
        <w:t xml:space="preserve"> khoản 1 Điều 71 Nghị định số 156/2018/NĐ-CP ngày 16/11/2018 của Chính phủ quy định chi tiết thi hành một số điều của Luật Lâm nghiệp, quy định: </w:t>
      </w:r>
      <w:r w:rsidRPr="00D65B36">
        <w:rPr>
          <w:rFonts w:ascii="Times New Roman" w:hAnsi="Times New Roman"/>
          <w:i/>
          <w:color w:val="000000"/>
          <w:sz w:val="28"/>
          <w:szCs w:val="28"/>
        </w:rPr>
        <w:t>“Căn cứ kế hoạch thu, chi được phê duyệt, Quỹ Bảo vệ và Phát triển rừng cấp tỉnh tạm ứng tiền dịch vụ môi trường rừng cho bên cung ứng dịch vụ môi trường rừng và chi cho các đơn vị, tổ chức được giao hỗ trợ Quỹ Bảo vệ và Phát triển rừng cấp tỉnh thực hiện nhiệm vụ chi trả</w:t>
      </w:r>
      <w:r w:rsidRPr="00D65B36">
        <w:rPr>
          <w:rFonts w:ascii="Times New Roman" w:hAnsi="Times New Roman"/>
          <w:i/>
          <w:color w:val="000000"/>
          <w:sz w:val="28"/>
          <w:szCs w:val="28"/>
          <w:u w:val="single"/>
        </w:rPr>
        <w:t>. Ủy ban nhân dân cấp tỉnh quy định số lần tạm ứng, tỷ lệ tạm ứng tiền dịch vụ môi trường rừng</w:t>
      </w:r>
      <w:r w:rsidRPr="00D65B36">
        <w:rPr>
          <w:rFonts w:ascii="Times New Roman" w:hAnsi="Times New Roman"/>
          <w:i/>
          <w:color w:val="000000"/>
          <w:sz w:val="28"/>
          <w:szCs w:val="28"/>
        </w:rPr>
        <w:t>”</w:t>
      </w:r>
      <w:r w:rsidRPr="00D65B36">
        <w:rPr>
          <w:rFonts w:ascii="Times New Roman" w:hAnsi="Times New Roman"/>
          <w:color w:val="000000"/>
          <w:sz w:val="28"/>
          <w:szCs w:val="28"/>
        </w:rPr>
        <w:t>.</w:t>
      </w:r>
    </w:p>
    <w:p w:rsidR="00B82168" w:rsidRPr="00D65B36" w:rsidRDefault="00B82168"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F04A33" w:rsidRPr="00D65B36">
        <w:rPr>
          <w:rFonts w:ascii="Times New Roman" w:hAnsi="Times New Roman"/>
          <w:color w:val="000000"/>
          <w:sz w:val="28"/>
          <w:szCs w:val="28"/>
        </w:rPr>
        <w:t>Căn cứ</w:t>
      </w:r>
      <w:r w:rsidRPr="00D65B36">
        <w:rPr>
          <w:rFonts w:ascii="Times New Roman" w:hAnsi="Times New Roman"/>
          <w:color w:val="000000"/>
          <w:sz w:val="28"/>
          <w:szCs w:val="28"/>
        </w:rPr>
        <w:t xml:space="preserve"> điểm c khoản 2 Mục III Phụ lục VII ban hành kèm theo Nghị định số 91/2024/NĐ-CP ngày 18/7/2024 của Chính phủ </w:t>
      </w:r>
      <w:r w:rsidR="00F04A33" w:rsidRPr="00D65B36">
        <w:rPr>
          <w:rFonts w:ascii="Times New Roman" w:hAnsi="Times New Roman"/>
          <w:color w:val="000000"/>
          <w:sz w:val="28"/>
          <w:szCs w:val="28"/>
        </w:rPr>
        <w:t xml:space="preserve">sửa đổi, bổ sung một số điều của Nghị định số 156/2018/NĐ-CP ngày 16/11/2018 của Chính phủ; </w:t>
      </w:r>
      <w:r w:rsidRPr="00D65B36">
        <w:rPr>
          <w:rFonts w:ascii="Times New Roman" w:hAnsi="Times New Roman"/>
          <w:color w:val="000000"/>
          <w:sz w:val="28"/>
          <w:szCs w:val="28"/>
        </w:rPr>
        <w:t xml:space="preserve">quy định: </w:t>
      </w:r>
      <w:r w:rsidRPr="00D65B36">
        <w:rPr>
          <w:rFonts w:ascii="Times New Roman" w:hAnsi="Times New Roman"/>
          <w:i/>
          <w:color w:val="000000"/>
          <w:sz w:val="28"/>
          <w:szCs w:val="28"/>
        </w:rPr>
        <w:t>“</w:t>
      </w:r>
      <w:r w:rsidRPr="00D65B36">
        <w:rPr>
          <w:rFonts w:ascii="Times New Roman" w:hAnsi="Times New Roman"/>
          <w:i/>
          <w:color w:val="000000"/>
          <w:sz w:val="28"/>
          <w:szCs w:val="28"/>
          <w:u w:val="single"/>
        </w:rPr>
        <w:t>Ủy ban nhân dân cấp tỉnh căn cứ vào điều kiện cụ thể của địa phương và hệ số K được quy định tại khoản 2 Mục III Phụ lục này, quy định, hướng dẫn áp dụng các hệ số K thành phần trên địa bàn tỉnh</w:t>
      </w:r>
      <w:r w:rsidRPr="00D65B36">
        <w:rPr>
          <w:rFonts w:ascii="Times New Roman" w:hAnsi="Times New Roman"/>
          <w:i/>
          <w:color w:val="000000"/>
          <w:sz w:val="28"/>
          <w:szCs w:val="28"/>
        </w:rPr>
        <w:t>”</w:t>
      </w:r>
      <w:r w:rsidRPr="00D65B36">
        <w:rPr>
          <w:rFonts w:ascii="Times New Roman" w:hAnsi="Times New Roman"/>
          <w:color w:val="000000"/>
          <w:sz w:val="28"/>
          <w:szCs w:val="28"/>
        </w:rPr>
        <w:t>.</w:t>
      </w:r>
    </w:p>
    <w:p w:rsidR="00F61F81" w:rsidRPr="00D65B36" w:rsidRDefault="000A0875" w:rsidP="00C9286B">
      <w:pPr>
        <w:widowControl w:val="0"/>
        <w:tabs>
          <w:tab w:val="left" w:pos="720"/>
        </w:tabs>
        <w:spacing w:before="0" w:line="252" w:lineRule="auto"/>
        <w:jc w:val="both"/>
        <w:rPr>
          <w:rFonts w:ascii="Times New Roman" w:hAnsi="Times New Roman"/>
          <w:color w:val="000000"/>
          <w:sz w:val="28"/>
          <w:szCs w:val="28"/>
        </w:rPr>
      </w:pPr>
      <w:r w:rsidRPr="00D65B36">
        <w:rPr>
          <w:rFonts w:ascii="Times New Roman" w:hAnsi="Times New Roman"/>
          <w:b/>
          <w:color w:val="000000"/>
          <w:sz w:val="28"/>
          <w:szCs w:val="28"/>
        </w:rPr>
        <w:tab/>
      </w:r>
      <w:r w:rsidR="003B49AC" w:rsidRPr="00D65B36">
        <w:rPr>
          <w:rFonts w:ascii="Times New Roman" w:hAnsi="Times New Roman"/>
          <w:color w:val="000000"/>
          <w:sz w:val="28"/>
          <w:szCs w:val="28"/>
        </w:rPr>
        <w:t>Trên cơ sở</w:t>
      </w:r>
      <w:r w:rsidR="004A09A1" w:rsidRPr="00D65B36">
        <w:rPr>
          <w:rFonts w:ascii="Times New Roman" w:hAnsi="Times New Roman"/>
          <w:sz w:val="28"/>
          <w:szCs w:val="28"/>
        </w:rPr>
        <w:t xml:space="preserve"> các quy định nêu trên, </w:t>
      </w:r>
      <w:r w:rsidR="003B49AC" w:rsidRPr="00D65B36">
        <w:rPr>
          <w:rFonts w:ascii="Times New Roman" w:hAnsi="Times New Roman"/>
          <w:sz w:val="28"/>
          <w:szCs w:val="28"/>
        </w:rPr>
        <w:t>tại thời điểm t</w:t>
      </w:r>
      <w:r w:rsidR="003B49AC" w:rsidRPr="00D65B36">
        <w:rPr>
          <w:rFonts w:ascii="Times New Roman" w:hAnsi="Times New Roman"/>
          <w:color w:val="000000"/>
          <w:sz w:val="28"/>
          <w:szCs w:val="28"/>
        </w:rPr>
        <w:t xml:space="preserve">rước khi sắp xếp đơn vị hành chính </w:t>
      </w:r>
      <w:r w:rsidR="003B49AC" w:rsidRPr="00D65B36">
        <w:rPr>
          <w:rFonts w:ascii="Times New Roman" w:hAnsi="Times New Roman"/>
          <w:sz w:val="28"/>
          <w:szCs w:val="28"/>
        </w:rPr>
        <w:t xml:space="preserve">theo Nghị quyết số 202/2025/QH15 ngày 12/6/2025 của Quốc hội và Nghị quyết số 1667/NQ-UBTVQH15 ngày 16/6/2025 của Ủy ban Thường vụ Quốc hội; </w:t>
      </w:r>
      <w:r w:rsidR="004A09A1" w:rsidRPr="00D65B36">
        <w:rPr>
          <w:rFonts w:ascii="Times New Roman" w:hAnsi="Times New Roman"/>
          <w:sz w:val="28"/>
          <w:szCs w:val="28"/>
        </w:rPr>
        <w:t xml:space="preserve">UBND tỉnh Khánh Hòa </w:t>
      </w:r>
      <w:r w:rsidR="00A33FB2" w:rsidRPr="00D65B36">
        <w:rPr>
          <w:rFonts w:ascii="Times New Roman" w:hAnsi="Times New Roman"/>
          <w:sz w:val="28"/>
          <w:szCs w:val="28"/>
        </w:rPr>
        <w:t xml:space="preserve">(trước sắp xếp) </w:t>
      </w:r>
      <w:r w:rsidR="004A09A1" w:rsidRPr="00D65B36">
        <w:rPr>
          <w:rFonts w:ascii="Times New Roman" w:hAnsi="Times New Roman"/>
          <w:sz w:val="28"/>
          <w:szCs w:val="28"/>
        </w:rPr>
        <w:t xml:space="preserve">và UBND tỉnh Ninh Thuận </w:t>
      </w:r>
      <w:r w:rsidR="00A33FB2" w:rsidRPr="00D65B36">
        <w:rPr>
          <w:rFonts w:ascii="Times New Roman" w:hAnsi="Times New Roman"/>
          <w:sz w:val="28"/>
          <w:szCs w:val="28"/>
        </w:rPr>
        <w:t xml:space="preserve">(trước sắp xếp) </w:t>
      </w:r>
      <w:r w:rsidR="004A09A1" w:rsidRPr="00D65B36">
        <w:rPr>
          <w:rFonts w:ascii="Times New Roman" w:hAnsi="Times New Roman"/>
          <w:sz w:val="28"/>
          <w:szCs w:val="28"/>
        </w:rPr>
        <w:t>đã ban hành các văn bản</w:t>
      </w:r>
      <w:r w:rsidR="00B82168" w:rsidRPr="00D65B36">
        <w:rPr>
          <w:rFonts w:ascii="Times New Roman" w:hAnsi="Times New Roman"/>
          <w:color w:val="000000"/>
          <w:sz w:val="28"/>
          <w:szCs w:val="28"/>
        </w:rPr>
        <w:t xml:space="preserve"> quy định</w:t>
      </w:r>
      <w:r w:rsidR="004A09A1" w:rsidRPr="00D65B36">
        <w:rPr>
          <w:rFonts w:ascii="Times New Roman" w:hAnsi="Times New Roman"/>
          <w:color w:val="000000"/>
          <w:sz w:val="28"/>
          <w:szCs w:val="28"/>
        </w:rPr>
        <w:t>, hướng dẫn</w:t>
      </w:r>
      <w:r w:rsidR="00D93877" w:rsidRPr="00D65B36">
        <w:rPr>
          <w:rFonts w:ascii="Times New Roman" w:hAnsi="Times New Roman"/>
          <w:color w:val="000000"/>
          <w:sz w:val="28"/>
          <w:szCs w:val="28"/>
        </w:rPr>
        <w:t xml:space="preserve"> áp dụng hệ số K, các hệ số K thành phần</w:t>
      </w:r>
      <w:r w:rsidR="00F61F81" w:rsidRPr="00D65B36">
        <w:rPr>
          <w:rFonts w:ascii="Times New Roman" w:hAnsi="Times New Roman"/>
          <w:color w:val="000000"/>
          <w:sz w:val="28"/>
          <w:szCs w:val="28"/>
        </w:rPr>
        <w:t xml:space="preserve"> và số lần tạm ứng, tỷ lệ tạm ứng tiền dịch vụ môi trường rừng</w:t>
      </w:r>
      <w:r w:rsidR="0069770B" w:rsidRPr="00D65B36">
        <w:rPr>
          <w:rFonts w:ascii="Times New Roman" w:hAnsi="Times New Roman"/>
          <w:color w:val="000000"/>
          <w:sz w:val="28"/>
          <w:szCs w:val="28"/>
        </w:rPr>
        <w:t xml:space="preserve"> theo các quy định tại Nghị định số 156/2018/NĐ-CP ngày 16/11/2018 của Chính phủ đã được sửa đổi bổ sung một số điều tại Nghị định số 91/2024/NĐ-CP ngày 18/7/2024 của Chính phủ</w:t>
      </w:r>
      <w:r w:rsidR="003B49AC" w:rsidRPr="00D65B36">
        <w:rPr>
          <w:rFonts w:ascii="Times New Roman" w:hAnsi="Times New Roman"/>
          <w:color w:val="000000"/>
          <w:sz w:val="28"/>
          <w:szCs w:val="28"/>
        </w:rPr>
        <w:t xml:space="preserve">; </w:t>
      </w:r>
      <w:r w:rsidR="00F61F81" w:rsidRPr="00D65B36">
        <w:rPr>
          <w:rFonts w:ascii="Times New Roman" w:hAnsi="Times New Roman"/>
          <w:color w:val="000000"/>
          <w:sz w:val="28"/>
          <w:szCs w:val="28"/>
        </w:rPr>
        <w:t>cụ thể:</w:t>
      </w:r>
    </w:p>
    <w:p w:rsidR="00CE11E9" w:rsidRPr="00D65B36" w:rsidRDefault="00552CF4" w:rsidP="00C9286B">
      <w:pPr>
        <w:tabs>
          <w:tab w:val="left" w:pos="720"/>
        </w:tabs>
        <w:spacing w:before="0" w:line="252" w:lineRule="auto"/>
        <w:jc w:val="both"/>
        <w:rPr>
          <w:rFonts w:ascii="Times New Roman" w:hAnsi="Times New Roman"/>
          <w:iCs/>
          <w:color w:val="000000"/>
          <w:sz w:val="28"/>
          <w:szCs w:val="28"/>
        </w:rPr>
      </w:pPr>
      <w:r w:rsidRPr="00D65B36">
        <w:rPr>
          <w:rFonts w:ascii="Times New Roman" w:hAnsi="Times New Roman"/>
          <w:color w:val="000000"/>
          <w:sz w:val="28"/>
          <w:szCs w:val="28"/>
        </w:rPr>
        <w:tab/>
      </w:r>
      <w:r w:rsidR="002D1E5D" w:rsidRPr="00D65B36">
        <w:rPr>
          <w:rFonts w:ascii="Times New Roman" w:hAnsi="Times New Roman"/>
          <w:color w:val="000000"/>
          <w:sz w:val="28"/>
          <w:szCs w:val="28"/>
        </w:rPr>
        <w:t xml:space="preserve">- </w:t>
      </w:r>
      <w:r w:rsidR="00F61F81" w:rsidRPr="00D65B36">
        <w:rPr>
          <w:rFonts w:ascii="Times New Roman" w:hAnsi="Times New Roman"/>
          <w:color w:val="000000"/>
          <w:sz w:val="28"/>
          <w:szCs w:val="28"/>
        </w:rPr>
        <w:t>Trên địa bàn tỉnh Khánh Hòa (trước sắp xếp)</w:t>
      </w:r>
      <w:r w:rsidR="002A346C" w:rsidRPr="00D65B36">
        <w:rPr>
          <w:rFonts w:ascii="Times New Roman" w:hAnsi="Times New Roman"/>
          <w:color w:val="000000"/>
          <w:sz w:val="28"/>
          <w:szCs w:val="28"/>
        </w:rPr>
        <w:t>:</w:t>
      </w:r>
      <w:r w:rsidR="00F61F81" w:rsidRPr="00D65B36">
        <w:rPr>
          <w:rFonts w:ascii="Times New Roman" w:hAnsi="Times New Roman"/>
          <w:color w:val="000000"/>
          <w:sz w:val="28"/>
          <w:szCs w:val="28"/>
        </w:rPr>
        <w:t xml:space="preserve"> việc áp dụng hệ số K, các hệ số K thành phần trong dịch vụ môi trường rừng thực hiện theo Quyết định số 1136/</w:t>
      </w:r>
      <w:r w:rsidR="007A086A" w:rsidRPr="00D65B36">
        <w:rPr>
          <w:rFonts w:ascii="Times New Roman" w:hAnsi="Times New Roman"/>
          <w:color w:val="000000"/>
          <w:sz w:val="28"/>
          <w:szCs w:val="28"/>
        </w:rPr>
        <w:t>QĐ-UBND ngày 27</w:t>
      </w:r>
      <w:r w:rsidR="0069770B" w:rsidRPr="00D65B36">
        <w:rPr>
          <w:rFonts w:ascii="Times New Roman" w:hAnsi="Times New Roman"/>
          <w:color w:val="000000"/>
          <w:sz w:val="28"/>
          <w:szCs w:val="28"/>
        </w:rPr>
        <w:t>/</w:t>
      </w:r>
      <w:r w:rsidR="007A086A" w:rsidRPr="00D65B36">
        <w:rPr>
          <w:rFonts w:ascii="Times New Roman" w:hAnsi="Times New Roman"/>
          <w:color w:val="000000"/>
          <w:sz w:val="28"/>
          <w:szCs w:val="28"/>
        </w:rPr>
        <w:t>4</w:t>
      </w:r>
      <w:r w:rsidR="0069770B" w:rsidRPr="00D65B36">
        <w:rPr>
          <w:rFonts w:ascii="Times New Roman" w:hAnsi="Times New Roman"/>
          <w:color w:val="000000"/>
          <w:sz w:val="28"/>
          <w:szCs w:val="28"/>
        </w:rPr>
        <w:t>/</w:t>
      </w:r>
      <w:r w:rsidR="007A086A" w:rsidRPr="00D65B36">
        <w:rPr>
          <w:rFonts w:ascii="Times New Roman" w:hAnsi="Times New Roman"/>
          <w:color w:val="000000"/>
          <w:sz w:val="28"/>
          <w:szCs w:val="28"/>
        </w:rPr>
        <w:t xml:space="preserve">2022 </w:t>
      </w:r>
      <w:r w:rsidR="00C009A8" w:rsidRPr="00D65B36">
        <w:rPr>
          <w:rFonts w:ascii="Times New Roman" w:hAnsi="Times New Roman"/>
          <w:color w:val="000000"/>
          <w:sz w:val="28"/>
          <w:szCs w:val="28"/>
        </w:rPr>
        <w:t xml:space="preserve">của Chủ tịch </w:t>
      </w:r>
      <w:r w:rsidR="0069770B" w:rsidRPr="00D65B36">
        <w:rPr>
          <w:rFonts w:ascii="Times New Roman" w:hAnsi="Times New Roman"/>
          <w:color w:val="000000"/>
          <w:sz w:val="28"/>
          <w:szCs w:val="28"/>
        </w:rPr>
        <w:t>UBND tỉnh</w:t>
      </w:r>
      <w:r w:rsidR="00C009A8" w:rsidRPr="00D65B36">
        <w:rPr>
          <w:rFonts w:ascii="Times New Roman" w:hAnsi="Times New Roman"/>
          <w:color w:val="000000"/>
          <w:sz w:val="28"/>
          <w:szCs w:val="28"/>
        </w:rPr>
        <w:t xml:space="preserve"> </w:t>
      </w:r>
      <w:r w:rsidR="007A086A" w:rsidRPr="00D65B36">
        <w:rPr>
          <w:rFonts w:ascii="Times New Roman" w:hAnsi="Times New Roman"/>
          <w:color w:val="000000"/>
          <w:sz w:val="28"/>
          <w:szCs w:val="28"/>
        </w:rPr>
        <w:t>về việc phê duyệt Đề án rà soát, điều chỉnh, bổ sung Đề án chi trả dịch vụ môi trường rừng trên địa bàn tỉnh Khánh Hòa</w:t>
      </w:r>
      <w:r w:rsidR="0069770B" w:rsidRPr="00D65B36">
        <w:rPr>
          <w:rFonts w:ascii="Times New Roman" w:hAnsi="Times New Roman"/>
          <w:color w:val="000000"/>
          <w:sz w:val="28"/>
          <w:szCs w:val="28"/>
        </w:rPr>
        <w:t xml:space="preserve"> dựa trên</w:t>
      </w:r>
      <w:r w:rsidR="002D1E5D" w:rsidRPr="00D65B36">
        <w:rPr>
          <w:rFonts w:ascii="Times New Roman" w:hAnsi="Times New Roman"/>
          <w:color w:val="000000"/>
          <w:sz w:val="28"/>
          <w:szCs w:val="28"/>
        </w:rPr>
        <w:t xml:space="preserve"> cơ sở pháp lý </w:t>
      </w:r>
      <w:r w:rsidR="0069770B" w:rsidRPr="00D65B36">
        <w:rPr>
          <w:rFonts w:ascii="Times New Roman" w:hAnsi="Times New Roman"/>
          <w:color w:val="000000"/>
          <w:sz w:val="28"/>
          <w:szCs w:val="28"/>
        </w:rPr>
        <w:t xml:space="preserve">tại </w:t>
      </w:r>
      <w:r w:rsidR="002D1E5D" w:rsidRPr="00D65B36">
        <w:rPr>
          <w:rFonts w:ascii="Times New Roman" w:hAnsi="Times New Roman"/>
          <w:iCs/>
          <w:color w:val="000000"/>
          <w:sz w:val="28"/>
          <w:szCs w:val="28"/>
        </w:rPr>
        <w:t>Nghị định số</w:t>
      </w:r>
      <w:r w:rsidR="0069770B" w:rsidRPr="00D65B36">
        <w:rPr>
          <w:rFonts w:ascii="Times New Roman" w:hAnsi="Times New Roman"/>
          <w:iCs/>
          <w:color w:val="000000"/>
          <w:sz w:val="28"/>
          <w:szCs w:val="28"/>
        </w:rPr>
        <w:t xml:space="preserve"> 156/2018/NĐ-CP ngày 16/</w:t>
      </w:r>
      <w:r w:rsidR="002D1E5D" w:rsidRPr="00D65B36">
        <w:rPr>
          <w:rFonts w:ascii="Times New Roman" w:hAnsi="Times New Roman"/>
          <w:iCs/>
          <w:color w:val="000000"/>
          <w:sz w:val="28"/>
          <w:szCs w:val="28"/>
        </w:rPr>
        <w:t>11</w:t>
      </w:r>
      <w:r w:rsidR="0069770B" w:rsidRPr="00D65B36">
        <w:rPr>
          <w:rFonts w:ascii="Times New Roman" w:hAnsi="Times New Roman"/>
          <w:iCs/>
          <w:color w:val="000000"/>
          <w:sz w:val="28"/>
          <w:szCs w:val="28"/>
        </w:rPr>
        <w:t>/</w:t>
      </w:r>
      <w:r w:rsidR="002D1E5D" w:rsidRPr="00D65B36">
        <w:rPr>
          <w:rFonts w:ascii="Times New Roman" w:hAnsi="Times New Roman"/>
          <w:iCs/>
          <w:color w:val="000000"/>
          <w:sz w:val="28"/>
          <w:szCs w:val="28"/>
        </w:rPr>
        <w:t>2018 của Chính phủ</w:t>
      </w:r>
      <w:r w:rsidR="0069770B" w:rsidRPr="00D65B36">
        <w:rPr>
          <w:rFonts w:ascii="Times New Roman" w:hAnsi="Times New Roman"/>
          <w:iCs/>
          <w:color w:val="000000"/>
          <w:sz w:val="28"/>
          <w:szCs w:val="28"/>
        </w:rPr>
        <w:t xml:space="preserve"> (tại thời điểm </w:t>
      </w:r>
      <w:r w:rsidR="002D1E5D" w:rsidRPr="00D65B36">
        <w:rPr>
          <w:rFonts w:ascii="Times New Roman" w:hAnsi="Times New Roman"/>
          <w:iCs/>
          <w:color w:val="000000"/>
          <w:sz w:val="28"/>
          <w:szCs w:val="28"/>
        </w:rPr>
        <w:t>chưa được điều chỉnh, bổ sung theo Nghị định số</w:t>
      </w:r>
      <w:r w:rsidR="0069770B" w:rsidRPr="00D65B36">
        <w:rPr>
          <w:rFonts w:ascii="Times New Roman" w:hAnsi="Times New Roman"/>
          <w:iCs/>
          <w:color w:val="000000"/>
          <w:sz w:val="28"/>
          <w:szCs w:val="28"/>
        </w:rPr>
        <w:t xml:space="preserve"> 91/2024/NĐ-CP ngày 18/</w:t>
      </w:r>
      <w:r w:rsidR="002D1E5D" w:rsidRPr="00D65B36">
        <w:rPr>
          <w:rFonts w:ascii="Times New Roman" w:hAnsi="Times New Roman"/>
          <w:iCs/>
          <w:color w:val="000000"/>
          <w:sz w:val="28"/>
          <w:szCs w:val="28"/>
        </w:rPr>
        <w:t>7</w:t>
      </w:r>
      <w:r w:rsidR="0069770B" w:rsidRPr="00D65B36">
        <w:rPr>
          <w:rFonts w:ascii="Times New Roman" w:hAnsi="Times New Roman"/>
          <w:iCs/>
          <w:color w:val="000000"/>
          <w:sz w:val="28"/>
          <w:szCs w:val="28"/>
        </w:rPr>
        <w:t>/</w:t>
      </w:r>
      <w:r w:rsidR="002D1E5D" w:rsidRPr="00D65B36">
        <w:rPr>
          <w:rFonts w:ascii="Times New Roman" w:hAnsi="Times New Roman"/>
          <w:iCs/>
          <w:color w:val="000000"/>
          <w:sz w:val="28"/>
          <w:szCs w:val="28"/>
        </w:rPr>
        <w:t>2024 của Chính phủ</w:t>
      </w:r>
      <w:r w:rsidR="0069770B" w:rsidRPr="00D65B36">
        <w:rPr>
          <w:rFonts w:ascii="Times New Roman" w:hAnsi="Times New Roman"/>
          <w:iCs/>
          <w:color w:val="000000"/>
          <w:sz w:val="28"/>
          <w:szCs w:val="28"/>
        </w:rPr>
        <w:t>)</w:t>
      </w:r>
      <w:r w:rsidR="002A346C" w:rsidRPr="00D65B36">
        <w:rPr>
          <w:rFonts w:ascii="Times New Roman" w:hAnsi="Times New Roman"/>
          <w:iCs/>
          <w:color w:val="000000"/>
          <w:sz w:val="28"/>
          <w:szCs w:val="28"/>
        </w:rPr>
        <w:t>;</w:t>
      </w:r>
      <w:r w:rsidR="0069770B" w:rsidRPr="00D65B36">
        <w:rPr>
          <w:rFonts w:ascii="Times New Roman" w:hAnsi="Times New Roman"/>
          <w:iCs/>
          <w:color w:val="000000"/>
          <w:sz w:val="28"/>
          <w:szCs w:val="28"/>
        </w:rPr>
        <w:t xml:space="preserve"> </w:t>
      </w:r>
      <w:r w:rsidR="002A346C" w:rsidRPr="00D65B36">
        <w:rPr>
          <w:rFonts w:ascii="Times New Roman" w:hAnsi="Times New Roman"/>
          <w:iCs/>
          <w:color w:val="000000"/>
          <w:sz w:val="28"/>
          <w:szCs w:val="28"/>
        </w:rPr>
        <w:t>v</w:t>
      </w:r>
      <w:r w:rsidR="00777A0A" w:rsidRPr="00D65B36">
        <w:rPr>
          <w:rFonts w:ascii="Times New Roman" w:hAnsi="Times New Roman"/>
          <w:iCs/>
          <w:color w:val="000000"/>
          <w:sz w:val="28"/>
          <w:szCs w:val="28"/>
        </w:rPr>
        <w:t xml:space="preserve">ề quy định </w:t>
      </w:r>
      <w:r w:rsidR="00777A0A" w:rsidRPr="00D65B36">
        <w:rPr>
          <w:rFonts w:ascii="Times New Roman" w:hAnsi="Times New Roman"/>
          <w:iCs/>
          <w:color w:val="000000"/>
          <w:sz w:val="28"/>
          <w:szCs w:val="28"/>
        </w:rPr>
        <w:lastRenderedPageBreak/>
        <w:t>số lần tạm ứng, tỷ lệ tạm ứng tiền dịch vụ môi trường rừng</w:t>
      </w:r>
      <w:r w:rsidR="00C009A8" w:rsidRPr="00D65B36">
        <w:rPr>
          <w:rFonts w:ascii="Times New Roman" w:hAnsi="Times New Roman"/>
          <w:iCs/>
          <w:color w:val="000000"/>
          <w:sz w:val="28"/>
          <w:szCs w:val="28"/>
        </w:rPr>
        <w:t xml:space="preserve"> được thực hiện theo </w:t>
      </w:r>
      <w:r w:rsidR="00777A0A" w:rsidRPr="00D65B36">
        <w:rPr>
          <w:rFonts w:ascii="Times New Roman" w:hAnsi="Times New Roman"/>
          <w:iCs/>
          <w:color w:val="000000"/>
          <w:sz w:val="28"/>
          <w:szCs w:val="28"/>
        </w:rPr>
        <w:t>Quyết định số</w:t>
      </w:r>
      <w:r w:rsidR="0069770B" w:rsidRPr="00D65B36">
        <w:rPr>
          <w:rFonts w:ascii="Times New Roman" w:hAnsi="Times New Roman"/>
          <w:iCs/>
          <w:color w:val="000000"/>
          <w:sz w:val="28"/>
          <w:szCs w:val="28"/>
        </w:rPr>
        <w:t xml:space="preserve"> 3044/QĐ-UBND ngày 10/</w:t>
      </w:r>
      <w:r w:rsidR="00777A0A" w:rsidRPr="00D65B36">
        <w:rPr>
          <w:rFonts w:ascii="Times New Roman" w:hAnsi="Times New Roman"/>
          <w:iCs/>
          <w:color w:val="000000"/>
          <w:sz w:val="28"/>
          <w:szCs w:val="28"/>
        </w:rPr>
        <w:t>11</w:t>
      </w:r>
      <w:r w:rsidR="0069770B" w:rsidRPr="00D65B36">
        <w:rPr>
          <w:rFonts w:ascii="Times New Roman" w:hAnsi="Times New Roman"/>
          <w:iCs/>
          <w:color w:val="000000"/>
          <w:sz w:val="28"/>
          <w:szCs w:val="28"/>
        </w:rPr>
        <w:t>/</w:t>
      </w:r>
      <w:r w:rsidR="00777A0A" w:rsidRPr="00D65B36">
        <w:rPr>
          <w:rFonts w:ascii="Times New Roman" w:hAnsi="Times New Roman"/>
          <w:iCs/>
          <w:color w:val="000000"/>
          <w:sz w:val="28"/>
          <w:szCs w:val="28"/>
        </w:rPr>
        <w:t xml:space="preserve">2020 của </w:t>
      </w:r>
      <w:r w:rsidR="0069770B" w:rsidRPr="00D65B36">
        <w:rPr>
          <w:rFonts w:ascii="Times New Roman" w:hAnsi="Times New Roman"/>
          <w:iCs/>
          <w:color w:val="000000"/>
          <w:sz w:val="28"/>
          <w:szCs w:val="28"/>
        </w:rPr>
        <w:t>UBND</w:t>
      </w:r>
      <w:r w:rsidR="00C009A8" w:rsidRPr="00D65B36">
        <w:rPr>
          <w:rFonts w:ascii="Times New Roman" w:hAnsi="Times New Roman"/>
          <w:iCs/>
          <w:color w:val="000000"/>
          <w:sz w:val="28"/>
          <w:szCs w:val="28"/>
        </w:rPr>
        <w:t xml:space="preserve"> tỉnh</w:t>
      </w:r>
      <w:r w:rsidR="0069770B" w:rsidRPr="00D65B36">
        <w:rPr>
          <w:rFonts w:ascii="Times New Roman" w:hAnsi="Times New Roman"/>
          <w:iCs/>
          <w:color w:val="000000"/>
          <w:sz w:val="28"/>
          <w:szCs w:val="28"/>
        </w:rPr>
        <w:t xml:space="preserve"> Khánh Hòa. Các</w:t>
      </w:r>
      <w:r w:rsidR="00CE11E9" w:rsidRPr="00D65B36">
        <w:rPr>
          <w:rFonts w:ascii="Times New Roman" w:hAnsi="Times New Roman"/>
          <w:iCs/>
          <w:color w:val="000000"/>
          <w:sz w:val="28"/>
          <w:szCs w:val="28"/>
        </w:rPr>
        <w:t xml:space="preserve"> </w:t>
      </w:r>
      <w:r w:rsidR="00CE11E9" w:rsidRPr="00D65B36">
        <w:rPr>
          <w:rFonts w:ascii="Times New Roman" w:hAnsi="Times New Roman"/>
          <w:color w:val="000000"/>
          <w:sz w:val="28"/>
          <w:szCs w:val="28"/>
        </w:rPr>
        <w:t>Quyết định số 1136/QĐ-UB</w:t>
      </w:r>
      <w:r w:rsidR="0069770B" w:rsidRPr="00D65B36">
        <w:rPr>
          <w:rFonts w:ascii="Times New Roman" w:hAnsi="Times New Roman"/>
          <w:color w:val="000000"/>
          <w:sz w:val="28"/>
          <w:szCs w:val="28"/>
        </w:rPr>
        <w:t>ND ngày 27/</w:t>
      </w:r>
      <w:r w:rsidR="00CE11E9" w:rsidRPr="00D65B36">
        <w:rPr>
          <w:rFonts w:ascii="Times New Roman" w:hAnsi="Times New Roman"/>
          <w:color w:val="000000"/>
          <w:sz w:val="28"/>
          <w:szCs w:val="28"/>
        </w:rPr>
        <w:t>4</w:t>
      </w:r>
      <w:r w:rsidR="0069770B" w:rsidRPr="00D65B36">
        <w:rPr>
          <w:rFonts w:ascii="Times New Roman" w:hAnsi="Times New Roman"/>
          <w:color w:val="000000"/>
          <w:sz w:val="28"/>
          <w:szCs w:val="28"/>
        </w:rPr>
        <w:t>/</w:t>
      </w:r>
      <w:r w:rsidR="00CE11E9" w:rsidRPr="00D65B36">
        <w:rPr>
          <w:rFonts w:ascii="Times New Roman" w:hAnsi="Times New Roman"/>
          <w:color w:val="000000"/>
          <w:sz w:val="28"/>
          <w:szCs w:val="28"/>
        </w:rPr>
        <w:t xml:space="preserve">2022 của Chủ tịch </w:t>
      </w:r>
      <w:r w:rsidR="00E30E74" w:rsidRPr="00D65B36">
        <w:rPr>
          <w:rFonts w:ascii="Times New Roman" w:hAnsi="Times New Roman"/>
          <w:color w:val="000000"/>
          <w:sz w:val="28"/>
          <w:szCs w:val="28"/>
        </w:rPr>
        <w:t>UBND</w:t>
      </w:r>
      <w:r w:rsidR="00CE11E9" w:rsidRPr="00D65B36">
        <w:rPr>
          <w:rFonts w:ascii="Times New Roman" w:hAnsi="Times New Roman"/>
          <w:color w:val="000000"/>
          <w:sz w:val="28"/>
          <w:szCs w:val="28"/>
        </w:rPr>
        <w:t xml:space="preserve"> tỉnh và </w:t>
      </w:r>
      <w:r w:rsidR="00CE11E9" w:rsidRPr="00D65B36">
        <w:rPr>
          <w:rFonts w:ascii="Times New Roman" w:hAnsi="Times New Roman"/>
          <w:iCs/>
          <w:color w:val="000000"/>
          <w:sz w:val="28"/>
          <w:szCs w:val="28"/>
        </w:rPr>
        <w:t>Quyết định số 3044/QĐ-UBND ngày 10</w:t>
      </w:r>
      <w:r w:rsidR="00E30E74" w:rsidRPr="00D65B36">
        <w:rPr>
          <w:rFonts w:ascii="Times New Roman" w:hAnsi="Times New Roman"/>
          <w:iCs/>
          <w:color w:val="000000"/>
          <w:sz w:val="28"/>
          <w:szCs w:val="28"/>
        </w:rPr>
        <w:t>/</w:t>
      </w:r>
      <w:r w:rsidR="00CE11E9" w:rsidRPr="00D65B36">
        <w:rPr>
          <w:rFonts w:ascii="Times New Roman" w:hAnsi="Times New Roman"/>
          <w:iCs/>
          <w:color w:val="000000"/>
          <w:sz w:val="28"/>
          <w:szCs w:val="28"/>
        </w:rPr>
        <w:t>11</w:t>
      </w:r>
      <w:r w:rsidR="00E30E74" w:rsidRPr="00D65B36">
        <w:rPr>
          <w:rFonts w:ascii="Times New Roman" w:hAnsi="Times New Roman"/>
          <w:iCs/>
          <w:color w:val="000000"/>
          <w:sz w:val="28"/>
          <w:szCs w:val="28"/>
        </w:rPr>
        <w:t>/</w:t>
      </w:r>
      <w:r w:rsidR="00CE11E9" w:rsidRPr="00D65B36">
        <w:rPr>
          <w:rFonts w:ascii="Times New Roman" w:hAnsi="Times New Roman"/>
          <w:iCs/>
          <w:color w:val="000000"/>
          <w:sz w:val="28"/>
          <w:szCs w:val="28"/>
        </w:rPr>
        <w:t xml:space="preserve">2020 của </w:t>
      </w:r>
      <w:r w:rsidR="00E30E74" w:rsidRPr="00D65B36">
        <w:rPr>
          <w:rFonts w:ascii="Times New Roman" w:hAnsi="Times New Roman"/>
          <w:iCs/>
          <w:color w:val="000000"/>
          <w:sz w:val="28"/>
          <w:szCs w:val="28"/>
        </w:rPr>
        <w:t>UBND tỉnh là văn bản hành chính</w:t>
      </w:r>
      <w:r w:rsidR="00CE11E9" w:rsidRPr="00D65B36">
        <w:rPr>
          <w:rFonts w:ascii="Times New Roman" w:hAnsi="Times New Roman"/>
          <w:iCs/>
          <w:color w:val="000000"/>
          <w:sz w:val="28"/>
          <w:szCs w:val="28"/>
        </w:rPr>
        <w:t xml:space="preserve">, </w:t>
      </w:r>
      <w:r w:rsidR="00E30E74" w:rsidRPr="00D65B36">
        <w:rPr>
          <w:rFonts w:ascii="Times New Roman" w:hAnsi="Times New Roman"/>
          <w:iCs/>
          <w:color w:val="000000"/>
          <w:sz w:val="28"/>
          <w:szCs w:val="28"/>
        </w:rPr>
        <w:t>không phải</w:t>
      </w:r>
      <w:r w:rsidR="00CE11E9" w:rsidRPr="00D65B36">
        <w:rPr>
          <w:rFonts w:ascii="Times New Roman" w:hAnsi="Times New Roman"/>
          <w:iCs/>
          <w:color w:val="000000"/>
          <w:sz w:val="28"/>
          <w:szCs w:val="28"/>
        </w:rPr>
        <w:t xml:space="preserve"> văn bản quy phạm pháp luật.</w:t>
      </w:r>
    </w:p>
    <w:p w:rsidR="001E2F62" w:rsidRPr="00D65B36" w:rsidRDefault="00552CF4" w:rsidP="00C9286B">
      <w:pPr>
        <w:tabs>
          <w:tab w:val="left" w:pos="720"/>
        </w:tabs>
        <w:spacing w:before="0" w:line="252" w:lineRule="auto"/>
        <w:jc w:val="both"/>
        <w:rPr>
          <w:rFonts w:ascii="Times New Roman" w:hAnsi="Times New Roman"/>
          <w:color w:val="000000"/>
          <w:sz w:val="28"/>
          <w:szCs w:val="28"/>
        </w:rPr>
      </w:pPr>
      <w:r w:rsidRPr="00D65B36">
        <w:rPr>
          <w:rFonts w:ascii="Times New Roman" w:hAnsi="Times New Roman"/>
          <w:iCs/>
          <w:color w:val="000000"/>
          <w:sz w:val="28"/>
          <w:szCs w:val="28"/>
        </w:rPr>
        <w:tab/>
      </w:r>
      <w:r w:rsidR="00C009A8" w:rsidRPr="00D65B36">
        <w:rPr>
          <w:rFonts w:ascii="Times New Roman" w:hAnsi="Times New Roman"/>
          <w:iCs/>
          <w:color w:val="000000"/>
          <w:sz w:val="28"/>
          <w:szCs w:val="28"/>
        </w:rPr>
        <w:t xml:space="preserve">- Trên địa bàn tỉnh Ninh Thuận </w:t>
      </w:r>
      <w:r w:rsidR="00C009A8" w:rsidRPr="00D65B36">
        <w:rPr>
          <w:rFonts w:ascii="Times New Roman" w:hAnsi="Times New Roman"/>
          <w:color w:val="000000"/>
          <w:sz w:val="28"/>
          <w:szCs w:val="28"/>
        </w:rPr>
        <w:t>(trước sắp xếp)</w:t>
      </w:r>
      <w:r w:rsidR="002A346C" w:rsidRPr="00D65B36">
        <w:rPr>
          <w:rFonts w:ascii="Times New Roman" w:hAnsi="Times New Roman"/>
          <w:color w:val="000000"/>
          <w:sz w:val="28"/>
          <w:szCs w:val="28"/>
        </w:rPr>
        <w:t>:</w:t>
      </w:r>
      <w:r w:rsidR="00C009A8" w:rsidRPr="00D65B36">
        <w:rPr>
          <w:rFonts w:ascii="Times New Roman" w:hAnsi="Times New Roman"/>
          <w:color w:val="000000"/>
          <w:sz w:val="28"/>
          <w:szCs w:val="28"/>
        </w:rPr>
        <w:t xml:space="preserve"> việc áp dụng hệ số K, các hệ số K thành phần trong dịch vụ môi trường rừng</w:t>
      </w:r>
      <w:r w:rsidR="0059314B" w:rsidRPr="00D65B36">
        <w:rPr>
          <w:rFonts w:ascii="Times New Roman" w:hAnsi="Times New Roman"/>
          <w:color w:val="000000"/>
          <w:sz w:val="28"/>
          <w:szCs w:val="28"/>
        </w:rPr>
        <w:t xml:space="preserve"> thực hiện theo Quyết định số 36/2025/QĐ-UBND ngày 19</w:t>
      </w:r>
      <w:r w:rsidR="00A47E76" w:rsidRPr="00D65B36">
        <w:rPr>
          <w:rFonts w:ascii="Times New Roman" w:hAnsi="Times New Roman"/>
          <w:color w:val="000000"/>
          <w:sz w:val="28"/>
          <w:szCs w:val="28"/>
        </w:rPr>
        <w:t>/</w:t>
      </w:r>
      <w:r w:rsidR="0059314B" w:rsidRPr="00D65B36">
        <w:rPr>
          <w:rFonts w:ascii="Times New Roman" w:hAnsi="Times New Roman"/>
          <w:color w:val="000000"/>
          <w:sz w:val="28"/>
          <w:szCs w:val="28"/>
        </w:rPr>
        <w:t>3</w:t>
      </w:r>
      <w:r w:rsidR="00A47E76" w:rsidRPr="00D65B36">
        <w:rPr>
          <w:rFonts w:ascii="Times New Roman" w:hAnsi="Times New Roman"/>
          <w:color w:val="000000"/>
          <w:sz w:val="28"/>
          <w:szCs w:val="28"/>
        </w:rPr>
        <w:t>/</w:t>
      </w:r>
      <w:r w:rsidR="0059314B" w:rsidRPr="00D65B36">
        <w:rPr>
          <w:rFonts w:ascii="Times New Roman" w:hAnsi="Times New Roman"/>
          <w:color w:val="000000"/>
          <w:sz w:val="28"/>
          <w:szCs w:val="28"/>
        </w:rPr>
        <w:t xml:space="preserve">2025 của </w:t>
      </w:r>
      <w:r w:rsidR="00A47E76" w:rsidRPr="00D65B36">
        <w:rPr>
          <w:rFonts w:ascii="Times New Roman" w:hAnsi="Times New Roman"/>
          <w:color w:val="000000"/>
          <w:sz w:val="28"/>
          <w:szCs w:val="28"/>
        </w:rPr>
        <w:t>UBND</w:t>
      </w:r>
      <w:r w:rsidR="0059314B" w:rsidRPr="00D65B36">
        <w:rPr>
          <w:rFonts w:ascii="Times New Roman" w:hAnsi="Times New Roman"/>
          <w:color w:val="000000"/>
          <w:sz w:val="28"/>
          <w:szCs w:val="28"/>
        </w:rPr>
        <w:t xml:space="preserve"> tỉnh về việc quy định áp dụng hệ số K, các hệ số K thành phần trong dịch vụ môi trường rừng trên địa bàn tỉnh Ninh Thuậ</w:t>
      </w:r>
      <w:r w:rsidR="00A47E76" w:rsidRPr="00D65B36">
        <w:rPr>
          <w:rFonts w:ascii="Times New Roman" w:hAnsi="Times New Roman"/>
          <w:color w:val="000000"/>
          <w:sz w:val="28"/>
          <w:szCs w:val="28"/>
        </w:rPr>
        <w:t>n</w:t>
      </w:r>
      <w:r w:rsidR="0059314B" w:rsidRPr="00D65B36">
        <w:rPr>
          <w:rFonts w:ascii="Times New Roman" w:hAnsi="Times New Roman"/>
          <w:iCs/>
          <w:color w:val="000000"/>
          <w:sz w:val="28"/>
          <w:szCs w:val="28"/>
        </w:rPr>
        <w:t xml:space="preserve">; </w:t>
      </w:r>
      <w:r w:rsidR="002A346C" w:rsidRPr="00D65B36">
        <w:rPr>
          <w:rFonts w:ascii="Times New Roman" w:hAnsi="Times New Roman"/>
          <w:iCs/>
          <w:color w:val="000000"/>
          <w:sz w:val="28"/>
          <w:szCs w:val="28"/>
        </w:rPr>
        <w:t>v</w:t>
      </w:r>
      <w:r w:rsidR="0059314B" w:rsidRPr="00D65B36">
        <w:rPr>
          <w:rFonts w:ascii="Times New Roman" w:hAnsi="Times New Roman"/>
          <w:iCs/>
          <w:color w:val="000000"/>
          <w:sz w:val="28"/>
          <w:szCs w:val="28"/>
        </w:rPr>
        <w:t>ề quy định số lần tạm ứng, tỷ lệ tạm ứng tiền dịch vụ môi trường rừng</w:t>
      </w:r>
      <w:r w:rsidR="00AF65C9" w:rsidRPr="00D65B36">
        <w:rPr>
          <w:rFonts w:ascii="Times New Roman" w:hAnsi="Times New Roman"/>
          <w:iCs/>
          <w:color w:val="000000"/>
          <w:sz w:val="28"/>
          <w:szCs w:val="28"/>
        </w:rPr>
        <w:t xml:space="preserve"> được Quỹ Bảo vệ và Phát triển rừng xây dựng </w:t>
      </w:r>
      <w:r w:rsidR="001730FD" w:rsidRPr="00D65B36">
        <w:rPr>
          <w:rFonts w:ascii="Times New Roman" w:hAnsi="Times New Roman"/>
          <w:iCs/>
          <w:color w:val="000000"/>
          <w:sz w:val="28"/>
          <w:szCs w:val="28"/>
        </w:rPr>
        <w:t xml:space="preserve">trong </w:t>
      </w:r>
      <w:r w:rsidR="00AF65C9" w:rsidRPr="00D65B36">
        <w:rPr>
          <w:rFonts w:ascii="Times New Roman" w:hAnsi="Times New Roman"/>
          <w:iCs/>
          <w:color w:val="000000"/>
          <w:sz w:val="28"/>
          <w:szCs w:val="28"/>
        </w:rPr>
        <w:t>K</w:t>
      </w:r>
      <w:r w:rsidR="00D93877" w:rsidRPr="00D65B36">
        <w:rPr>
          <w:rFonts w:ascii="Times New Roman" w:hAnsi="Times New Roman"/>
          <w:bCs/>
          <w:color w:val="000000"/>
          <w:sz w:val="28"/>
          <w:szCs w:val="28"/>
        </w:rPr>
        <w:t xml:space="preserve">ế hoạch </w:t>
      </w:r>
      <w:r w:rsidR="00AF65C9" w:rsidRPr="00D65B36">
        <w:rPr>
          <w:rFonts w:ascii="Times New Roman" w:hAnsi="Times New Roman"/>
          <w:bCs/>
          <w:color w:val="000000"/>
          <w:sz w:val="28"/>
          <w:szCs w:val="28"/>
        </w:rPr>
        <w:t>tài chính</w:t>
      </w:r>
      <w:r w:rsidR="00D93877" w:rsidRPr="00D65B36">
        <w:rPr>
          <w:rFonts w:ascii="Times New Roman" w:hAnsi="Times New Roman"/>
          <w:color w:val="000000"/>
          <w:sz w:val="28"/>
          <w:szCs w:val="28"/>
        </w:rPr>
        <w:t xml:space="preserve"> hằng năm </w:t>
      </w:r>
      <w:r w:rsidR="003648A6" w:rsidRPr="00D65B36">
        <w:rPr>
          <w:rFonts w:ascii="Times New Roman" w:hAnsi="Times New Roman"/>
          <w:color w:val="000000"/>
          <w:sz w:val="28"/>
          <w:szCs w:val="28"/>
        </w:rPr>
        <w:t xml:space="preserve">được </w:t>
      </w:r>
      <w:r w:rsidR="002A346C" w:rsidRPr="00D65B36">
        <w:rPr>
          <w:rFonts w:ascii="Times New Roman" w:hAnsi="Times New Roman"/>
          <w:color w:val="000000"/>
          <w:sz w:val="28"/>
          <w:szCs w:val="28"/>
        </w:rPr>
        <w:t>UBND</w:t>
      </w:r>
      <w:r w:rsidR="00AF65C9" w:rsidRPr="00D65B36">
        <w:rPr>
          <w:rFonts w:ascii="Times New Roman" w:hAnsi="Times New Roman"/>
          <w:color w:val="000000"/>
          <w:sz w:val="28"/>
          <w:szCs w:val="28"/>
        </w:rPr>
        <w:t xml:space="preserve"> </w:t>
      </w:r>
      <w:r w:rsidR="00D93877" w:rsidRPr="00D65B36">
        <w:rPr>
          <w:rFonts w:ascii="Times New Roman" w:hAnsi="Times New Roman"/>
          <w:color w:val="000000"/>
          <w:sz w:val="28"/>
          <w:szCs w:val="28"/>
        </w:rPr>
        <w:t>tỉnh phê duyệt</w:t>
      </w:r>
      <w:r w:rsidR="002A346C" w:rsidRPr="00D65B36">
        <w:rPr>
          <w:rFonts w:ascii="Times New Roman" w:hAnsi="Times New Roman"/>
          <w:color w:val="000000"/>
          <w:sz w:val="28"/>
          <w:szCs w:val="28"/>
        </w:rPr>
        <w:t xml:space="preserve"> (</w:t>
      </w:r>
      <w:r w:rsidR="0019005F" w:rsidRPr="00D65B36">
        <w:rPr>
          <w:rFonts w:ascii="Times New Roman" w:hAnsi="Times New Roman"/>
          <w:color w:val="000000"/>
          <w:sz w:val="28"/>
          <w:szCs w:val="28"/>
        </w:rPr>
        <w:t xml:space="preserve">chưa quy định cụ thể </w:t>
      </w:r>
      <w:r w:rsidR="00AF65C9" w:rsidRPr="00D65B36">
        <w:rPr>
          <w:rFonts w:ascii="Times New Roman" w:hAnsi="Times New Roman"/>
          <w:iCs/>
          <w:color w:val="000000"/>
          <w:sz w:val="28"/>
          <w:szCs w:val="28"/>
        </w:rPr>
        <w:t>số lần tạm ứng, tỷ lệ tạm ứng</w:t>
      </w:r>
      <w:r w:rsidR="0019005F" w:rsidRPr="00D65B36">
        <w:rPr>
          <w:rFonts w:ascii="Times New Roman" w:hAnsi="Times New Roman"/>
          <w:color w:val="000000"/>
          <w:sz w:val="28"/>
          <w:szCs w:val="28"/>
        </w:rPr>
        <w:t xml:space="preserve"> </w:t>
      </w:r>
      <w:r w:rsidR="00AF65C9" w:rsidRPr="00D65B36">
        <w:rPr>
          <w:rFonts w:ascii="Times New Roman" w:hAnsi="Times New Roman"/>
          <w:iCs/>
          <w:color w:val="000000"/>
          <w:sz w:val="28"/>
          <w:szCs w:val="28"/>
        </w:rPr>
        <w:t xml:space="preserve">tiền dịch vụ môi trường rừng </w:t>
      </w:r>
      <w:r w:rsidR="0019005F" w:rsidRPr="00D65B36">
        <w:rPr>
          <w:rFonts w:ascii="Times New Roman" w:hAnsi="Times New Roman"/>
          <w:color w:val="000000"/>
          <w:sz w:val="28"/>
          <w:szCs w:val="28"/>
        </w:rPr>
        <w:t>bằng văn bản quy phạm pháp luật</w:t>
      </w:r>
      <w:r w:rsidR="002A346C" w:rsidRPr="00D65B36">
        <w:rPr>
          <w:rFonts w:ascii="Times New Roman" w:hAnsi="Times New Roman"/>
          <w:color w:val="000000"/>
          <w:sz w:val="28"/>
          <w:szCs w:val="28"/>
        </w:rPr>
        <w:t>)</w:t>
      </w:r>
      <w:r w:rsidR="00D949A6" w:rsidRPr="00D65B36">
        <w:rPr>
          <w:rFonts w:ascii="Times New Roman" w:hAnsi="Times New Roman"/>
          <w:color w:val="000000"/>
          <w:sz w:val="28"/>
          <w:szCs w:val="28"/>
        </w:rPr>
        <w:t>.</w:t>
      </w:r>
    </w:p>
    <w:p w:rsidR="003B49AC" w:rsidRPr="00D65B36" w:rsidRDefault="003B49AC" w:rsidP="00C9286B">
      <w:pPr>
        <w:tabs>
          <w:tab w:val="left" w:pos="720"/>
        </w:tabs>
        <w:spacing w:before="0" w:line="252"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A33FB2" w:rsidRPr="00D65B36">
        <w:rPr>
          <w:rFonts w:ascii="Times New Roman" w:hAnsi="Times New Roman"/>
          <w:color w:val="000000"/>
          <w:sz w:val="28"/>
          <w:szCs w:val="28"/>
        </w:rPr>
        <w:t xml:space="preserve">Như vậy, qua kết quả triển khai nêu trên, </w:t>
      </w:r>
      <w:r w:rsidRPr="00D65B36">
        <w:rPr>
          <w:rFonts w:ascii="Times New Roman" w:hAnsi="Times New Roman"/>
          <w:color w:val="000000"/>
          <w:sz w:val="28"/>
          <w:szCs w:val="28"/>
        </w:rPr>
        <w:t>việc áp dụng hệ số K, các hệ số K thành phần và số lần tạm ứng, tỷ lệ tạm ứng tiền dịch vụ môi trường rừng trên địa bàn tỉnh Khánh Hòa (trước sắp xếp) và tỉnh Ninh Thuận (trước sắp xếp) chưa có sự thống nhất, đồng bộ</w:t>
      </w:r>
      <w:r w:rsidR="00A33FB2" w:rsidRPr="00D65B36">
        <w:rPr>
          <w:rFonts w:ascii="Times New Roman" w:hAnsi="Times New Roman"/>
          <w:color w:val="000000"/>
          <w:sz w:val="28"/>
          <w:szCs w:val="28"/>
        </w:rPr>
        <w:t>,</w:t>
      </w:r>
      <w:r w:rsidRPr="00D65B36">
        <w:rPr>
          <w:rFonts w:ascii="Times New Roman" w:hAnsi="Times New Roman"/>
          <w:color w:val="000000"/>
          <w:sz w:val="28"/>
          <w:szCs w:val="28"/>
        </w:rPr>
        <w:t xml:space="preserve"> </w:t>
      </w:r>
      <w:r w:rsidR="00782A34" w:rsidRPr="00D65B36">
        <w:rPr>
          <w:rFonts w:ascii="Times New Roman" w:hAnsi="Times New Roman"/>
          <w:color w:val="000000"/>
          <w:sz w:val="28"/>
          <w:szCs w:val="28"/>
        </w:rPr>
        <w:t>các nội dung quy định, hướng dẫn bằng văn bản hành chính (Quyết định cá biệt), trong khi đó quy định hệ số K, các hệ số K thành phần trong dịch vụ môi trường rừng và</w:t>
      </w:r>
      <w:r w:rsidR="00782A34" w:rsidRPr="00D65B36">
        <w:rPr>
          <w:rFonts w:ascii="Times New Roman" w:hAnsi="Times New Roman"/>
          <w:iCs/>
          <w:color w:val="000000"/>
          <w:sz w:val="28"/>
          <w:szCs w:val="28"/>
        </w:rPr>
        <w:t xml:space="preserve"> quy định số lần tạm ứng, tỷ lệ tạm ứng tiền dịch vụ môi trường rừng</w:t>
      </w:r>
      <w:r w:rsidR="00782A34" w:rsidRPr="00D65B36">
        <w:rPr>
          <w:rFonts w:ascii="Times New Roman" w:hAnsi="Times New Roman"/>
          <w:color w:val="000000"/>
          <w:sz w:val="28"/>
          <w:szCs w:val="28"/>
        </w:rPr>
        <w:t xml:space="preserve"> </w:t>
      </w:r>
      <w:r w:rsidR="00A33FB2" w:rsidRPr="00D65B36">
        <w:rPr>
          <w:rFonts w:ascii="Times New Roman" w:hAnsi="Times New Roman"/>
          <w:color w:val="000000"/>
          <w:sz w:val="28"/>
          <w:szCs w:val="28"/>
        </w:rPr>
        <w:t>được</w:t>
      </w:r>
      <w:r w:rsidR="00782A34" w:rsidRPr="00D65B36">
        <w:rPr>
          <w:rFonts w:ascii="Times New Roman" w:hAnsi="Times New Roman"/>
          <w:color w:val="000000"/>
          <w:sz w:val="28"/>
          <w:szCs w:val="28"/>
        </w:rPr>
        <w:t xml:space="preserve"> </w:t>
      </w:r>
      <w:r w:rsidR="00A33FB2" w:rsidRPr="00D65B36">
        <w:rPr>
          <w:rFonts w:ascii="Times New Roman" w:hAnsi="Times New Roman"/>
          <w:color w:val="000000"/>
          <w:sz w:val="28"/>
          <w:szCs w:val="28"/>
        </w:rPr>
        <w:t xml:space="preserve">áp dụng </w:t>
      </w:r>
      <w:r w:rsidR="00782A34" w:rsidRPr="00D65B36">
        <w:rPr>
          <w:rFonts w:ascii="Times New Roman" w:hAnsi="Times New Roman"/>
          <w:color w:val="000000"/>
          <w:sz w:val="28"/>
          <w:szCs w:val="28"/>
        </w:rPr>
        <w:t>lặp</w:t>
      </w:r>
      <w:r w:rsidR="00A33FB2" w:rsidRPr="00D65B36">
        <w:rPr>
          <w:rFonts w:ascii="Times New Roman" w:hAnsi="Times New Roman"/>
          <w:color w:val="000000"/>
          <w:sz w:val="28"/>
          <w:szCs w:val="28"/>
        </w:rPr>
        <w:t xml:space="preserve"> đi lặp lại nhiều lần với</w:t>
      </w:r>
      <w:r w:rsidR="00782A34" w:rsidRPr="00D65B36">
        <w:rPr>
          <w:rFonts w:ascii="Times New Roman" w:hAnsi="Times New Roman"/>
          <w:color w:val="000000"/>
          <w:sz w:val="28"/>
          <w:szCs w:val="28"/>
        </w:rPr>
        <w:t xml:space="preserve"> phạm vi điều chỉnh liên quan nhiều đối tượng áp dụng </w:t>
      </w:r>
      <w:r w:rsidR="00A33FB2" w:rsidRPr="00D65B36">
        <w:rPr>
          <w:rFonts w:ascii="Times New Roman" w:hAnsi="Times New Roman"/>
          <w:i/>
          <w:color w:val="000000"/>
          <w:sz w:val="28"/>
          <w:szCs w:val="28"/>
        </w:rPr>
        <w:t>(cơ quan nhà nước, đơn vị, tổ chức, hộ gia đình, cá nhân, cộng đồng dân cư có liên quan đến hoạt động dịch vụ môi trường rừng trên địa bàn tỉnh Khánh Hòa)</w:t>
      </w:r>
      <w:r w:rsidR="00A33FB2" w:rsidRPr="00D65B36">
        <w:rPr>
          <w:rFonts w:ascii="Times New Roman" w:hAnsi="Times New Roman"/>
          <w:color w:val="000000"/>
          <w:sz w:val="28"/>
          <w:szCs w:val="28"/>
        </w:rPr>
        <w:t>.</w:t>
      </w:r>
    </w:p>
    <w:p w:rsidR="00DF39AD" w:rsidRPr="00D65B36" w:rsidRDefault="00A85440" w:rsidP="00C9286B">
      <w:pPr>
        <w:tabs>
          <w:tab w:val="left" w:pos="720"/>
        </w:tabs>
        <w:spacing w:before="0" w:line="252" w:lineRule="auto"/>
        <w:jc w:val="both"/>
        <w:rPr>
          <w:rFonts w:ascii="Times New Roman" w:hAnsi="Times New Roman"/>
          <w:color w:val="000000"/>
          <w:spacing w:val="-2"/>
          <w:sz w:val="28"/>
          <w:szCs w:val="28"/>
        </w:rPr>
      </w:pPr>
      <w:r w:rsidRPr="00D65B36">
        <w:rPr>
          <w:rFonts w:ascii="Times New Roman" w:hAnsi="Times New Roman"/>
          <w:color w:val="000000"/>
          <w:sz w:val="28"/>
          <w:szCs w:val="28"/>
        </w:rPr>
        <w:tab/>
        <w:t xml:space="preserve">Hiện nay, </w:t>
      </w:r>
      <w:r w:rsidRPr="00D65B36">
        <w:rPr>
          <w:rFonts w:ascii="Times New Roman" w:hAnsi="Times New Roman"/>
          <w:color w:val="000000"/>
          <w:spacing w:val="-4"/>
          <w:sz w:val="28"/>
          <w:szCs w:val="28"/>
        </w:rPr>
        <w:t xml:space="preserve">căn cứ Nghị quyết số 202/2025/QH15 ngày 12/6/2025 của Quốc hội về việc sắp xếp đơn vị hành chính cấp tỉnh, theo đó tỉnh Ninh Thuận và tỉnh Khánh Hòa (trước sắp xếp) đã được sáp nhập thành tỉnh Khánh Hòa (mới). </w:t>
      </w:r>
      <w:r w:rsidR="00D949A6" w:rsidRPr="00D65B36">
        <w:rPr>
          <w:rFonts w:ascii="Times New Roman" w:hAnsi="Times New Roman"/>
          <w:color w:val="000000"/>
          <w:sz w:val="28"/>
          <w:szCs w:val="28"/>
        </w:rPr>
        <w:tab/>
      </w:r>
      <w:r w:rsidRPr="00D65B36">
        <w:rPr>
          <w:rFonts w:ascii="Times New Roman" w:hAnsi="Times New Roman"/>
          <w:color w:val="000000"/>
          <w:sz w:val="28"/>
          <w:szCs w:val="28"/>
        </w:rPr>
        <w:t xml:space="preserve">Do đó, </w:t>
      </w:r>
      <w:r w:rsidR="00B2207F" w:rsidRPr="00D65B36">
        <w:rPr>
          <w:rFonts w:ascii="Times New Roman" w:hAnsi="Times New Roman"/>
          <w:color w:val="000000"/>
          <w:sz w:val="28"/>
          <w:szCs w:val="28"/>
        </w:rPr>
        <w:t xml:space="preserve">xuất phát từ các cơ sở thực tiễn nêu trên, </w:t>
      </w:r>
      <w:r w:rsidR="00DF39AD" w:rsidRPr="00D65B36">
        <w:rPr>
          <w:rFonts w:ascii="Times New Roman" w:hAnsi="Times New Roman"/>
          <w:spacing w:val="-2"/>
          <w:sz w:val="28"/>
          <w:szCs w:val="28"/>
        </w:rPr>
        <w:t xml:space="preserve">để </w:t>
      </w:r>
      <w:r w:rsidR="00D949A6" w:rsidRPr="00D65B36">
        <w:rPr>
          <w:rFonts w:ascii="Times New Roman" w:hAnsi="Times New Roman"/>
          <w:color w:val="000000"/>
          <w:spacing w:val="-2"/>
          <w:sz w:val="28"/>
          <w:szCs w:val="28"/>
        </w:rPr>
        <w:t>đảm bảo tính thống nhất, đồng bộ, khi</w:t>
      </w:r>
      <w:r w:rsidR="00DF39AD" w:rsidRPr="00D65B36">
        <w:rPr>
          <w:rFonts w:ascii="Times New Roman" w:hAnsi="Times New Roman"/>
          <w:color w:val="000000"/>
          <w:spacing w:val="-2"/>
          <w:sz w:val="28"/>
          <w:szCs w:val="28"/>
        </w:rPr>
        <w:t xml:space="preserve"> </w:t>
      </w:r>
      <w:r w:rsidR="00DF39AD" w:rsidRPr="00D65B36">
        <w:rPr>
          <w:rFonts w:ascii="Times New Roman" w:hAnsi="Times New Roman"/>
          <w:spacing w:val="-2"/>
          <w:sz w:val="28"/>
          <w:szCs w:val="28"/>
        </w:rPr>
        <w:t>áp dụng hệ số K, các hệ số K thành phần và số lần tạm ứng, tỷ lệ tạm ứng tiền dịch vụ môi trường rừng trên địa bàn tỉnh Khánh Hòa</w:t>
      </w:r>
      <w:r w:rsidR="00D949A6" w:rsidRPr="00D65B36">
        <w:rPr>
          <w:rFonts w:ascii="Times New Roman" w:hAnsi="Times New Roman"/>
          <w:color w:val="000000"/>
          <w:spacing w:val="-2"/>
          <w:sz w:val="28"/>
          <w:szCs w:val="28"/>
        </w:rPr>
        <w:t xml:space="preserve"> </w:t>
      </w:r>
      <w:r w:rsidR="00DF39AD" w:rsidRPr="00D65B36">
        <w:rPr>
          <w:rFonts w:ascii="Times New Roman" w:hAnsi="Times New Roman"/>
          <w:color w:val="000000"/>
          <w:spacing w:val="-2"/>
          <w:sz w:val="28"/>
          <w:szCs w:val="28"/>
        </w:rPr>
        <w:t xml:space="preserve">(sau sắp xếp); </w:t>
      </w:r>
      <w:r w:rsidR="0074283E" w:rsidRPr="00D65B36">
        <w:rPr>
          <w:rFonts w:ascii="Times New Roman" w:hAnsi="Times New Roman"/>
          <w:color w:val="000000"/>
          <w:spacing w:val="-2"/>
          <w:sz w:val="28"/>
          <w:szCs w:val="28"/>
        </w:rPr>
        <w:t>việc UBND tỉnh ban hành Quyết định quy định áp dụng hệ số K, các hệ số K thành phần và số lần tạm ứng, tỷ lệ tạm ứng tiền dịch vụ môi trường rừng trên địa bàn tỉnh Khánh Hòa</w:t>
      </w:r>
      <w:r w:rsidR="00200547" w:rsidRPr="00D65B36">
        <w:rPr>
          <w:rFonts w:ascii="Times New Roman" w:hAnsi="Times New Roman"/>
          <w:color w:val="000000"/>
          <w:spacing w:val="-2"/>
          <w:sz w:val="28"/>
          <w:szCs w:val="28"/>
        </w:rPr>
        <w:t xml:space="preserve"> </w:t>
      </w:r>
      <w:r w:rsidR="00200547" w:rsidRPr="00D65B36">
        <w:rPr>
          <w:rFonts w:ascii="Times New Roman" w:hAnsi="Times New Roman"/>
          <w:i/>
          <w:color w:val="000000"/>
          <w:spacing w:val="-2"/>
          <w:sz w:val="28"/>
          <w:szCs w:val="28"/>
        </w:rPr>
        <w:t>(sau đây viết tắt là Quyết định hệ số K và tạm ứng tiền DVMTR)</w:t>
      </w:r>
      <w:r w:rsidR="00200547" w:rsidRPr="00D65B36">
        <w:rPr>
          <w:rFonts w:ascii="Times New Roman" w:hAnsi="Times New Roman"/>
          <w:color w:val="000000"/>
          <w:spacing w:val="-2"/>
          <w:sz w:val="28"/>
          <w:szCs w:val="28"/>
        </w:rPr>
        <w:t xml:space="preserve"> </w:t>
      </w:r>
      <w:r w:rsidR="0074283E" w:rsidRPr="00D65B36">
        <w:rPr>
          <w:rFonts w:ascii="Times New Roman" w:hAnsi="Times New Roman"/>
          <w:color w:val="000000"/>
          <w:spacing w:val="-2"/>
          <w:sz w:val="28"/>
          <w:szCs w:val="28"/>
        </w:rPr>
        <w:t xml:space="preserve">là cần thiết và phù hợp với quy định </w:t>
      </w:r>
      <w:r w:rsidR="0074283E" w:rsidRPr="00D65B36">
        <w:rPr>
          <w:rStyle w:val="fontstyle01"/>
          <w:rFonts w:ascii="Times New Roman" w:hAnsi="Times New Roman"/>
          <w:spacing w:val="-2"/>
        </w:rPr>
        <w:t xml:space="preserve">Luật Ban hành văn bản quy phạm pháp luật số 64/2025/QH15 được sửa đổi, bổ sung bởi Luật số 87/2025/QH15, </w:t>
      </w:r>
      <w:r w:rsidR="0074283E" w:rsidRPr="00D65B36">
        <w:rPr>
          <w:rFonts w:ascii="Times New Roman" w:hAnsi="Times New Roman"/>
          <w:color w:val="000000"/>
          <w:spacing w:val="-2"/>
          <w:sz w:val="28"/>
          <w:szCs w:val="28"/>
        </w:rPr>
        <w:t>Nghị định số 156/2018/NĐ-CP ngày 16/11/2018 của Chính phủ đã được sửa đổi bổ sung một số điều tại Nghị định số 91/2024/NĐ-CP ngày 18/7/2024 của Chính phủ.</w:t>
      </w:r>
    </w:p>
    <w:p w:rsidR="00EE3468" w:rsidRPr="00D65B36" w:rsidRDefault="001730FD" w:rsidP="00C9286B">
      <w:pPr>
        <w:tabs>
          <w:tab w:val="left" w:pos="720"/>
        </w:tabs>
        <w:spacing w:before="0" w:line="252" w:lineRule="auto"/>
        <w:jc w:val="both"/>
        <w:rPr>
          <w:rFonts w:ascii="Times New Roman" w:hAnsi="Times New Roman"/>
          <w:b/>
          <w:color w:val="000000"/>
          <w:spacing w:val="-4"/>
          <w:sz w:val="28"/>
          <w:szCs w:val="28"/>
        </w:rPr>
      </w:pPr>
      <w:r w:rsidRPr="00D65B36">
        <w:rPr>
          <w:rFonts w:ascii="Times New Roman" w:hAnsi="Times New Roman"/>
          <w:b/>
          <w:color w:val="000000"/>
          <w:sz w:val="28"/>
          <w:szCs w:val="28"/>
        </w:rPr>
        <w:tab/>
      </w:r>
      <w:r w:rsidR="00D41508" w:rsidRPr="00D65B36">
        <w:rPr>
          <w:rFonts w:ascii="Times New Roman" w:hAnsi="Times New Roman"/>
          <w:b/>
          <w:color w:val="000000"/>
          <w:spacing w:val="-4"/>
          <w:sz w:val="28"/>
          <w:szCs w:val="28"/>
        </w:rPr>
        <w:t xml:space="preserve">II. </w:t>
      </w:r>
      <w:r w:rsidR="009071EF" w:rsidRPr="00D65B36">
        <w:rPr>
          <w:rFonts w:ascii="Times New Roman" w:hAnsi="Times New Roman"/>
          <w:b/>
          <w:color w:val="000000"/>
          <w:spacing w:val="-4"/>
          <w:sz w:val="28"/>
          <w:szCs w:val="28"/>
        </w:rPr>
        <w:t>MỤC ĐÍCH, QUAN ĐIỂM XÂY DỰNG</w:t>
      </w:r>
      <w:r w:rsidR="00B502F5" w:rsidRPr="00D65B36">
        <w:rPr>
          <w:rFonts w:ascii="Times New Roman" w:hAnsi="Times New Roman"/>
          <w:b/>
          <w:color w:val="000000"/>
          <w:spacing w:val="-4"/>
          <w:sz w:val="28"/>
          <w:szCs w:val="28"/>
        </w:rPr>
        <w:t xml:space="preserve"> DỰ THẢO</w:t>
      </w:r>
      <w:r w:rsidR="009071EF" w:rsidRPr="00D65B36">
        <w:rPr>
          <w:rFonts w:ascii="Times New Roman" w:hAnsi="Times New Roman"/>
          <w:b/>
          <w:color w:val="000000"/>
          <w:spacing w:val="-4"/>
          <w:sz w:val="28"/>
          <w:szCs w:val="28"/>
        </w:rPr>
        <w:t xml:space="preserve"> </w:t>
      </w:r>
      <w:r w:rsidR="00EE3468" w:rsidRPr="00D65B36">
        <w:rPr>
          <w:rFonts w:ascii="Times New Roman" w:hAnsi="Times New Roman"/>
          <w:b/>
          <w:color w:val="000000"/>
          <w:spacing w:val="-4"/>
          <w:sz w:val="28"/>
          <w:szCs w:val="28"/>
        </w:rPr>
        <w:t>QUYẾT</w:t>
      </w:r>
      <w:r w:rsidR="0098183D" w:rsidRPr="00D65B36">
        <w:rPr>
          <w:rFonts w:ascii="Times New Roman" w:hAnsi="Times New Roman"/>
          <w:b/>
          <w:color w:val="000000"/>
          <w:spacing w:val="-4"/>
          <w:sz w:val="28"/>
          <w:szCs w:val="28"/>
        </w:rPr>
        <w:t xml:space="preserve"> ĐỊNH</w:t>
      </w:r>
    </w:p>
    <w:p w:rsidR="00B71D54" w:rsidRPr="00D65B36" w:rsidRDefault="001730FD" w:rsidP="00C9286B">
      <w:pPr>
        <w:widowControl w:val="0"/>
        <w:tabs>
          <w:tab w:val="left" w:pos="720"/>
        </w:tabs>
        <w:spacing w:before="0" w:line="252" w:lineRule="auto"/>
        <w:jc w:val="both"/>
        <w:rPr>
          <w:rFonts w:ascii="Times New Roman" w:hAnsi="Times New Roman"/>
          <w:b/>
          <w:color w:val="000000"/>
          <w:sz w:val="28"/>
          <w:szCs w:val="28"/>
        </w:rPr>
      </w:pPr>
      <w:r w:rsidRPr="00D65B36">
        <w:rPr>
          <w:rFonts w:ascii="Times New Roman" w:hAnsi="Times New Roman"/>
          <w:b/>
          <w:color w:val="000000"/>
          <w:sz w:val="28"/>
          <w:szCs w:val="28"/>
        </w:rPr>
        <w:tab/>
      </w:r>
      <w:r w:rsidR="00B71D54" w:rsidRPr="00D65B36">
        <w:rPr>
          <w:rFonts w:ascii="Times New Roman" w:hAnsi="Times New Roman"/>
          <w:b/>
          <w:color w:val="000000"/>
          <w:sz w:val="28"/>
          <w:szCs w:val="28"/>
        </w:rPr>
        <w:t>1. Mụ</w:t>
      </w:r>
      <w:r w:rsidR="00FC213A" w:rsidRPr="00D65B36">
        <w:rPr>
          <w:rFonts w:ascii="Times New Roman" w:hAnsi="Times New Roman"/>
          <w:b/>
          <w:color w:val="000000"/>
          <w:sz w:val="28"/>
          <w:szCs w:val="28"/>
        </w:rPr>
        <w:t>c đích</w:t>
      </w:r>
    </w:p>
    <w:p w:rsidR="00CF41D5" w:rsidRPr="00D65B36" w:rsidRDefault="001730FD" w:rsidP="00C9286B">
      <w:pPr>
        <w:widowControl w:val="0"/>
        <w:tabs>
          <w:tab w:val="left" w:pos="720"/>
        </w:tabs>
        <w:spacing w:before="0" w:line="252" w:lineRule="auto"/>
        <w:jc w:val="both"/>
        <w:rPr>
          <w:rFonts w:ascii="Times New Roman" w:hAnsi="Times New Roman"/>
          <w:sz w:val="28"/>
          <w:szCs w:val="28"/>
        </w:rPr>
      </w:pPr>
      <w:r w:rsidRPr="00D65B36">
        <w:rPr>
          <w:rFonts w:ascii="Times New Roman" w:hAnsi="Times New Roman"/>
          <w:sz w:val="28"/>
          <w:szCs w:val="28"/>
        </w:rPr>
        <w:tab/>
      </w:r>
      <w:r w:rsidR="00CF41D5" w:rsidRPr="00D65B36">
        <w:rPr>
          <w:rFonts w:ascii="Times New Roman" w:hAnsi="Times New Roman"/>
          <w:sz w:val="28"/>
          <w:szCs w:val="28"/>
        </w:rPr>
        <w:t xml:space="preserve">Cụ thể hóa các nội dung tại </w:t>
      </w:r>
      <w:r w:rsidR="001B5410" w:rsidRPr="00D65B36">
        <w:rPr>
          <w:rFonts w:ascii="Times New Roman" w:hAnsi="Times New Roman"/>
          <w:sz w:val="28"/>
          <w:szCs w:val="28"/>
        </w:rPr>
        <w:t xml:space="preserve">Nghị định số 156/2018/NĐ-CP ngày 16/11/2018 của Chính phủ đã được sửa đổi, bổ sung bởi </w:t>
      </w:r>
      <w:r w:rsidR="00D40F5F" w:rsidRPr="00D65B36">
        <w:rPr>
          <w:rFonts w:ascii="Times New Roman" w:hAnsi="Times New Roman"/>
          <w:sz w:val="28"/>
          <w:szCs w:val="28"/>
        </w:rPr>
        <w:t xml:space="preserve">Nghị định số </w:t>
      </w:r>
      <w:r w:rsidR="00D40F5F" w:rsidRPr="00D65B36">
        <w:rPr>
          <w:rFonts w:ascii="Times New Roman" w:hAnsi="Times New Roman"/>
          <w:sz w:val="28"/>
          <w:szCs w:val="28"/>
        </w:rPr>
        <w:lastRenderedPageBreak/>
        <w:t xml:space="preserve">91/2024/NĐ-CP ngày 18/7/2024 của Chính phủ </w:t>
      </w:r>
      <w:r w:rsidR="00CF41D5" w:rsidRPr="00D65B36">
        <w:rPr>
          <w:rFonts w:ascii="Times New Roman" w:hAnsi="Times New Roman"/>
          <w:sz w:val="28"/>
          <w:szCs w:val="28"/>
        </w:rPr>
        <w:t xml:space="preserve">giao cho </w:t>
      </w:r>
      <w:r w:rsidR="00804519" w:rsidRPr="00D65B36">
        <w:rPr>
          <w:rFonts w:ascii="Times New Roman" w:hAnsi="Times New Roman"/>
          <w:sz w:val="28"/>
          <w:szCs w:val="28"/>
        </w:rPr>
        <w:t>Ủ</w:t>
      </w:r>
      <w:r w:rsidR="00CF41D5" w:rsidRPr="00D65B36">
        <w:rPr>
          <w:rFonts w:ascii="Times New Roman" w:hAnsi="Times New Roman"/>
          <w:sz w:val="28"/>
          <w:szCs w:val="28"/>
        </w:rPr>
        <w:t>y ban nhân dân tỉnh ban hành</w:t>
      </w:r>
      <w:r w:rsidR="00804519" w:rsidRPr="00D65B36">
        <w:rPr>
          <w:rFonts w:ascii="Times New Roman" w:hAnsi="Times New Roman"/>
          <w:sz w:val="28"/>
          <w:szCs w:val="28"/>
        </w:rPr>
        <w:t xml:space="preserve"> quy định</w:t>
      </w:r>
      <w:r w:rsidR="00CF41D5" w:rsidRPr="00D65B36">
        <w:rPr>
          <w:rFonts w:ascii="Times New Roman" w:hAnsi="Times New Roman"/>
          <w:sz w:val="28"/>
          <w:szCs w:val="28"/>
        </w:rPr>
        <w:t xml:space="preserve">, cũng như phù hợp </w:t>
      </w:r>
      <w:r w:rsidR="00804519" w:rsidRPr="00D65B36">
        <w:rPr>
          <w:rFonts w:ascii="Times New Roman" w:hAnsi="Times New Roman"/>
          <w:sz w:val="28"/>
          <w:szCs w:val="28"/>
        </w:rPr>
        <w:t xml:space="preserve">với tình hình sau sáp nhập đơn vị hành chính giữa hai tỉnh Ninh Thuận (trước sắp xếp) và tỉnh Khánh Hòa (trước sắp xếp) </w:t>
      </w:r>
      <w:r w:rsidR="00CF41D5" w:rsidRPr="00D65B36">
        <w:rPr>
          <w:rFonts w:ascii="Times New Roman" w:hAnsi="Times New Roman"/>
          <w:sz w:val="28"/>
          <w:szCs w:val="28"/>
        </w:rPr>
        <w:t>trong thực hiện chính sách chi trả dịch vụ môi trường rừng, làm cơ sở để triển khai thực hiện trên địa bàn tỉnh theo quy định.</w:t>
      </w:r>
    </w:p>
    <w:p w:rsidR="00B71D54" w:rsidRPr="00D65B36" w:rsidRDefault="001730FD" w:rsidP="00C9286B">
      <w:pPr>
        <w:widowControl w:val="0"/>
        <w:tabs>
          <w:tab w:val="left" w:pos="720"/>
        </w:tabs>
        <w:spacing w:before="0" w:line="245" w:lineRule="auto"/>
        <w:jc w:val="both"/>
        <w:rPr>
          <w:rFonts w:ascii="Times New Roman" w:hAnsi="Times New Roman"/>
          <w:b/>
          <w:color w:val="000000"/>
          <w:sz w:val="28"/>
          <w:szCs w:val="28"/>
        </w:rPr>
      </w:pPr>
      <w:r w:rsidRPr="00D65B36">
        <w:rPr>
          <w:rFonts w:ascii="Times New Roman" w:hAnsi="Times New Roman"/>
          <w:b/>
          <w:color w:val="000000"/>
          <w:sz w:val="28"/>
          <w:szCs w:val="28"/>
        </w:rPr>
        <w:tab/>
      </w:r>
      <w:r w:rsidR="001A7E42" w:rsidRPr="00D65B36">
        <w:rPr>
          <w:rFonts w:ascii="Times New Roman" w:hAnsi="Times New Roman"/>
          <w:b/>
          <w:color w:val="000000"/>
          <w:sz w:val="28"/>
          <w:szCs w:val="28"/>
        </w:rPr>
        <w:t>2</w:t>
      </w:r>
      <w:r w:rsidR="00B71D54" w:rsidRPr="00D65B36">
        <w:rPr>
          <w:rFonts w:ascii="Times New Roman" w:hAnsi="Times New Roman"/>
          <w:b/>
          <w:color w:val="000000"/>
          <w:sz w:val="28"/>
          <w:szCs w:val="28"/>
        </w:rPr>
        <w:t xml:space="preserve">. Quan điểm xây dựng </w:t>
      </w:r>
      <w:r w:rsidR="00CF41D5" w:rsidRPr="00D65B36">
        <w:rPr>
          <w:rFonts w:ascii="Times New Roman" w:hAnsi="Times New Roman"/>
          <w:b/>
          <w:color w:val="000000"/>
          <w:sz w:val="28"/>
          <w:szCs w:val="28"/>
        </w:rPr>
        <w:t>dự thảo Quyết định</w:t>
      </w:r>
    </w:p>
    <w:p w:rsidR="00D02236" w:rsidRPr="00D65B36" w:rsidRDefault="001730FD" w:rsidP="00C9286B">
      <w:pPr>
        <w:tabs>
          <w:tab w:val="left" w:pos="720"/>
        </w:tabs>
        <w:spacing w:before="0" w:line="245" w:lineRule="auto"/>
        <w:jc w:val="both"/>
        <w:rPr>
          <w:rFonts w:ascii="Times New Roman" w:hAnsi="Times New Roman"/>
          <w:color w:val="000000"/>
          <w:spacing w:val="-2"/>
          <w:sz w:val="28"/>
          <w:szCs w:val="28"/>
        </w:rPr>
      </w:pPr>
      <w:r w:rsidRPr="00D65B36">
        <w:rPr>
          <w:rFonts w:ascii="Times New Roman" w:hAnsi="Times New Roman"/>
          <w:color w:val="000000"/>
          <w:sz w:val="28"/>
          <w:szCs w:val="28"/>
        </w:rPr>
        <w:tab/>
      </w:r>
      <w:r w:rsidR="00D02236" w:rsidRPr="00D65B36">
        <w:rPr>
          <w:rFonts w:ascii="Times New Roman" w:hAnsi="Times New Roman"/>
          <w:color w:val="000000"/>
          <w:spacing w:val="-2"/>
          <w:sz w:val="28"/>
          <w:szCs w:val="28"/>
        </w:rPr>
        <w:t xml:space="preserve">Việc xây dựng </w:t>
      </w:r>
      <w:r w:rsidR="008C2D48" w:rsidRPr="00D65B36">
        <w:rPr>
          <w:rFonts w:ascii="Times New Roman" w:hAnsi="Times New Roman"/>
          <w:color w:val="000000"/>
          <w:spacing w:val="-2"/>
          <w:sz w:val="28"/>
          <w:szCs w:val="28"/>
        </w:rPr>
        <w:t>dự thảo</w:t>
      </w:r>
      <w:r w:rsidR="00D02236" w:rsidRPr="00D65B36">
        <w:rPr>
          <w:rFonts w:ascii="Times New Roman" w:hAnsi="Times New Roman"/>
          <w:color w:val="000000"/>
          <w:spacing w:val="-2"/>
          <w:sz w:val="28"/>
          <w:szCs w:val="28"/>
        </w:rPr>
        <w:t xml:space="preserve"> </w:t>
      </w:r>
      <w:r w:rsidR="00B71B31" w:rsidRPr="00D65B36">
        <w:rPr>
          <w:rFonts w:ascii="Times New Roman" w:hAnsi="Times New Roman"/>
          <w:color w:val="000000"/>
          <w:spacing w:val="-2"/>
          <w:sz w:val="28"/>
          <w:szCs w:val="28"/>
        </w:rPr>
        <w:t>Quyết định hệ số K và tạm ứng tiền DVMTR</w:t>
      </w:r>
      <w:r w:rsidR="003628D3" w:rsidRPr="00D65B36">
        <w:rPr>
          <w:rFonts w:ascii="Times New Roman" w:hAnsi="Times New Roman"/>
          <w:color w:val="000000"/>
          <w:spacing w:val="-2"/>
          <w:sz w:val="28"/>
          <w:szCs w:val="28"/>
        </w:rPr>
        <w:t xml:space="preserve"> trên địa bàn tỉnh Khánh Hòa </w:t>
      </w:r>
      <w:r w:rsidR="00D02236" w:rsidRPr="00D65B36">
        <w:rPr>
          <w:rFonts w:ascii="Times New Roman" w:hAnsi="Times New Roman"/>
          <w:color w:val="000000"/>
          <w:spacing w:val="-2"/>
          <w:sz w:val="28"/>
          <w:szCs w:val="28"/>
        </w:rPr>
        <w:t>đảm bảo yêu cầu về tính hợp hiến, hợp pháp và tính thống nhất của Quyết định trong hệ thống pháp luật; quy định của Luật Lâm nghiệp</w:t>
      </w:r>
      <w:r w:rsidR="003628D3" w:rsidRPr="00D65B36">
        <w:rPr>
          <w:rFonts w:ascii="Times New Roman" w:hAnsi="Times New Roman"/>
          <w:color w:val="000000"/>
          <w:spacing w:val="-2"/>
          <w:sz w:val="28"/>
          <w:szCs w:val="28"/>
        </w:rPr>
        <w:t xml:space="preserve">, </w:t>
      </w:r>
      <w:r w:rsidR="005E4DCB" w:rsidRPr="00D65B36">
        <w:rPr>
          <w:rFonts w:ascii="Times New Roman" w:hAnsi="Times New Roman"/>
          <w:spacing w:val="-2"/>
          <w:sz w:val="28"/>
          <w:szCs w:val="28"/>
        </w:rPr>
        <w:t xml:space="preserve">Nghị định số 91/2024/NĐ-CP ngày 18/7/2024 của Chính phủ sửa đổi, bổ sung một số điều của Nghị định số 156/2018/NĐ-CP ngày 16/11/2018 của Chính phủ </w:t>
      </w:r>
      <w:r w:rsidR="00D02236" w:rsidRPr="00D65B36">
        <w:rPr>
          <w:rFonts w:ascii="Times New Roman" w:hAnsi="Times New Roman"/>
          <w:color w:val="000000"/>
          <w:spacing w:val="-2"/>
          <w:sz w:val="28"/>
          <w:szCs w:val="28"/>
        </w:rPr>
        <w:t>và các quy định pháp luật có liên quan; tuân thủ đúng thẩm quyền, hình thức, trình tự, thủ tục xây dựng ban hành văn bản quy phạm pháp luật; bảo đảm nội dung rõ ràng, cụ thể, dễ hiểu, hoàn chỉnh, có tính bền vững, tạo điều kiện thuận lợi cho Quỹ Bảo vệ và Phát triển rừ</w:t>
      </w:r>
      <w:r w:rsidR="003628D3" w:rsidRPr="00D65B36">
        <w:rPr>
          <w:rFonts w:ascii="Times New Roman" w:hAnsi="Times New Roman"/>
          <w:color w:val="000000"/>
          <w:spacing w:val="-2"/>
          <w:sz w:val="28"/>
          <w:szCs w:val="28"/>
        </w:rPr>
        <w:t>ng</w:t>
      </w:r>
      <w:r w:rsidR="00D02236" w:rsidRPr="00D65B36">
        <w:rPr>
          <w:rFonts w:ascii="Times New Roman" w:hAnsi="Times New Roman"/>
          <w:color w:val="000000"/>
          <w:spacing w:val="-2"/>
          <w:sz w:val="28"/>
          <w:szCs w:val="28"/>
        </w:rPr>
        <w:t xml:space="preserve"> và cơ quan, đơn vị, tổ chức, cá nhân có liên quan tổ chức triển khai thực hiện đồng bộ, thống nhất trên địa bàn tỉnh.</w:t>
      </w:r>
    </w:p>
    <w:p w:rsidR="00027090" w:rsidRPr="00D65B36" w:rsidRDefault="001730FD" w:rsidP="00C9286B">
      <w:pPr>
        <w:tabs>
          <w:tab w:val="left" w:pos="720"/>
        </w:tabs>
        <w:spacing w:before="0" w:line="245" w:lineRule="auto"/>
        <w:jc w:val="both"/>
        <w:rPr>
          <w:rFonts w:ascii="Times New Roman" w:hAnsi="Times New Roman"/>
          <w:b/>
          <w:color w:val="000000"/>
          <w:sz w:val="28"/>
          <w:szCs w:val="28"/>
        </w:rPr>
      </w:pPr>
      <w:r w:rsidRPr="00D65B36">
        <w:rPr>
          <w:rFonts w:ascii="Times New Roman" w:hAnsi="Times New Roman"/>
          <w:b/>
          <w:color w:val="000000"/>
          <w:sz w:val="28"/>
          <w:szCs w:val="28"/>
        </w:rPr>
        <w:tab/>
      </w:r>
      <w:r w:rsidR="00027090" w:rsidRPr="00D65B36">
        <w:rPr>
          <w:rFonts w:ascii="Times New Roman" w:hAnsi="Times New Roman"/>
          <w:b/>
          <w:color w:val="000000"/>
          <w:sz w:val="28"/>
          <w:szCs w:val="28"/>
        </w:rPr>
        <w:t>III. QUÁ TRÌNH XÂY DỰNG DỰ THẢO QUYẾT ĐỊNH</w:t>
      </w:r>
    </w:p>
    <w:p w:rsidR="001B5410" w:rsidRPr="00D65B36" w:rsidRDefault="001730FD" w:rsidP="00C9286B">
      <w:pPr>
        <w:widowControl w:val="0"/>
        <w:tabs>
          <w:tab w:val="left" w:pos="720"/>
        </w:tabs>
        <w:spacing w:before="0" w:line="245" w:lineRule="auto"/>
        <w:jc w:val="both"/>
        <w:rPr>
          <w:rFonts w:ascii="Times New Roman" w:hAnsi="Times New Roman"/>
          <w:color w:val="000000"/>
          <w:spacing w:val="-2"/>
          <w:sz w:val="28"/>
          <w:szCs w:val="28"/>
        </w:rPr>
      </w:pPr>
      <w:r w:rsidRPr="00D65B36">
        <w:rPr>
          <w:rFonts w:ascii="Times New Roman" w:hAnsi="Times New Roman"/>
          <w:color w:val="000000"/>
          <w:sz w:val="28"/>
          <w:szCs w:val="28"/>
        </w:rPr>
        <w:tab/>
      </w:r>
      <w:r w:rsidR="00027090" w:rsidRPr="00D65B36">
        <w:rPr>
          <w:rFonts w:ascii="Times New Roman" w:hAnsi="Times New Roman"/>
          <w:color w:val="000000"/>
          <w:sz w:val="28"/>
          <w:szCs w:val="28"/>
        </w:rPr>
        <w:t>Căn cứ</w:t>
      </w:r>
      <w:r w:rsidR="00AB083D" w:rsidRPr="00D65B36">
        <w:rPr>
          <w:rFonts w:ascii="Times New Roman" w:hAnsi="Times New Roman"/>
          <w:color w:val="000000"/>
          <w:sz w:val="28"/>
          <w:szCs w:val="28"/>
        </w:rPr>
        <w:t xml:space="preserve"> </w:t>
      </w:r>
      <w:r w:rsidR="001B5410" w:rsidRPr="00D65B36">
        <w:rPr>
          <w:rFonts w:ascii="Times New Roman" w:hAnsi="Times New Roman"/>
          <w:color w:val="000000"/>
          <w:sz w:val="28"/>
          <w:szCs w:val="28"/>
        </w:rPr>
        <w:t xml:space="preserve">khoản 1 Điều 71 </w:t>
      </w:r>
      <w:r w:rsidR="001B5410" w:rsidRPr="00D65B36">
        <w:rPr>
          <w:rFonts w:ascii="Times New Roman" w:hAnsi="Times New Roman"/>
          <w:iCs/>
          <w:color w:val="000000"/>
          <w:sz w:val="28"/>
          <w:szCs w:val="28"/>
        </w:rPr>
        <w:t>Nghị định số 156/2018/NĐ-CP ngày 16/11/2018 của Chính phủ</w:t>
      </w:r>
      <w:r w:rsidR="001B5410" w:rsidRPr="00D65B36">
        <w:rPr>
          <w:rFonts w:ascii="Times New Roman" w:hAnsi="Times New Roman"/>
          <w:color w:val="000000"/>
          <w:sz w:val="28"/>
          <w:szCs w:val="28"/>
        </w:rPr>
        <w:t xml:space="preserve"> và điểm c khoản 2 Mục III Phụ lục VII ban hành kèm theo Nghị định số 91/2024/NĐ-CP ngày 18/7/2024 của Chính phủ</w:t>
      </w:r>
      <w:r w:rsidR="001B5410" w:rsidRPr="00D65B36">
        <w:rPr>
          <w:rFonts w:ascii="Times New Roman" w:hAnsi="Times New Roman"/>
          <w:iCs/>
          <w:color w:val="000000"/>
          <w:sz w:val="28"/>
          <w:szCs w:val="28"/>
        </w:rPr>
        <w:t xml:space="preserve">; </w:t>
      </w:r>
      <w:r w:rsidR="00467334" w:rsidRPr="00D65B36">
        <w:rPr>
          <w:rFonts w:ascii="Times New Roman" w:hAnsi="Times New Roman"/>
          <w:iCs/>
          <w:color w:val="000000"/>
          <w:sz w:val="28"/>
          <w:szCs w:val="28"/>
        </w:rPr>
        <w:t xml:space="preserve">theo nội dung đề nghị của Quỹ Bảo vệ và Phát triển rừng tỉnh Khánh Hòa tại Văn bản số 287/QBVPTR-NV ngày 26/12/2025; trên cơ sở nội dung </w:t>
      </w:r>
      <w:r w:rsidR="001B5410" w:rsidRPr="00D65B36">
        <w:rPr>
          <w:rStyle w:val="fontstyle01"/>
          <w:rFonts w:ascii="Times New Roman" w:hAnsi="Times New Roman"/>
        </w:rPr>
        <w:t>hướng dẫn của Sở Tư pháp tại Văn bản số</w:t>
      </w:r>
      <w:r w:rsidR="00467334" w:rsidRPr="00D65B36">
        <w:rPr>
          <w:rStyle w:val="fontstyle01"/>
          <w:rFonts w:ascii="Times New Roman" w:hAnsi="Times New Roman"/>
        </w:rPr>
        <w:t xml:space="preserve"> </w:t>
      </w:r>
      <w:r w:rsidR="001B5410" w:rsidRPr="00D65B36">
        <w:rPr>
          <w:rStyle w:val="fontstyle01"/>
          <w:rFonts w:ascii="Times New Roman" w:hAnsi="Times New Roman"/>
        </w:rPr>
        <w:t xml:space="preserve">1426/STP-NV1 ngày 31/3/2026, </w:t>
      </w:r>
      <w:r w:rsidR="00467334" w:rsidRPr="00D65B36">
        <w:rPr>
          <w:rStyle w:val="fontstyle01"/>
          <w:rFonts w:ascii="Times New Roman" w:hAnsi="Times New Roman"/>
        </w:rPr>
        <w:t>Sở Nông nghiệp và Môi trường đã có Văn bản số 5105/SNNMT-CCKL ngày 15/4/2026 gửi Sở Tư pháp đ</w:t>
      </w:r>
      <w:r w:rsidR="00467334" w:rsidRPr="00D65B36">
        <w:rPr>
          <w:rFonts w:ascii="Times New Roman" w:hAnsi="Times New Roman"/>
          <w:color w:val="000000"/>
          <w:sz w:val="28"/>
          <w:szCs w:val="28"/>
        </w:rPr>
        <w:t xml:space="preserve">ề xuất danh mục xây dựng </w:t>
      </w:r>
      <w:r w:rsidR="00B71B31" w:rsidRPr="00D65B36">
        <w:rPr>
          <w:rFonts w:ascii="Times New Roman" w:hAnsi="Times New Roman"/>
          <w:color w:val="000000"/>
          <w:sz w:val="28"/>
          <w:szCs w:val="28"/>
        </w:rPr>
        <w:t>Quyết định hệ số K và tạm ứng tiền DVMTR</w:t>
      </w:r>
      <w:r w:rsidR="00467334" w:rsidRPr="00D65B36">
        <w:rPr>
          <w:rFonts w:ascii="Times New Roman" w:hAnsi="Times New Roman"/>
          <w:color w:val="000000"/>
          <w:sz w:val="28"/>
          <w:szCs w:val="28"/>
        </w:rPr>
        <w:t xml:space="preserve"> </w:t>
      </w:r>
      <w:r w:rsidR="00467334" w:rsidRPr="00D65B36">
        <w:rPr>
          <w:rFonts w:ascii="Times New Roman" w:hAnsi="Times New Roman"/>
          <w:color w:val="000000"/>
          <w:spacing w:val="-2"/>
          <w:sz w:val="28"/>
          <w:szCs w:val="28"/>
        </w:rPr>
        <w:t>trên địa bàn tỉnh Khánh Hòa.</w:t>
      </w:r>
    </w:p>
    <w:p w:rsidR="003F428A" w:rsidRPr="00D65B36" w:rsidRDefault="00467334" w:rsidP="00C9286B">
      <w:pPr>
        <w:widowControl w:val="0"/>
        <w:tabs>
          <w:tab w:val="left" w:pos="720"/>
        </w:tabs>
        <w:spacing w:before="0" w:line="245" w:lineRule="auto"/>
        <w:jc w:val="both"/>
        <w:rPr>
          <w:rFonts w:ascii="Times New Roman" w:hAnsi="Times New Roman"/>
          <w:color w:val="000000"/>
          <w:spacing w:val="-2"/>
          <w:sz w:val="28"/>
          <w:szCs w:val="28"/>
        </w:rPr>
      </w:pPr>
      <w:r w:rsidRPr="00D65B36">
        <w:rPr>
          <w:rFonts w:ascii="Times New Roman" w:hAnsi="Times New Roman"/>
          <w:color w:val="000000"/>
          <w:spacing w:val="-2"/>
          <w:sz w:val="28"/>
          <w:szCs w:val="28"/>
        </w:rPr>
        <w:tab/>
        <w:t xml:space="preserve">Trên cơ sở Danh mục quyết định của UBND tỉnh quy định chi </w:t>
      </w:r>
      <w:r w:rsidR="00B71B31" w:rsidRPr="00D65B36">
        <w:rPr>
          <w:rFonts w:ascii="Times New Roman" w:hAnsi="Times New Roman"/>
          <w:color w:val="000000"/>
          <w:spacing w:val="-2"/>
          <w:sz w:val="28"/>
          <w:szCs w:val="28"/>
        </w:rPr>
        <w:t xml:space="preserve">tiết </w:t>
      </w:r>
      <w:r w:rsidRPr="00D65B36">
        <w:rPr>
          <w:rFonts w:ascii="Times New Roman" w:hAnsi="Times New Roman"/>
          <w:color w:val="000000"/>
          <w:spacing w:val="-2"/>
          <w:sz w:val="28"/>
          <w:szCs w:val="28"/>
        </w:rPr>
        <w:t xml:space="preserve">ban hành kèm theo Quyết định số 1437/QĐ-UBND </w:t>
      </w:r>
      <w:r w:rsidR="003F428A" w:rsidRPr="00D65B36">
        <w:rPr>
          <w:rFonts w:ascii="Times New Roman" w:hAnsi="Times New Roman"/>
          <w:color w:val="000000"/>
          <w:spacing w:val="-2"/>
          <w:sz w:val="28"/>
          <w:szCs w:val="28"/>
        </w:rPr>
        <w:t>n</w:t>
      </w:r>
      <w:r w:rsidRPr="00D65B36">
        <w:rPr>
          <w:rFonts w:ascii="Times New Roman" w:hAnsi="Times New Roman"/>
          <w:color w:val="000000"/>
          <w:spacing w:val="-2"/>
          <w:sz w:val="28"/>
          <w:szCs w:val="28"/>
        </w:rPr>
        <w:t>gày 28/4/2026</w:t>
      </w:r>
      <w:r w:rsidR="003F428A" w:rsidRPr="00D65B36">
        <w:rPr>
          <w:rFonts w:ascii="Times New Roman" w:hAnsi="Times New Roman"/>
          <w:color w:val="000000"/>
          <w:spacing w:val="-2"/>
          <w:sz w:val="28"/>
          <w:szCs w:val="28"/>
        </w:rPr>
        <w:t xml:space="preserve"> của UBND tỉnh Khánh Hòa, Sở Nông nghiệp và Môi trường đã có Văn bản số 6241/SNNMT-CCKL ngày 07/5/2026 đề nghị Quỹ Bảo vệ và Phát triển rừ</w:t>
      </w:r>
      <w:r w:rsidR="00200547" w:rsidRPr="00D65B36">
        <w:rPr>
          <w:rFonts w:ascii="Times New Roman" w:hAnsi="Times New Roman"/>
          <w:color w:val="000000"/>
          <w:spacing w:val="-2"/>
          <w:sz w:val="28"/>
          <w:szCs w:val="28"/>
        </w:rPr>
        <w:t>ng tỉ</w:t>
      </w:r>
      <w:r w:rsidR="003F428A" w:rsidRPr="00D65B36">
        <w:rPr>
          <w:rFonts w:ascii="Times New Roman" w:hAnsi="Times New Roman"/>
          <w:color w:val="000000"/>
          <w:spacing w:val="-2"/>
          <w:sz w:val="28"/>
          <w:szCs w:val="28"/>
        </w:rPr>
        <w:t>nh Khánh Hòa khẩn trương soạn thảo hồ sơ dự thả</w:t>
      </w:r>
      <w:r w:rsidR="00B71B31" w:rsidRPr="00D65B36">
        <w:rPr>
          <w:rFonts w:ascii="Times New Roman" w:hAnsi="Times New Roman"/>
          <w:color w:val="000000"/>
          <w:spacing w:val="-2"/>
          <w:sz w:val="28"/>
          <w:szCs w:val="28"/>
        </w:rPr>
        <w:t xml:space="preserve">o </w:t>
      </w:r>
      <w:r w:rsidR="00B71B31" w:rsidRPr="00D65B36">
        <w:rPr>
          <w:rFonts w:ascii="Times New Roman" w:hAnsi="Times New Roman"/>
          <w:color w:val="000000"/>
          <w:sz w:val="28"/>
          <w:szCs w:val="28"/>
        </w:rPr>
        <w:t>Quyết định hệ số K và tạm ứng tiền DVMTR</w:t>
      </w:r>
      <w:r w:rsidR="003F428A" w:rsidRPr="00D65B36">
        <w:rPr>
          <w:rFonts w:ascii="Times New Roman" w:hAnsi="Times New Roman"/>
          <w:color w:val="000000"/>
          <w:sz w:val="28"/>
          <w:szCs w:val="28"/>
        </w:rPr>
        <w:t xml:space="preserve"> </w:t>
      </w:r>
      <w:r w:rsidR="003F428A" w:rsidRPr="00D65B36">
        <w:rPr>
          <w:rFonts w:ascii="Times New Roman" w:hAnsi="Times New Roman"/>
          <w:color w:val="000000"/>
          <w:spacing w:val="-2"/>
          <w:sz w:val="28"/>
          <w:szCs w:val="28"/>
        </w:rPr>
        <w:t xml:space="preserve">trên địa bàn tỉnh Khánh Hòa theo quy định của Luật </w:t>
      </w:r>
      <w:r w:rsidR="00B71B31" w:rsidRPr="00D65B36">
        <w:rPr>
          <w:rFonts w:ascii="Times New Roman" w:hAnsi="Times New Roman"/>
          <w:color w:val="000000"/>
          <w:spacing w:val="-2"/>
          <w:sz w:val="28"/>
          <w:szCs w:val="28"/>
        </w:rPr>
        <w:t>B</w:t>
      </w:r>
      <w:r w:rsidR="003F428A" w:rsidRPr="00D65B36">
        <w:rPr>
          <w:rFonts w:ascii="Times New Roman" w:hAnsi="Times New Roman"/>
          <w:color w:val="000000"/>
          <w:spacing w:val="-2"/>
          <w:sz w:val="28"/>
          <w:szCs w:val="28"/>
        </w:rPr>
        <w:t>an hành văn bản quy phạm pháp luật.</w:t>
      </w:r>
    </w:p>
    <w:p w:rsidR="00B1023F" w:rsidRPr="00D65B36" w:rsidRDefault="003F428A" w:rsidP="00C9286B">
      <w:pPr>
        <w:widowControl w:val="0"/>
        <w:tabs>
          <w:tab w:val="left" w:pos="720"/>
        </w:tabs>
        <w:spacing w:before="0" w:line="245" w:lineRule="auto"/>
        <w:jc w:val="both"/>
        <w:rPr>
          <w:rFonts w:ascii="Times New Roman" w:hAnsi="Times New Roman"/>
          <w:sz w:val="28"/>
          <w:szCs w:val="28"/>
        </w:rPr>
      </w:pPr>
      <w:r w:rsidRPr="00D65B36">
        <w:rPr>
          <w:rFonts w:ascii="Times New Roman" w:hAnsi="Times New Roman"/>
          <w:color w:val="000000"/>
          <w:spacing w:val="-2"/>
          <w:sz w:val="28"/>
          <w:szCs w:val="28"/>
        </w:rPr>
        <w:tab/>
      </w:r>
      <w:r w:rsidR="00467334" w:rsidRPr="00D65B36">
        <w:rPr>
          <w:rFonts w:ascii="Times New Roman" w:hAnsi="Times New Roman"/>
          <w:color w:val="000000"/>
          <w:spacing w:val="-2"/>
          <w:sz w:val="28"/>
          <w:szCs w:val="28"/>
        </w:rPr>
        <w:t xml:space="preserve"> </w:t>
      </w:r>
      <w:r w:rsidR="00200547" w:rsidRPr="00D65B36">
        <w:rPr>
          <w:rFonts w:ascii="Times New Roman" w:hAnsi="Times New Roman"/>
          <w:color w:val="000000"/>
          <w:spacing w:val="-2"/>
          <w:sz w:val="28"/>
          <w:szCs w:val="28"/>
        </w:rPr>
        <w:t xml:space="preserve">Ngày 10/6/2026, Quỹ Bảo vệ và Phát triển rừng tỉnh Khánh Hòa đã hoàn thành việc soạn thảo </w:t>
      </w:r>
      <w:r w:rsidR="00B71B31" w:rsidRPr="00D65B36">
        <w:rPr>
          <w:rFonts w:ascii="Times New Roman" w:hAnsi="Times New Roman"/>
          <w:color w:val="000000"/>
          <w:spacing w:val="-2"/>
          <w:sz w:val="28"/>
          <w:szCs w:val="28"/>
        </w:rPr>
        <w:t>hồ sơ dự thảo Quyết định hệ số K và tạm ứng tiền DVMTR trên địa bàn tỉnh Khánh Hòa; Sở Nông nghiệp và Môi trường đã có Văn bản số</w:t>
      </w:r>
      <w:r w:rsidR="00B1023F" w:rsidRPr="00D65B36">
        <w:rPr>
          <w:rFonts w:ascii="Times New Roman" w:hAnsi="Times New Roman"/>
          <w:color w:val="000000"/>
          <w:spacing w:val="-2"/>
          <w:sz w:val="28"/>
          <w:szCs w:val="28"/>
        </w:rPr>
        <w:t>……..</w:t>
      </w:r>
      <w:r w:rsidR="00B71B31" w:rsidRPr="00D65B36">
        <w:rPr>
          <w:rFonts w:ascii="Times New Roman" w:hAnsi="Times New Roman"/>
          <w:color w:val="000000"/>
          <w:spacing w:val="-2"/>
          <w:sz w:val="28"/>
          <w:szCs w:val="28"/>
        </w:rPr>
        <w:t xml:space="preserve">/SNNMT-CCKL </w:t>
      </w:r>
      <w:r w:rsidR="00B1023F" w:rsidRPr="00D65B36">
        <w:rPr>
          <w:rFonts w:ascii="Times New Roman" w:hAnsi="Times New Roman"/>
          <w:color w:val="000000"/>
          <w:spacing w:val="-2"/>
          <w:sz w:val="28"/>
          <w:szCs w:val="28"/>
        </w:rPr>
        <w:t>ngày</w:t>
      </w:r>
      <w:r w:rsidR="00CF1E19" w:rsidRPr="00D65B36">
        <w:rPr>
          <w:rFonts w:ascii="Times New Roman" w:hAnsi="Times New Roman"/>
          <w:color w:val="000000"/>
          <w:spacing w:val="-2"/>
          <w:sz w:val="28"/>
          <w:szCs w:val="28"/>
        </w:rPr>
        <w:t>......</w:t>
      </w:r>
      <w:r w:rsidR="00B1023F" w:rsidRPr="00D65B36">
        <w:rPr>
          <w:rFonts w:ascii="Times New Roman" w:hAnsi="Times New Roman"/>
          <w:color w:val="000000"/>
          <w:spacing w:val="-2"/>
          <w:sz w:val="28"/>
          <w:szCs w:val="28"/>
        </w:rPr>
        <w:t>/6/2026 để lấy ý kiến các cơ quan, tổ chức, cá nhân có liên quan góp ý kiến; đồng thời đã có Văn bản số………../SNNMT-CCKL ngày</w:t>
      </w:r>
      <w:r w:rsidR="00CF1E19" w:rsidRPr="00D65B36">
        <w:rPr>
          <w:rFonts w:ascii="Times New Roman" w:hAnsi="Times New Roman"/>
          <w:color w:val="000000"/>
          <w:spacing w:val="-2"/>
          <w:sz w:val="28"/>
          <w:szCs w:val="28"/>
        </w:rPr>
        <w:t>.........</w:t>
      </w:r>
      <w:r w:rsidR="00B1023F" w:rsidRPr="00D65B36">
        <w:rPr>
          <w:rFonts w:ascii="Times New Roman" w:hAnsi="Times New Roman"/>
          <w:color w:val="000000"/>
          <w:spacing w:val="-2"/>
          <w:sz w:val="28"/>
          <w:szCs w:val="28"/>
        </w:rPr>
        <w:t xml:space="preserve">/6/2026 </w:t>
      </w:r>
      <w:r w:rsidR="00B1023F" w:rsidRPr="00D65B36">
        <w:rPr>
          <w:rFonts w:ascii="Times New Roman" w:hAnsi="Times New Roman"/>
          <w:sz w:val="28"/>
          <w:szCs w:val="28"/>
        </w:rPr>
        <w:t>đề nghị</w:t>
      </w:r>
      <w:r w:rsidR="00B1023F" w:rsidRPr="00D65B36">
        <w:rPr>
          <w:rFonts w:ascii="Times New Roman" w:hAnsi="Times New Roman"/>
          <w:color w:val="000000"/>
          <w:spacing w:val="-2"/>
          <w:sz w:val="28"/>
          <w:szCs w:val="28"/>
        </w:rPr>
        <w:t xml:space="preserve"> Trung tâm Công báo và Cổng thông tin điện tử tỉnh Khánh Hòa đã đăng tải hồ sơ dự thảo Quyết định lên Cổng thông tin điện tử tỉnh Khánh Hòa theo quy định.</w:t>
      </w:r>
    </w:p>
    <w:p w:rsidR="00B1023F" w:rsidRPr="00D65B36" w:rsidRDefault="001730FD" w:rsidP="00C9286B">
      <w:pPr>
        <w:tabs>
          <w:tab w:val="left" w:pos="720"/>
        </w:tabs>
        <w:spacing w:before="0" w:line="245" w:lineRule="auto"/>
        <w:jc w:val="both"/>
        <w:rPr>
          <w:rFonts w:ascii="Times New Roman" w:hAnsi="Times New Roman"/>
          <w:iCs/>
          <w:sz w:val="28"/>
          <w:szCs w:val="28"/>
          <w:lang w:val="nl-NL"/>
        </w:rPr>
      </w:pPr>
      <w:r w:rsidRPr="00D65B36">
        <w:rPr>
          <w:rFonts w:ascii="Times New Roman" w:hAnsi="Times New Roman"/>
          <w:iCs/>
          <w:sz w:val="28"/>
          <w:szCs w:val="28"/>
          <w:lang w:val="nl-NL"/>
        </w:rPr>
        <w:lastRenderedPageBreak/>
        <w:tab/>
      </w:r>
      <w:r w:rsidR="00B1023F" w:rsidRPr="00D65B36">
        <w:rPr>
          <w:rFonts w:ascii="Times New Roman" w:hAnsi="Times New Roman"/>
          <w:iCs/>
          <w:sz w:val="28"/>
          <w:szCs w:val="28"/>
          <w:lang w:val="nl-NL"/>
        </w:rPr>
        <w:t xml:space="preserve">Trên cơ sở ý kiến của các đơn vị, </w:t>
      </w:r>
      <w:r w:rsidR="00CB6D7F" w:rsidRPr="00D65B36">
        <w:rPr>
          <w:rFonts w:ascii="Times New Roman" w:hAnsi="Times New Roman"/>
          <w:iCs/>
          <w:sz w:val="28"/>
          <w:szCs w:val="28"/>
          <w:lang w:val="nl-NL"/>
        </w:rPr>
        <w:t xml:space="preserve">Quỹ bảo vệ và Phát triển rừng </w:t>
      </w:r>
      <w:r w:rsidR="00B1023F" w:rsidRPr="00D65B36">
        <w:rPr>
          <w:rFonts w:ascii="Times New Roman" w:hAnsi="Times New Roman"/>
          <w:iCs/>
          <w:sz w:val="28"/>
          <w:szCs w:val="28"/>
          <w:lang w:val="nl-NL"/>
        </w:rPr>
        <w:t xml:space="preserve">đã tiếp thu, hoàn thiện hồ sơ dự thảo </w:t>
      </w:r>
      <w:r w:rsidR="00CF1E19" w:rsidRPr="00D65B36">
        <w:rPr>
          <w:rFonts w:ascii="Times New Roman" w:hAnsi="Times New Roman"/>
          <w:iCs/>
          <w:sz w:val="28"/>
          <w:szCs w:val="28"/>
          <w:lang w:val="nl-NL"/>
        </w:rPr>
        <w:t>Quyết định</w:t>
      </w:r>
      <w:r w:rsidR="00CB6D7F" w:rsidRPr="00D65B36">
        <w:rPr>
          <w:rFonts w:ascii="Times New Roman" w:hAnsi="Times New Roman"/>
          <w:iCs/>
          <w:sz w:val="28"/>
          <w:szCs w:val="28"/>
          <w:lang w:val="nl-NL"/>
        </w:rPr>
        <w:t xml:space="preserve">, Sở Nông nghiệp và Môi trường đã tổng hợp </w:t>
      </w:r>
      <w:r w:rsidR="00B1023F" w:rsidRPr="00D65B36">
        <w:rPr>
          <w:rFonts w:ascii="Times New Roman" w:hAnsi="Times New Roman"/>
          <w:iCs/>
          <w:sz w:val="28"/>
          <w:szCs w:val="28"/>
          <w:lang w:val="nl-NL"/>
        </w:rPr>
        <w:t>có Văn bản số........./SNNMT-CCKL ngày</w:t>
      </w:r>
      <w:r w:rsidR="00CF1E19" w:rsidRPr="00D65B36">
        <w:rPr>
          <w:rFonts w:ascii="Times New Roman" w:hAnsi="Times New Roman"/>
          <w:iCs/>
          <w:sz w:val="28"/>
          <w:szCs w:val="28"/>
          <w:lang w:val="nl-NL"/>
        </w:rPr>
        <w:t>........</w:t>
      </w:r>
      <w:r w:rsidR="00B1023F" w:rsidRPr="00D65B36">
        <w:rPr>
          <w:rFonts w:ascii="Times New Roman" w:hAnsi="Times New Roman"/>
          <w:iCs/>
          <w:sz w:val="28"/>
          <w:szCs w:val="28"/>
          <w:lang w:val="nl-NL"/>
        </w:rPr>
        <w:t xml:space="preserve">/6/2026 đề nghị Sở Tư pháp thẩm định hồ sơ dự thảo </w:t>
      </w:r>
      <w:r w:rsidR="00CB6D7F" w:rsidRPr="00D65B36">
        <w:rPr>
          <w:rFonts w:ascii="Times New Roman" w:hAnsi="Times New Roman"/>
          <w:iCs/>
          <w:sz w:val="28"/>
          <w:szCs w:val="28"/>
          <w:lang w:val="nl-NL"/>
        </w:rPr>
        <w:t>Quyết định</w:t>
      </w:r>
      <w:r w:rsidR="00B1023F" w:rsidRPr="00D65B36">
        <w:rPr>
          <w:rFonts w:ascii="Times New Roman" w:hAnsi="Times New Roman"/>
          <w:iCs/>
          <w:sz w:val="28"/>
          <w:szCs w:val="28"/>
          <w:lang w:val="nl-NL"/>
        </w:rPr>
        <w:t xml:space="preserve"> theo quy định tại khoản 2 Điều </w:t>
      </w:r>
      <w:r w:rsidR="00CB6D7F" w:rsidRPr="00D65B36">
        <w:rPr>
          <w:rFonts w:ascii="Times New Roman" w:hAnsi="Times New Roman"/>
          <w:iCs/>
          <w:sz w:val="28"/>
          <w:szCs w:val="28"/>
          <w:lang w:val="nl-NL"/>
        </w:rPr>
        <w:t>50</w:t>
      </w:r>
      <w:r w:rsidR="00B1023F" w:rsidRPr="00D65B36">
        <w:rPr>
          <w:rFonts w:ascii="Times New Roman" w:hAnsi="Times New Roman"/>
          <w:iCs/>
          <w:sz w:val="28"/>
          <w:szCs w:val="28"/>
          <w:lang w:val="nl-NL"/>
        </w:rPr>
        <w:t xml:space="preserve"> Nghị định số 78/2025/NĐ-CP ngày 01/4/2025 của Chính phủ. </w:t>
      </w:r>
    </w:p>
    <w:p w:rsidR="00CB6D7F" w:rsidRPr="00D65B36" w:rsidRDefault="00B1023F" w:rsidP="00C9286B">
      <w:pPr>
        <w:tabs>
          <w:tab w:val="left" w:pos="720"/>
        </w:tabs>
        <w:spacing w:before="0" w:line="245" w:lineRule="auto"/>
        <w:jc w:val="both"/>
        <w:rPr>
          <w:rFonts w:ascii="Times New Roman" w:hAnsi="Times New Roman"/>
          <w:iCs/>
          <w:sz w:val="28"/>
          <w:szCs w:val="28"/>
          <w:lang w:val="nl-NL"/>
        </w:rPr>
      </w:pPr>
      <w:r w:rsidRPr="00D65B36">
        <w:rPr>
          <w:rFonts w:ascii="Times New Roman" w:hAnsi="Times New Roman"/>
          <w:iCs/>
          <w:sz w:val="28"/>
          <w:szCs w:val="28"/>
          <w:lang w:val="nl-NL"/>
        </w:rPr>
        <w:tab/>
        <w:t>Ngày</w:t>
      </w:r>
      <w:r w:rsidR="00CF1E19" w:rsidRPr="00D65B36">
        <w:rPr>
          <w:rFonts w:ascii="Times New Roman" w:hAnsi="Times New Roman"/>
          <w:iCs/>
          <w:sz w:val="28"/>
          <w:szCs w:val="28"/>
          <w:lang w:val="nl-NL"/>
        </w:rPr>
        <w:t>.........</w:t>
      </w:r>
      <w:r w:rsidRPr="00D65B36">
        <w:rPr>
          <w:rFonts w:ascii="Times New Roman" w:hAnsi="Times New Roman"/>
          <w:iCs/>
          <w:sz w:val="28"/>
          <w:szCs w:val="28"/>
          <w:lang w:val="nl-NL"/>
        </w:rPr>
        <w:t>/</w:t>
      </w:r>
      <w:r w:rsidR="00CB6D7F" w:rsidRPr="00D65B36">
        <w:rPr>
          <w:rFonts w:ascii="Times New Roman" w:hAnsi="Times New Roman"/>
          <w:iCs/>
          <w:sz w:val="28"/>
          <w:szCs w:val="28"/>
          <w:lang w:val="nl-NL"/>
        </w:rPr>
        <w:t>6</w:t>
      </w:r>
      <w:r w:rsidRPr="00D65B36">
        <w:rPr>
          <w:rFonts w:ascii="Times New Roman" w:hAnsi="Times New Roman"/>
          <w:iCs/>
          <w:sz w:val="28"/>
          <w:szCs w:val="28"/>
          <w:lang w:val="nl-NL"/>
        </w:rPr>
        <w:t>/202</w:t>
      </w:r>
      <w:r w:rsidR="00CB6D7F" w:rsidRPr="00D65B36">
        <w:rPr>
          <w:rFonts w:ascii="Times New Roman" w:hAnsi="Times New Roman"/>
          <w:iCs/>
          <w:sz w:val="28"/>
          <w:szCs w:val="28"/>
          <w:lang w:val="nl-NL"/>
        </w:rPr>
        <w:t>6</w:t>
      </w:r>
      <w:r w:rsidRPr="00D65B36">
        <w:rPr>
          <w:rFonts w:ascii="Times New Roman" w:hAnsi="Times New Roman"/>
          <w:iCs/>
          <w:sz w:val="28"/>
          <w:szCs w:val="28"/>
          <w:lang w:val="nl-NL"/>
        </w:rPr>
        <w:t>, Sở Tư pháp đã có Báo cáo thẩm định số</w:t>
      </w:r>
      <w:r w:rsidR="00CF1E19" w:rsidRPr="00D65B36">
        <w:rPr>
          <w:rFonts w:ascii="Times New Roman" w:hAnsi="Times New Roman"/>
          <w:iCs/>
          <w:sz w:val="28"/>
          <w:szCs w:val="28"/>
          <w:lang w:val="nl-NL"/>
        </w:rPr>
        <w:t>........</w:t>
      </w:r>
      <w:r w:rsidRPr="00D65B36">
        <w:rPr>
          <w:rFonts w:ascii="Times New Roman" w:hAnsi="Times New Roman"/>
          <w:iCs/>
          <w:sz w:val="28"/>
          <w:szCs w:val="28"/>
          <w:lang w:val="nl-NL"/>
        </w:rPr>
        <w:t xml:space="preserve">/BC-STP về kết quả thẩm định dự thảo hồ sơ </w:t>
      </w:r>
      <w:r w:rsidR="00CB6D7F" w:rsidRPr="00D65B36">
        <w:rPr>
          <w:rFonts w:ascii="Times New Roman" w:hAnsi="Times New Roman"/>
          <w:iCs/>
          <w:sz w:val="28"/>
          <w:szCs w:val="28"/>
          <w:lang w:val="nl-NL"/>
        </w:rPr>
        <w:t>Quyết định</w:t>
      </w:r>
      <w:r w:rsidRPr="00D65B36">
        <w:rPr>
          <w:rFonts w:ascii="Times New Roman" w:hAnsi="Times New Roman"/>
          <w:iCs/>
          <w:sz w:val="28"/>
          <w:szCs w:val="28"/>
          <w:lang w:val="nl-NL"/>
        </w:rPr>
        <w:t xml:space="preserve">; trên cơ sở nội dung thẩm định của Sở Tư pháp, Sở Nông nghiệp và Môi trường đã </w:t>
      </w:r>
      <w:r w:rsidR="00CB6D7F" w:rsidRPr="00D65B36">
        <w:rPr>
          <w:rFonts w:ascii="Times New Roman" w:hAnsi="Times New Roman"/>
          <w:iCs/>
          <w:sz w:val="28"/>
          <w:szCs w:val="28"/>
          <w:lang w:val="nl-NL"/>
        </w:rPr>
        <w:t xml:space="preserve">có Văn bản số        </w:t>
      </w:r>
      <w:r w:rsidR="00CF1E19" w:rsidRPr="00D65B36">
        <w:rPr>
          <w:rFonts w:ascii="Times New Roman" w:hAnsi="Times New Roman"/>
          <w:iCs/>
          <w:sz w:val="28"/>
          <w:szCs w:val="28"/>
          <w:lang w:val="nl-NL"/>
        </w:rPr>
        <w:t>.........</w:t>
      </w:r>
      <w:r w:rsidR="00CB6D7F" w:rsidRPr="00D65B36">
        <w:rPr>
          <w:rFonts w:ascii="Times New Roman" w:hAnsi="Times New Roman"/>
          <w:iCs/>
          <w:sz w:val="28"/>
          <w:szCs w:val="28"/>
          <w:lang w:val="nl-NL"/>
        </w:rPr>
        <w:t>/SNNMT-CCKL đề nghị Quỹ Bảo vệ và Phát tri</w:t>
      </w:r>
      <w:r w:rsidR="00CD2DE0" w:rsidRPr="00D65B36">
        <w:rPr>
          <w:rFonts w:ascii="Times New Roman" w:hAnsi="Times New Roman"/>
          <w:iCs/>
          <w:sz w:val="28"/>
          <w:szCs w:val="28"/>
          <w:lang w:val="nl-NL"/>
        </w:rPr>
        <w:t>ể</w:t>
      </w:r>
      <w:r w:rsidR="00CB6D7F" w:rsidRPr="00D65B36">
        <w:rPr>
          <w:rFonts w:ascii="Times New Roman" w:hAnsi="Times New Roman"/>
          <w:iCs/>
          <w:sz w:val="28"/>
          <w:szCs w:val="28"/>
          <w:lang w:val="nl-NL"/>
        </w:rPr>
        <w:t xml:space="preserve">n rừng tỉnh Khánh Hòa </w:t>
      </w:r>
      <w:r w:rsidRPr="00D65B36">
        <w:rPr>
          <w:rFonts w:ascii="Times New Roman" w:hAnsi="Times New Roman"/>
          <w:iCs/>
          <w:sz w:val="28"/>
          <w:szCs w:val="28"/>
          <w:lang w:val="nl-NL"/>
        </w:rPr>
        <w:t xml:space="preserve">tiếp thu và hoàn thiện hồ sơ dự thảo </w:t>
      </w:r>
      <w:r w:rsidR="00CB6D7F" w:rsidRPr="00D65B36">
        <w:rPr>
          <w:rFonts w:ascii="Times New Roman" w:hAnsi="Times New Roman"/>
          <w:iCs/>
          <w:sz w:val="28"/>
          <w:szCs w:val="28"/>
          <w:lang w:val="nl-NL"/>
        </w:rPr>
        <w:t>Quyết định.</w:t>
      </w:r>
    </w:p>
    <w:p w:rsidR="00CB6D7F" w:rsidRPr="00D65B36" w:rsidRDefault="00CB6D7F" w:rsidP="00C9286B">
      <w:pPr>
        <w:tabs>
          <w:tab w:val="left" w:pos="720"/>
        </w:tabs>
        <w:spacing w:before="0" w:line="245" w:lineRule="auto"/>
        <w:jc w:val="both"/>
        <w:rPr>
          <w:rFonts w:ascii="Times New Roman" w:hAnsi="Times New Roman"/>
          <w:b/>
          <w:bCs/>
          <w:color w:val="000000"/>
          <w:sz w:val="28"/>
          <w:szCs w:val="28"/>
          <w:shd w:val="clear" w:color="auto" w:fill="FFFFFF"/>
          <w:lang w:val="en-SG"/>
        </w:rPr>
      </w:pPr>
      <w:r w:rsidRPr="00D65B36">
        <w:rPr>
          <w:rFonts w:ascii="Times New Roman" w:hAnsi="Times New Roman"/>
          <w:iCs/>
          <w:sz w:val="28"/>
          <w:szCs w:val="28"/>
          <w:lang w:val="nl-NL"/>
        </w:rPr>
        <w:tab/>
        <w:t>Ngày</w:t>
      </w:r>
      <w:r w:rsidR="00CF1E19" w:rsidRPr="00D65B36">
        <w:rPr>
          <w:rFonts w:ascii="Times New Roman" w:hAnsi="Times New Roman"/>
          <w:iCs/>
          <w:sz w:val="28"/>
          <w:szCs w:val="28"/>
          <w:lang w:val="nl-NL"/>
        </w:rPr>
        <w:t>..........</w:t>
      </w:r>
      <w:r w:rsidRPr="00D65B36">
        <w:rPr>
          <w:rFonts w:ascii="Times New Roman" w:hAnsi="Times New Roman"/>
          <w:iCs/>
          <w:sz w:val="28"/>
          <w:szCs w:val="28"/>
          <w:lang w:val="nl-NL"/>
        </w:rPr>
        <w:t xml:space="preserve">/6/2026, Sở Nông nghiệp và Môi trường đã </w:t>
      </w:r>
      <w:r w:rsidR="00B1023F" w:rsidRPr="00D65B36">
        <w:rPr>
          <w:rFonts w:ascii="Times New Roman" w:hAnsi="Times New Roman"/>
          <w:iCs/>
          <w:sz w:val="28"/>
          <w:szCs w:val="28"/>
          <w:lang w:val="nl-NL"/>
        </w:rPr>
        <w:t>có Tờ trình số</w:t>
      </w:r>
      <w:r w:rsidRPr="00D65B36">
        <w:rPr>
          <w:rFonts w:ascii="Times New Roman" w:hAnsi="Times New Roman"/>
          <w:iCs/>
          <w:sz w:val="28"/>
          <w:szCs w:val="28"/>
          <w:lang w:val="nl-NL"/>
        </w:rPr>
        <w:t xml:space="preserve">        </w:t>
      </w:r>
      <w:r w:rsidR="00CF1E19" w:rsidRPr="00D65B36">
        <w:rPr>
          <w:rFonts w:ascii="Times New Roman" w:hAnsi="Times New Roman"/>
          <w:iCs/>
          <w:sz w:val="28"/>
          <w:szCs w:val="28"/>
          <w:lang w:val="nl-NL"/>
        </w:rPr>
        <w:t>.........</w:t>
      </w:r>
      <w:r w:rsidRPr="00D65B36">
        <w:rPr>
          <w:rFonts w:ascii="Times New Roman" w:hAnsi="Times New Roman"/>
          <w:iCs/>
          <w:sz w:val="28"/>
          <w:szCs w:val="28"/>
          <w:lang w:val="nl-NL"/>
        </w:rPr>
        <w:t>/TTr-SNNMT</w:t>
      </w:r>
      <w:r w:rsidR="00B1023F" w:rsidRPr="00D65B36">
        <w:rPr>
          <w:rFonts w:ascii="Times New Roman" w:hAnsi="Times New Roman"/>
          <w:iCs/>
          <w:sz w:val="28"/>
          <w:szCs w:val="28"/>
          <w:lang w:val="nl-NL"/>
        </w:rPr>
        <w:t xml:space="preserve"> báo cáo UBND tỉnh xem xét, ban hành </w:t>
      </w:r>
      <w:r w:rsidRPr="00D65B36">
        <w:rPr>
          <w:rFonts w:ascii="Times New Roman" w:hAnsi="Times New Roman"/>
          <w:iCs/>
          <w:sz w:val="28"/>
          <w:szCs w:val="28"/>
          <w:lang w:val="nl-NL"/>
        </w:rPr>
        <w:t>Quyết định hệ số K và tạm ứng tiền DVMTR trên địa bàn tỉnh Khánh Hòa</w:t>
      </w:r>
      <w:r w:rsidR="00B1023F" w:rsidRPr="00D65B36">
        <w:rPr>
          <w:rFonts w:ascii="Times New Roman" w:hAnsi="Times New Roman"/>
          <w:iCs/>
          <w:sz w:val="28"/>
          <w:szCs w:val="28"/>
          <w:lang w:val="nl-NL"/>
        </w:rPr>
        <w:t>.</w:t>
      </w:r>
      <w:r w:rsidR="00095E64" w:rsidRPr="00D65B36">
        <w:rPr>
          <w:rFonts w:ascii="Times New Roman" w:hAnsi="Times New Roman"/>
          <w:b/>
          <w:bCs/>
          <w:color w:val="000000"/>
          <w:sz w:val="28"/>
          <w:szCs w:val="28"/>
          <w:shd w:val="clear" w:color="auto" w:fill="FFFFFF"/>
          <w:lang w:val="en-SG"/>
        </w:rPr>
        <w:tab/>
      </w:r>
    </w:p>
    <w:p w:rsidR="00391C84" w:rsidRPr="00D65B36" w:rsidRDefault="00CB6D7F" w:rsidP="00C9286B">
      <w:pPr>
        <w:tabs>
          <w:tab w:val="left" w:pos="720"/>
        </w:tabs>
        <w:spacing w:before="0" w:line="245" w:lineRule="auto"/>
        <w:jc w:val="both"/>
        <w:rPr>
          <w:rFonts w:ascii="Times New Roman" w:eastAsia="Times New Roman" w:hAnsi="Times New Roman"/>
          <w:b/>
          <w:bCs/>
          <w:color w:val="000000"/>
          <w:spacing w:val="-6"/>
          <w:sz w:val="28"/>
          <w:szCs w:val="28"/>
        </w:rPr>
      </w:pPr>
      <w:r w:rsidRPr="00D65B36">
        <w:rPr>
          <w:rFonts w:ascii="Times New Roman" w:hAnsi="Times New Roman"/>
          <w:b/>
          <w:bCs/>
          <w:color w:val="000000"/>
          <w:sz w:val="28"/>
          <w:szCs w:val="28"/>
          <w:shd w:val="clear" w:color="auto" w:fill="FFFFFF"/>
          <w:lang w:val="en-SG"/>
        </w:rPr>
        <w:tab/>
      </w:r>
      <w:r w:rsidR="00D93877" w:rsidRPr="00D65B36">
        <w:rPr>
          <w:rFonts w:ascii="Times New Roman" w:hAnsi="Times New Roman"/>
          <w:b/>
          <w:bCs/>
          <w:color w:val="000000"/>
          <w:spacing w:val="-6"/>
          <w:sz w:val="28"/>
          <w:szCs w:val="28"/>
          <w:shd w:val="clear" w:color="auto" w:fill="FFFFFF"/>
          <w:lang w:val="en-SG"/>
        </w:rPr>
        <w:t>I</w:t>
      </w:r>
      <w:r w:rsidR="00391C84" w:rsidRPr="00D65B36">
        <w:rPr>
          <w:rFonts w:ascii="Times New Roman" w:hAnsi="Times New Roman"/>
          <w:b/>
          <w:bCs/>
          <w:color w:val="000000"/>
          <w:spacing w:val="-6"/>
          <w:sz w:val="28"/>
          <w:szCs w:val="28"/>
          <w:shd w:val="clear" w:color="auto" w:fill="FFFFFF"/>
          <w:lang w:val="en-SG"/>
        </w:rPr>
        <w:t>V</w:t>
      </w:r>
      <w:r w:rsidR="00D93877" w:rsidRPr="00D65B36">
        <w:rPr>
          <w:rFonts w:ascii="Times New Roman" w:hAnsi="Times New Roman"/>
          <w:b/>
          <w:bCs/>
          <w:color w:val="000000"/>
          <w:spacing w:val="-6"/>
          <w:sz w:val="28"/>
          <w:szCs w:val="28"/>
          <w:shd w:val="clear" w:color="auto" w:fill="FFFFFF"/>
          <w:lang w:val="en-SG"/>
        </w:rPr>
        <w:t xml:space="preserve">. </w:t>
      </w:r>
      <w:r w:rsidR="00391C84" w:rsidRPr="00D65B36">
        <w:rPr>
          <w:rFonts w:ascii="Times New Roman" w:eastAsia="Times New Roman" w:hAnsi="Times New Roman"/>
          <w:b/>
          <w:bCs/>
          <w:color w:val="000000"/>
          <w:spacing w:val="-6"/>
          <w:sz w:val="28"/>
          <w:szCs w:val="28"/>
        </w:rPr>
        <w:t>BỐ CỤC VÀ NỘI DUNG CƠ BẢN CỦA DỰ THẢO QUYẾT ĐỊNH</w:t>
      </w:r>
    </w:p>
    <w:p w:rsidR="00794BBA" w:rsidRPr="00D65B36" w:rsidRDefault="00095E64" w:rsidP="00C9286B">
      <w:pPr>
        <w:tabs>
          <w:tab w:val="left" w:pos="720"/>
        </w:tabs>
        <w:spacing w:before="0" w:line="245" w:lineRule="auto"/>
        <w:jc w:val="both"/>
        <w:rPr>
          <w:rFonts w:ascii="Times New Roman" w:hAnsi="Times New Roman"/>
          <w:b/>
          <w:color w:val="000000"/>
          <w:sz w:val="28"/>
          <w:szCs w:val="28"/>
          <w:lang w:val="vi-VN"/>
        </w:rPr>
      </w:pPr>
      <w:r w:rsidRPr="00D65B36">
        <w:rPr>
          <w:rFonts w:ascii="Times New Roman" w:hAnsi="Times New Roman"/>
          <w:b/>
          <w:bCs/>
          <w:color w:val="000000"/>
          <w:sz w:val="28"/>
          <w:szCs w:val="28"/>
        </w:rPr>
        <w:tab/>
      </w:r>
      <w:r w:rsidR="00794BBA" w:rsidRPr="00D65B36">
        <w:rPr>
          <w:rFonts w:ascii="Times New Roman" w:hAnsi="Times New Roman"/>
          <w:b/>
          <w:bCs/>
          <w:color w:val="000000"/>
          <w:sz w:val="28"/>
          <w:szCs w:val="28"/>
        </w:rPr>
        <w:t>1.</w:t>
      </w:r>
      <w:r w:rsidR="00794BBA" w:rsidRPr="00D65B36">
        <w:rPr>
          <w:rFonts w:ascii="Times New Roman" w:hAnsi="Times New Roman"/>
          <w:b/>
          <w:color w:val="000000"/>
          <w:sz w:val="28"/>
          <w:szCs w:val="28"/>
        </w:rPr>
        <w:t xml:space="preserve"> </w:t>
      </w:r>
      <w:r w:rsidR="00794BBA" w:rsidRPr="00D65B36">
        <w:rPr>
          <w:rFonts w:ascii="Times New Roman" w:hAnsi="Times New Roman"/>
          <w:b/>
          <w:bCs/>
          <w:color w:val="000000"/>
          <w:sz w:val="28"/>
          <w:szCs w:val="28"/>
        </w:rPr>
        <w:t>Phạm vi điều chỉnh</w:t>
      </w:r>
      <w:r w:rsidR="00794BBA" w:rsidRPr="00D65B36">
        <w:rPr>
          <w:rFonts w:ascii="Times New Roman" w:hAnsi="Times New Roman"/>
          <w:b/>
          <w:color w:val="000000"/>
          <w:sz w:val="28"/>
          <w:szCs w:val="28"/>
          <w:lang w:val="vi-VN"/>
        </w:rPr>
        <w:t xml:space="preserve">, </w:t>
      </w:r>
      <w:r w:rsidR="00794BBA" w:rsidRPr="00D65B36">
        <w:rPr>
          <w:rFonts w:ascii="Times New Roman" w:hAnsi="Times New Roman"/>
          <w:b/>
          <w:color w:val="000000"/>
          <w:sz w:val="28"/>
          <w:szCs w:val="28"/>
        </w:rPr>
        <w:t>đối tượng áp dụng</w:t>
      </w:r>
    </w:p>
    <w:p w:rsidR="0047713E" w:rsidRPr="00D65B36" w:rsidRDefault="00095E64" w:rsidP="00C9286B">
      <w:pPr>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rPr>
        <w:tab/>
      </w:r>
      <w:r w:rsidR="00794BBA" w:rsidRPr="00D65B36">
        <w:rPr>
          <w:rFonts w:ascii="Times New Roman" w:hAnsi="Times New Roman"/>
          <w:color w:val="000000"/>
          <w:sz w:val="28"/>
          <w:szCs w:val="28"/>
        </w:rPr>
        <w:t>a)</w:t>
      </w:r>
      <w:r w:rsidR="0047713E" w:rsidRPr="00D65B36">
        <w:rPr>
          <w:rFonts w:ascii="Times New Roman" w:hAnsi="Times New Roman"/>
          <w:color w:val="000000"/>
          <w:sz w:val="28"/>
          <w:szCs w:val="28"/>
        </w:rPr>
        <w:t xml:space="preserve"> </w:t>
      </w:r>
      <w:r w:rsidR="0047713E" w:rsidRPr="00D65B36">
        <w:rPr>
          <w:rFonts w:ascii="Times New Roman" w:hAnsi="Times New Roman"/>
          <w:bCs/>
          <w:color w:val="000000"/>
          <w:sz w:val="28"/>
          <w:szCs w:val="28"/>
        </w:rPr>
        <w:t>Phạm vi điều chỉnh</w:t>
      </w:r>
    </w:p>
    <w:p w:rsidR="00794BBA"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794BBA" w:rsidRPr="00D65B36">
        <w:rPr>
          <w:rFonts w:ascii="Times New Roman" w:hAnsi="Times New Roman"/>
          <w:color w:val="000000"/>
          <w:sz w:val="28"/>
          <w:szCs w:val="28"/>
        </w:rPr>
        <w:t xml:space="preserve">Quyết định này quy định áp dụng hệ số K, các hệ số K thành phần cho từng lô rừng, làm cơ sở để tính toán mức chi trả dịch vụ môi trường rừng cho bên cung ứng dịch vụ môi trường rừng, điều tiết tiền dịch vụ môi trường rừng, xác định số tiền chi trả cho bên nhận khoán bảo vệ rừng từ nguồn tiền dịch vụ môi trường rừng và số lần tạm ứng, </w:t>
      </w:r>
      <w:r w:rsidR="00794BBA" w:rsidRPr="00D65B36">
        <w:rPr>
          <w:rFonts w:ascii="Times New Roman" w:hAnsi="Times New Roman"/>
          <w:bCs/>
          <w:color w:val="000000"/>
          <w:sz w:val="28"/>
          <w:szCs w:val="28"/>
        </w:rPr>
        <w:t>tỷ lệ tạm ứng tiền dịch vụ môi trường rừng</w:t>
      </w:r>
      <w:r w:rsidR="00794BBA" w:rsidRPr="00D65B36">
        <w:rPr>
          <w:rFonts w:ascii="Times New Roman" w:hAnsi="Times New Roman"/>
          <w:color w:val="000000"/>
          <w:sz w:val="28"/>
          <w:szCs w:val="28"/>
        </w:rPr>
        <w:t xml:space="preserve"> của bên cung ứng dịch vụ môi trường rừng trên địa bàn tỉnh Khánh Hòa.</w:t>
      </w:r>
    </w:p>
    <w:p w:rsidR="0047713E" w:rsidRPr="00D65B36" w:rsidRDefault="00095E64" w:rsidP="00C9286B">
      <w:pPr>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rPr>
        <w:tab/>
      </w:r>
      <w:r w:rsidR="00794BBA" w:rsidRPr="00D65B36">
        <w:rPr>
          <w:rFonts w:ascii="Times New Roman" w:hAnsi="Times New Roman"/>
          <w:color w:val="000000"/>
          <w:sz w:val="28"/>
          <w:szCs w:val="28"/>
        </w:rPr>
        <w:t>b)</w:t>
      </w:r>
      <w:r w:rsidR="0047713E" w:rsidRPr="00D65B36">
        <w:rPr>
          <w:rFonts w:ascii="Times New Roman" w:hAnsi="Times New Roman"/>
          <w:color w:val="000000"/>
          <w:sz w:val="28"/>
          <w:szCs w:val="28"/>
        </w:rPr>
        <w:t xml:space="preserve"> Đối tượng áp dụng</w:t>
      </w:r>
    </w:p>
    <w:p w:rsidR="00794BBA" w:rsidRPr="00D65B36" w:rsidRDefault="00095E64" w:rsidP="00C9286B">
      <w:pPr>
        <w:widowControl w:val="0"/>
        <w:tabs>
          <w:tab w:val="left" w:pos="720"/>
        </w:tabs>
        <w:spacing w:before="0" w:line="245" w:lineRule="auto"/>
        <w:jc w:val="both"/>
        <w:rPr>
          <w:rFonts w:ascii="Times New Roman" w:hAnsi="Times New Roman"/>
          <w:color w:val="000000"/>
          <w:spacing w:val="-2"/>
          <w:sz w:val="28"/>
          <w:szCs w:val="28"/>
        </w:rPr>
      </w:pPr>
      <w:r w:rsidRPr="00D65B36">
        <w:rPr>
          <w:rFonts w:ascii="Times New Roman" w:hAnsi="Times New Roman"/>
          <w:color w:val="000000"/>
          <w:sz w:val="28"/>
          <w:szCs w:val="28"/>
        </w:rPr>
        <w:tab/>
      </w:r>
      <w:r w:rsidR="00794BBA" w:rsidRPr="00D65B36">
        <w:rPr>
          <w:rFonts w:ascii="Times New Roman" w:hAnsi="Times New Roman"/>
          <w:color w:val="000000"/>
          <w:spacing w:val="-2"/>
          <w:sz w:val="28"/>
          <w:szCs w:val="28"/>
        </w:rPr>
        <w:t xml:space="preserve">Cơ quan nhà nước, đơn vị, tổ chức, hộ gia đình, cá nhân, </w:t>
      </w:r>
      <w:r w:rsidR="00794BBA" w:rsidRPr="00D65B36">
        <w:rPr>
          <w:rFonts w:ascii="Times New Roman" w:hAnsi="Times New Roman"/>
          <w:color w:val="000000"/>
          <w:spacing w:val="-2"/>
          <w:sz w:val="28"/>
          <w:szCs w:val="28"/>
          <w:lang w:val="vi-VN"/>
        </w:rPr>
        <w:t>cộng đồng dân cư</w:t>
      </w:r>
      <w:r w:rsidR="00794BBA" w:rsidRPr="00D65B36">
        <w:rPr>
          <w:rFonts w:ascii="Times New Roman" w:hAnsi="Times New Roman"/>
          <w:color w:val="000000"/>
          <w:spacing w:val="-2"/>
          <w:sz w:val="28"/>
          <w:szCs w:val="28"/>
        </w:rPr>
        <w:t xml:space="preserve"> có liên quan đến hoạt động dịch vụ môi trường rừng trên địa bàn tỉnh Khánh Hòa.</w:t>
      </w:r>
    </w:p>
    <w:p w:rsidR="00E57C53" w:rsidRPr="00D65B36" w:rsidRDefault="00095E64" w:rsidP="00C9286B">
      <w:pPr>
        <w:shd w:val="clear" w:color="auto" w:fill="FFFFFF"/>
        <w:tabs>
          <w:tab w:val="left" w:pos="720"/>
        </w:tabs>
        <w:spacing w:before="0" w:line="245" w:lineRule="auto"/>
        <w:jc w:val="both"/>
        <w:rPr>
          <w:rFonts w:ascii="Times New Roman" w:eastAsia="Times New Roman" w:hAnsi="Times New Roman"/>
          <w:b/>
          <w:bCs/>
          <w:color w:val="000000"/>
          <w:sz w:val="28"/>
          <w:szCs w:val="28"/>
        </w:rPr>
      </w:pPr>
      <w:r w:rsidRPr="00D65B36">
        <w:rPr>
          <w:rFonts w:ascii="Times New Roman" w:eastAsia="Times New Roman" w:hAnsi="Times New Roman"/>
          <w:b/>
          <w:bCs/>
          <w:color w:val="000000"/>
          <w:sz w:val="28"/>
          <w:szCs w:val="28"/>
        </w:rPr>
        <w:tab/>
      </w:r>
      <w:r w:rsidR="00794BBA" w:rsidRPr="00D65B36">
        <w:rPr>
          <w:rFonts w:ascii="Times New Roman" w:eastAsia="Times New Roman" w:hAnsi="Times New Roman"/>
          <w:b/>
          <w:bCs/>
          <w:color w:val="000000"/>
          <w:sz w:val="28"/>
          <w:szCs w:val="28"/>
        </w:rPr>
        <w:t>2</w:t>
      </w:r>
      <w:r w:rsidR="00E57C53" w:rsidRPr="00D65B36">
        <w:rPr>
          <w:rFonts w:ascii="Times New Roman" w:eastAsia="Times New Roman" w:hAnsi="Times New Roman"/>
          <w:b/>
          <w:bCs/>
          <w:color w:val="000000"/>
          <w:sz w:val="28"/>
          <w:szCs w:val="28"/>
        </w:rPr>
        <w:t xml:space="preserve">. </w:t>
      </w:r>
      <w:r w:rsidR="006C325B" w:rsidRPr="00D65B36">
        <w:rPr>
          <w:rFonts w:ascii="Times New Roman" w:eastAsia="Times New Roman" w:hAnsi="Times New Roman"/>
          <w:b/>
          <w:bCs/>
          <w:color w:val="000000"/>
          <w:sz w:val="28"/>
          <w:szCs w:val="28"/>
        </w:rPr>
        <w:t>B</w:t>
      </w:r>
      <w:r w:rsidR="002446E0" w:rsidRPr="00D65B36">
        <w:rPr>
          <w:rFonts w:ascii="Times New Roman" w:eastAsia="Times New Roman" w:hAnsi="Times New Roman"/>
          <w:b/>
          <w:bCs/>
          <w:color w:val="000000"/>
          <w:sz w:val="28"/>
          <w:szCs w:val="28"/>
        </w:rPr>
        <w:t xml:space="preserve">ố cục của dự thảo </w:t>
      </w:r>
      <w:r w:rsidR="00DA6813" w:rsidRPr="00D65B36">
        <w:rPr>
          <w:rFonts w:ascii="Times New Roman" w:eastAsia="Times New Roman" w:hAnsi="Times New Roman"/>
          <w:b/>
          <w:bCs/>
          <w:color w:val="000000"/>
          <w:sz w:val="28"/>
          <w:szCs w:val="28"/>
        </w:rPr>
        <w:t>Q</w:t>
      </w:r>
      <w:r w:rsidR="002446E0" w:rsidRPr="00D65B36">
        <w:rPr>
          <w:rFonts w:ascii="Times New Roman" w:eastAsia="Times New Roman" w:hAnsi="Times New Roman"/>
          <w:b/>
          <w:bCs/>
          <w:color w:val="000000"/>
          <w:sz w:val="28"/>
          <w:szCs w:val="28"/>
        </w:rPr>
        <w:t>uyết định</w:t>
      </w:r>
    </w:p>
    <w:p w:rsidR="00DA6813" w:rsidRPr="00D65B36" w:rsidRDefault="00095E64" w:rsidP="00C9286B">
      <w:pPr>
        <w:tabs>
          <w:tab w:val="left" w:pos="720"/>
        </w:tabs>
        <w:spacing w:before="0" w:line="245" w:lineRule="auto"/>
        <w:jc w:val="both"/>
        <w:rPr>
          <w:rFonts w:ascii="Times New Roman" w:hAnsi="Times New Roman"/>
          <w:color w:val="000000"/>
          <w:sz w:val="28"/>
          <w:szCs w:val="28"/>
        </w:rPr>
      </w:pPr>
      <w:r w:rsidRPr="00D65B36">
        <w:rPr>
          <w:rFonts w:ascii="Times New Roman" w:hAnsi="Times New Roman"/>
          <w:b/>
          <w:color w:val="000000"/>
          <w:sz w:val="28"/>
          <w:szCs w:val="28"/>
        </w:rPr>
        <w:tab/>
      </w:r>
      <w:r w:rsidR="00B63501" w:rsidRPr="00D65B36">
        <w:rPr>
          <w:rFonts w:ascii="Times New Roman" w:hAnsi="Times New Roman"/>
          <w:color w:val="000000"/>
          <w:sz w:val="28"/>
          <w:szCs w:val="28"/>
        </w:rPr>
        <w:t xml:space="preserve">Bố cục của dự thảo </w:t>
      </w:r>
      <w:r w:rsidR="00C9286B" w:rsidRPr="00C9286B">
        <w:rPr>
          <w:rFonts w:ascii="Times New Roman" w:hAnsi="Times New Roman"/>
          <w:color w:val="000000"/>
          <w:sz w:val="28"/>
          <w:szCs w:val="28"/>
        </w:rPr>
        <w:t>Quyết định hệ số K và tạm ứng tiền DVMTR</w:t>
      </w:r>
      <w:r w:rsidR="002446E0" w:rsidRPr="00D65B36">
        <w:rPr>
          <w:rFonts w:ascii="Times New Roman" w:hAnsi="Times New Roman"/>
          <w:color w:val="000000"/>
          <w:sz w:val="28"/>
          <w:szCs w:val="28"/>
        </w:rPr>
        <w:t>,</w:t>
      </w:r>
      <w:r w:rsidR="009571EB" w:rsidRPr="00D65B36">
        <w:rPr>
          <w:rFonts w:ascii="Times New Roman" w:hAnsi="Times New Roman"/>
          <w:b/>
          <w:color w:val="000000"/>
          <w:sz w:val="28"/>
          <w:szCs w:val="28"/>
        </w:rPr>
        <w:t xml:space="preserve"> </w:t>
      </w:r>
      <w:r w:rsidR="00DA6813" w:rsidRPr="00D65B36">
        <w:rPr>
          <w:rFonts w:ascii="Times New Roman" w:hAnsi="Times New Roman"/>
          <w:color w:val="000000"/>
          <w:sz w:val="28"/>
          <w:szCs w:val="28"/>
        </w:rPr>
        <w:t>gồm 0</w:t>
      </w:r>
      <w:r w:rsidR="002446E0" w:rsidRPr="00D65B36">
        <w:rPr>
          <w:rFonts w:ascii="Times New Roman" w:hAnsi="Times New Roman"/>
          <w:color w:val="000000"/>
          <w:sz w:val="28"/>
          <w:szCs w:val="28"/>
        </w:rPr>
        <w:t>5</w:t>
      </w:r>
      <w:r w:rsidR="00942757" w:rsidRPr="00D65B36">
        <w:rPr>
          <w:rFonts w:ascii="Times New Roman" w:hAnsi="Times New Roman"/>
          <w:color w:val="000000"/>
          <w:sz w:val="28"/>
          <w:szCs w:val="28"/>
        </w:rPr>
        <w:t xml:space="preserve"> </w:t>
      </w:r>
      <w:r w:rsidR="009777A1" w:rsidRPr="00D65B36">
        <w:rPr>
          <w:rFonts w:ascii="Times New Roman" w:hAnsi="Times New Roman"/>
          <w:color w:val="000000"/>
          <w:sz w:val="28"/>
          <w:szCs w:val="28"/>
        </w:rPr>
        <w:t>Đ</w:t>
      </w:r>
      <w:r w:rsidR="00DA6813" w:rsidRPr="00D65B36">
        <w:rPr>
          <w:rFonts w:ascii="Times New Roman" w:hAnsi="Times New Roman"/>
          <w:color w:val="000000"/>
          <w:sz w:val="28"/>
          <w:szCs w:val="28"/>
        </w:rPr>
        <w:t>iều, cụ thể:</w:t>
      </w:r>
    </w:p>
    <w:p w:rsidR="0061629B" w:rsidRPr="00D65B36" w:rsidRDefault="00095E64" w:rsidP="00C9286B">
      <w:pPr>
        <w:tabs>
          <w:tab w:val="left" w:pos="720"/>
        </w:tabs>
        <w:spacing w:before="0" w:line="245" w:lineRule="auto"/>
        <w:jc w:val="both"/>
        <w:rPr>
          <w:rFonts w:ascii="Times New Roman" w:hAnsi="Times New Roman"/>
          <w:color w:val="000000"/>
          <w:sz w:val="28"/>
          <w:szCs w:val="28"/>
        </w:rPr>
      </w:pPr>
      <w:r w:rsidRPr="00D65B36">
        <w:rPr>
          <w:rFonts w:ascii="Times New Roman" w:hAnsi="Times New Roman"/>
          <w:b/>
          <w:i/>
          <w:color w:val="000000"/>
          <w:sz w:val="28"/>
          <w:szCs w:val="28"/>
        </w:rPr>
        <w:tab/>
      </w:r>
      <w:r w:rsidR="0061629B" w:rsidRPr="00D65B36">
        <w:rPr>
          <w:rFonts w:ascii="Times New Roman" w:hAnsi="Times New Roman"/>
          <w:color w:val="000000"/>
          <w:sz w:val="28"/>
          <w:szCs w:val="28"/>
        </w:rPr>
        <w:t xml:space="preserve">Điều 1. Phạm vi điều chỉnh, </w:t>
      </w:r>
      <w:r w:rsidR="00BC3C4D" w:rsidRPr="00D65B36">
        <w:rPr>
          <w:rFonts w:ascii="Times New Roman" w:hAnsi="Times New Roman"/>
          <w:color w:val="000000"/>
          <w:sz w:val="28"/>
          <w:szCs w:val="28"/>
          <w:lang w:val="vi-VN"/>
        </w:rPr>
        <w:t>đ</w:t>
      </w:r>
      <w:r w:rsidR="0061629B" w:rsidRPr="00D65B36">
        <w:rPr>
          <w:rFonts w:ascii="Times New Roman" w:hAnsi="Times New Roman"/>
          <w:color w:val="000000"/>
          <w:sz w:val="28"/>
          <w:szCs w:val="28"/>
        </w:rPr>
        <w:t>ối tượng áp dụng</w:t>
      </w:r>
      <w:r w:rsidR="002446E0" w:rsidRPr="00D65B36">
        <w:rPr>
          <w:rFonts w:ascii="Times New Roman" w:hAnsi="Times New Roman"/>
          <w:color w:val="000000"/>
          <w:sz w:val="28"/>
          <w:szCs w:val="28"/>
        </w:rPr>
        <w:t>.</w:t>
      </w:r>
    </w:p>
    <w:p w:rsidR="0061629B" w:rsidRPr="00D65B36" w:rsidRDefault="00095E64" w:rsidP="00C9286B">
      <w:pPr>
        <w:tabs>
          <w:tab w:val="left" w:pos="720"/>
        </w:tabs>
        <w:spacing w:before="0" w:line="245" w:lineRule="auto"/>
        <w:jc w:val="both"/>
        <w:rPr>
          <w:rFonts w:ascii="Times New Roman" w:hAnsi="Times New Roman"/>
          <w:sz w:val="28"/>
          <w:szCs w:val="28"/>
        </w:rPr>
      </w:pPr>
      <w:r w:rsidRPr="00D65B36">
        <w:rPr>
          <w:rFonts w:ascii="Times New Roman" w:hAnsi="Times New Roman"/>
          <w:color w:val="000000"/>
          <w:sz w:val="28"/>
          <w:szCs w:val="28"/>
        </w:rPr>
        <w:tab/>
      </w:r>
      <w:r w:rsidR="0061629B" w:rsidRPr="00D65B36">
        <w:rPr>
          <w:rFonts w:ascii="Times New Roman" w:hAnsi="Times New Roman"/>
          <w:color w:val="000000"/>
          <w:sz w:val="28"/>
          <w:szCs w:val="28"/>
        </w:rPr>
        <w:t xml:space="preserve">Điều 2. </w:t>
      </w:r>
      <w:r w:rsidR="002446E0" w:rsidRPr="00D65B36">
        <w:rPr>
          <w:rFonts w:ascii="Times New Roman" w:hAnsi="Times New Roman"/>
          <w:sz w:val="28"/>
          <w:szCs w:val="28"/>
        </w:rPr>
        <w:t>Quy định á</w:t>
      </w:r>
      <w:r w:rsidR="0061629B" w:rsidRPr="00D65B36">
        <w:rPr>
          <w:rFonts w:ascii="Times New Roman" w:hAnsi="Times New Roman"/>
          <w:sz w:val="28"/>
          <w:szCs w:val="28"/>
        </w:rPr>
        <w:t>p dụng hệ số K, các hệ số K thành phầ</w:t>
      </w:r>
      <w:r w:rsidR="002446E0" w:rsidRPr="00D65B36">
        <w:rPr>
          <w:rFonts w:ascii="Times New Roman" w:hAnsi="Times New Roman"/>
          <w:sz w:val="28"/>
          <w:szCs w:val="28"/>
        </w:rPr>
        <w:t>n.</w:t>
      </w:r>
    </w:p>
    <w:p w:rsidR="002446E0" w:rsidRPr="00D65B36" w:rsidRDefault="00095E64" w:rsidP="00C9286B">
      <w:pPr>
        <w:tabs>
          <w:tab w:val="left" w:pos="720"/>
        </w:tabs>
        <w:spacing w:before="0" w:line="245" w:lineRule="auto"/>
        <w:jc w:val="both"/>
        <w:rPr>
          <w:rFonts w:ascii="Times New Roman" w:hAnsi="Times New Roman"/>
          <w:spacing w:val="-6"/>
          <w:sz w:val="28"/>
          <w:szCs w:val="28"/>
        </w:rPr>
      </w:pPr>
      <w:r w:rsidRPr="00D65B36">
        <w:rPr>
          <w:rFonts w:ascii="Times New Roman" w:hAnsi="Times New Roman"/>
          <w:sz w:val="28"/>
          <w:szCs w:val="28"/>
        </w:rPr>
        <w:tab/>
      </w:r>
      <w:r w:rsidR="002446E0" w:rsidRPr="00D65B36">
        <w:rPr>
          <w:rFonts w:ascii="Times New Roman" w:hAnsi="Times New Roman"/>
          <w:spacing w:val="-6"/>
          <w:sz w:val="28"/>
          <w:szCs w:val="28"/>
        </w:rPr>
        <w:t>Điều 3. Quy định số lần tạm ứng, tỷ lệ tạm ứng tiền dịch vụ môi trường rừng.</w:t>
      </w:r>
    </w:p>
    <w:p w:rsidR="0061629B" w:rsidRPr="00D65B36" w:rsidRDefault="009571EB" w:rsidP="00C9286B">
      <w:pPr>
        <w:tabs>
          <w:tab w:val="left" w:pos="720"/>
        </w:tabs>
        <w:spacing w:before="0" w:line="245" w:lineRule="auto"/>
        <w:jc w:val="both"/>
        <w:rPr>
          <w:rFonts w:ascii="Times New Roman" w:hAnsi="Times New Roman"/>
          <w:sz w:val="28"/>
          <w:szCs w:val="28"/>
        </w:rPr>
      </w:pPr>
      <w:r w:rsidRPr="00D65B36">
        <w:rPr>
          <w:rFonts w:ascii="Times New Roman" w:hAnsi="Times New Roman"/>
          <w:sz w:val="28"/>
          <w:szCs w:val="28"/>
        </w:rPr>
        <w:t xml:space="preserve"> </w:t>
      </w:r>
      <w:r w:rsidR="00095E64" w:rsidRPr="00D65B36">
        <w:rPr>
          <w:rFonts w:ascii="Times New Roman" w:hAnsi="Times New Roman"/>
          <w:sz w:val="28"/>
          <w:szCs w:val="28"/>
        </w:rPr>
        <w:tab/>
      </w:r>
      <w:r w:rsidR="002446E0" w:rsidRPr="00D65B36">
        <w:rPr>
          <w:rFonts w:ascii="Times New Roman" w:hAnsi="Times New Roman"/>
          <w:sz w:val="28"/>
          <w:szCs w:val="28"/>
        </w:rPr>
        <w:t>Điều 4</w:t>
      </w:r>
      <w:r w:rsidR="0061629B" w:rsidRPr="00D65B36">
        <w:rPr>
          <w:rFonts w:ascii="Times New Roman" w:hAnsi="Times New Roman"/>
          <w:sz w:val="28"/>
          <w:szCs w:val="28"/>
        </w:rPr>
        <w:t>. Tổ chức thực hiện</w:t>
      </w:r>
      <w:r w:rsidR="002446E0" w:rsidRPr="00D65B36">
        <w:rPr>
          <w:rFonts w:ascii="Times New Roman" w:hAnsi="Times New Roman"/>
          <w:sz w:val="28"/>
          <w:szCs w:val="28"/>
        </w:rPr>
        <w:t>.</w:t>
      </w:r>
    </w:p>
    <w:p w:rsidR="0061629B" w:rsidRPr="00D65B36" w:rsidRDefault="00095E64" w:rsidP="00C9286B">
      <w:pPr>
        <w:tabs>
          <w:tab w:val="left" w:pos="720"/>
        </w:tabs>
        <w:spacing w:before="0" w:line="245" w:lineRule="auto"/>
        <w:jc w:val="both"/>
        <w:rPr>
          <w:rFonts w:ascii="Times New Roman" w:hAnsi="Times New Roman"/>
          <w:sz w:val="28"/>
          <w:szCs w:val="28"/>
        </w:rPr>
      </w:pPr>
      <w:r w:rsidRPr="00D65B36">
        <w:rPr>
          <w:rFonts w:ascii="Times New Roman" w:hAnsi="Times New Roman"/>
          <w:sz w:val="28"/>
          <w:szCs w:val="28"/>
        </w:rPr>
        <w:tab/>
      </w:r>
      <w:r w:rsidR="0061629B" w:rsidRPr="00D65B36">
        <w:rPr>
          <w:rFonts w:ascii="Times New Roman" w:hAnsi="Times New Roman"/>
          <w:sz w:val="28"/>
          <w:szCs w:val="28"/>
        </w:rPr>
        <w:t xml:space="preserve">Điều </w:t>
      </w:r>
      <w:r w:rsidR="002446E0" w:rsidRPr="00D65B36">
        <w:rPr>
          <w:rFonts w:ascii="Times New Roman" w:hAnsi="Times New Roman"/>
          <w:sz w:val="28"/>
          <w:szCs w:val="28"/>
        </w:rPr>
        <w:t>5</w:t>
      </w:r>
      <w:r w:rsidR="0061629B" w:rsidRPr="00D65B36">
        <w:rPr>
          <w:rFonts w:ascii="Times New Roman" w:hAnsi="Times New Roman"/>
          <w:sz w:val="28"/>
          <w:szCs w:val="28"/>
        </w:rPr>
        <w:t xml:space="preserve">. </w:t>
      </w:r>
      <w:r w:rsidR="00764A6E" w:rsidRPr="00D65B36">
        <w:rPr>
          <w:rFonts w:ascii="Times New Roman" w:hAnsi="Times New Roman"/>
          <w:sz w:val="28"/>
          <w:szCs w:val="28"/>
        </w:rPr>
        <w:t>Điều khoản</w:t>
      </w:r>
      <w:r w:rsidR="0061629B" w:rsidRPr="00D65B36">
        <w:rPr>
          <w:rFonts w:ascii="Times New Roman" w:hAnsi="Times New Roman"/>
          <w:sz w:val="28"/>
          <w:szCs w:val="28"/>
        </w:rPr>
        <w:t xml:space="preserve"> thi hành</w:t>
      </w:r>
      <w:r w:rsidR="002446E0" w:rsidRPr="00D65B36">
        <w:rPr>
          <w:rFonts w:ascii="Times New Roman" w:hAnsi="Times New Roman"/>
          <w:sz w:val="28"/>
          <w:szCs w:val="28"/>
        </w:rPr>
        <w:t>.</w:t>
      </w:r>
    </w:p>
    <w:p w:rsidR="00824FF7" w:rsidRPr="00D65B36" w:rsidRDefault="00095E64" w:rsidP="00C9286B">
      <w:pPr>
        <w:tabs>
          <w:tab w:val="left" w:pos="720"/>
        </w:tabs>
        <w:spacing w:before="0" w:line="245" w:lineRule="auto"/>
        <w:jc w:val="both"/>
        <w:rPr>
          <w:rFonts w:ascii="Times New Roman" w:hAnsi="Times New Roman"/>
          <w:b/>
          <w:color w:val="000000"/>
          <w:sz w:val="28"/>
          <w:szCs w:val="28"/>
        </w:rPr>
      </w:pPr>
      <w:r w:rsidRPr="00D65B36">
        <w:rPr>
          <w:rFonts w:ascii="Times New Roman" w:hAnsi="Times New Roman"/>
          <w:b/>
          <w:color w:val="000000"/>
          <w:sz w:val="28"/>
          <w:szCs w:val="28"/>
        </w:rPr>
        <w:tab/>
      </w:r>
      <w:r w:rsidR="002446E0" w:rsidRPr="00D65B36">
        <w:rPr>
          <w:rFonts w:ascii="Times New Roman" w:hAnsi="Times New Roman"/>
          <w:b/>
          <w:color w:val="000000"/>
          <w:sz w:val="28"/>
          <w:szCs w:val="28"/>
        </w:rPr>
        <w:t>3</w:t>
      </w:r>
      <w:r w:rsidR="00824FF7" w:rsidRPr="00D65B36">
        <w:rPr>
          <w:rFonts w:ascii="Times New Roman" w:hAnsi="Times New Roman"/>
          <w:b/>
          <w:color w:val="000000"/>
          <w:sz w:val="28"/>
          <w:szCs w:val="28"/>
        </w:rPr>
        <w:t xml:space="preserve">. </w:t>
      </w:r>
      <w:r w:rsidR="002446E0" w:rsidRPr="00D65B36">
        <w:rPr>
          <w:rFonts w:ascii="Times New Roman" w:hAnsi="Times New Roman"/>
          <w:b/>
          <w:color w:val="000000"/>
          <w:sz w:val="28"/>
          <w:szCs w:val="28"/>
        </w:rPr>
        <w:t>N</w:t>
      </w:r>
      <w:r w:rsidR="00824FF7" w:rsidRPr="00D65B36">
        <w:rPr>
          <w:rFonts w:ascii="Times New Roman" w:hAnsi="Times New Roman"/>
          <w:b/>
          <w:color w:val="000000"/>
          <w:sz w:val="28"/>
          <w:szCs w:val="28"/>
        </w:rPr>
        <w:t>ội dung cơ bản của dự thảo Quyết định</w:t>
      </w:r>
    </w:p>
    <w:p w:rsidR="005E24FD" w:rsidRPr="00D65B36" w:rsidRDefault="00095E64" w:rsidP="00C9286B">
      <w:pPr>
        <w:tabs>
          <w:tab w:val="left" w:pos="720"/>
        </w:tabs>
        <w:spacing w:before="0" w:line="245" w:lineRule="auto"/>
        <w:jc w:val="both"/>
        <w:rPr>
          <w:rFonts w:ascii="Times New Roman" w:hAnsi="Times New Roman"/>
          <w:b/>
          <w:bCs/>
          <w:color w:val="000000"/>
          <w:sz w:val="28"/>
          <w:szCs w:val="28"/>
        </w:rPr>
      </w:pPr>
      <w:r w:rsidRPr="00D65B36">
        <w:rPr>
          <w:rFonts w:ascii="Times New Roman" w:hAnsi="Times New Roman"/>
          <w:color w:val="000000"/>
          <w:sz w:val="28"/>
          <w:szCs w:val="28"/>
        </w:rPr>
        <w:tab/>
      </w:r>
      <w:r w:rsidR="005E24FD" w:rsidRPr="00D65B36">
        <w:rPr>
          <w:rFonts w:ascii="Times New Roman" w:hAnsi="Times New Roman"/>
          <w:b/>
          <w:bCs/>
          <w:color w:val="000000"/>
          <w:sz w:val="28"/>
          <w:szCs w:val="28"/>
        </w:rPr>
        <w:t>Điều 1.</w:t>
      </w:r>
      <w:r w:rsidR="005E24FD" w:rsidRPr="00D65B36">
        <w:rPr>
          <w:rFonts w:ascii="Times New Roman" w:hAnsi="Times New Roman"/>
          <w:color w:val="000000"/>
          <w:sz w:val="28"/>
          <w:szCs w:val="28"/>
        </w:rPr>
        <w:t xml:space="preserve"> </w:t>
      </w:r>
      <w:r w:rsidR="005E24FD" w:rsidRPr="00A617E8">
        <w:rPr>
          <w:rFonts w:ascii="Times New Roman" w:hAnsi="Times New Roman"/>
          <w:bCs/>
          <w:color w:val="000000"/>
          <w:sz w:val="28"/>
          <w:szCs w:val="28"/>
        </w:rPr>
        <w:t>Phạm vi điều chỉnh, đối tượng áp dụng</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5E24FD" w:rsidRPr="00D65B36">
        <w:rPr>
          <w:rFonts w:ascii="Times New Roman" w:hAnsi="Times New Roman"/>
          <w:color w:val="000000"/>
          <w:sz w:val="28"/>
          <w:szCs w:val="28"/>
        </w:rPr>
        <w:t>1. Phạm vi điều chỉnh</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5E24FD" w:rsidRPr="00D65B36">
        <w:rPr>
          <w:rFonts w:ascii="Times New Roman" w:hAnsi="Times New Roman"/>
          <w:color w:val="000000"/>
          <w:sz w:val="28"/>
          <w:szCs w:val="28"/>
        </w:rPr>
        <w:t xml:space="preserve">Quyết định này quy định áp dụng hệ số K, các hệ số K thành phần cho </w:t>
      </w:r>
      <w:r w:rsidR="005E24FD" w:rsidRPr="00D65B36">
        <w:rPr>
          <w:rFonts w:ascii="Times New Roman" w:hAnsi="Times New Roman"/>
          <w:color w:val="000000"/>
          <w:sz w:val="28"/>
          <w:szCs w:val="28"/>
        </w:rPr>
        <w:lastRenderedPageBreak/>
        <w:t xml:space="preserve">từng lô rừng, làm cơ sở để tính toán mức chi trả dịch vụ môi trường rừng cho bên cung ứng dịch vụ môi trường rừng, điều tiết tiền dịch vụ môi trường rừng, xác định số tiền chi trả cho bên nhận khoán bảo vệ rừng từ nguồn tiền dịch vụ môi trường rừng và số lần tạm ứng, </w:t>
      </w:r>
      <w:r w:rsidR="005E24FD" w:rsidRPr="00D65B36">
        <w:rPr>
          <w:rFonts w:ascii="Times New Roman" w:hAnsi="Times New Roman"/>
          <w:bCs/>
          <w:color w:val="000000"/>
          <w:sz w:val="28"/>
          <w:szCs w:val="28"/>
        </w:rPr>
        <w:t>tỷ lệ tạm ứng tiền dịch vụ môi trường rừng</w:t>
      </w:r>
      <w:r w:rsidR="005E24FD" w:rsidRPr="00D65B36">
        <w:rPr>
          <w:rFonts w:ascii="Times New Roman" w:hAnsi="Times New Roman"/>
          <w:color w:val="000000"/>
          <w:sz w:val="28"/>
          <w:szCs w:val="28"/>
        </w:rPr>
        <w:t xml:space="preserve"> của bên cung ứng dịch vụ môi trường rừng trên địa bàn tỉnh Khánh Hòa.</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5E24FD" w:rsidRPr="00D65B36">
        <w:rPr>
          <w:rFonts w:ascii="Times New Roman" w:hAnsi="Times New Roman"/>
          <w:color w:val="000000"/>
          <w:sz w:val="28"/>
          <w:szCs w:val="28"/>
        </w:rPr>
        <w:t>2. Đối tượng áp dụng</w:t>
      </w:r>
    </w:p>
    <w:p w:rsidR="005E24FD" w:rsidRPr="00D65B36" w:rsidRDefault="00095E64" w:rsidP="00C9286B">
      <w:pPr>
        <w:widowControl w:val="0"/>
        <w:tabs>
          <w:tab w:val="left" w:pos="720"/>
        </w:tabs>
        <w:spacing w:before="0" w:line="245" w:lineRule="auto"/>
        <w:jc w:val="both"/>
        <w:rPr>
          <w:rFonts w:ascii="Times New Roman" w:hAnsi="Times New Roman"/>
          <w:color w:val="000000"/>
          <w:spacing w:val="-4"/>
          <w:sz w:val="28"/>
          <w:szCs w:val="28"/>
        </w:rPr>
      </w:pPr>
      <w:r w:rsidRPr="00D65B36">
        <w:rPr>
          <w:rFonts w:ascii="Times New Roman" w:hAnsi="Times New Roman"/>
          <w:color w:val="000000"/>
          <w:sz w:val="28"/>
          <w:szCs w:val="28"/>
        </w:rPr>
        <w:tab/>
      </w:r>
      <w:r w:rsidR="005E24FD" w:rsidRPr="00D65B36">
        <w:rPr>
          <w:rFonts w:ascii="Times New Roman" w:hAnsi="Times New Roman"/>
          <w:color w:val="000000"/>
          <w:spacing w:val="-4"/>
          <w:sz w:val="28"/>
          <w:szCs w:val="28"/>
        </w:rPr>
        <w:t xml:space="preserve">Cơ quan nhà nước, đơn vị, tổ chức, hộ gia đình, cá nhân, </w:t>
      </w:r>
      <w:r w:rsidR="005E24FD" w:rsidRPr="00D65B36">
        <w:rPr>
          <w:rFonts w:ascii="Times New Roman" w:hAnsi="Times New Roman"/>
          <w:color w:val="000000"/>
          <w:spacing w:val="-4"/>
          <w:sz w:val="28"/>
          <w:szCs w:val="28"/>
          <w:lang w:val="vi-VN"/>
        </w:rPr>
        <w:t>cộng đồng dân cư</w:t>
      </w:r>
      <w:r w:rsidR="005E24FD" w:rsidRPr="00D65B36">
        <w:rPr>
          <w:rFonts w:ascii="Times New Roman" w:hAnsi="Times New Roman"/>
          <w:color w:val="000000"/>
          <w:spacing w:val="-4"/>
          <w:sz w:val="28"/>
          <w:szCs w:val="28"/>
        </w:rPr>
        <w:t xml:space="preserve"> có liên quan đến hoạt động dịch vụ môi trường rừng trên địa bàn tỉnh Khánh Hòa.</w:t>
      </w:r>
    </w:p>
    <w:p w:rsidR="005E24FD" w:rsidRPr="00D65B36" w:rsidRDefault="00095E64" w:rsidP="00C9286B">
      <w:pPr>
        <w:widowControl w:val="0"/>
        <w:tabs>
          <w:tab w:val="left" w:pos="720"/>
        </w:tabs>
        <w:spacing w:before="0" w:line="245" w:lineRule="auto"/>
        <w:jc w:val="both"/>
        <w:rPr>
          <w:rFonts w:ascii="Times New Roman" w:hAnsi="Times New Roman"/>
          <w:b/>
          <w:bCs/>
          <w:color w:val="000000"/>
          <w:sz w:val="28"/>
          <w:szCs w:val="28"/>
        </w:rPr>
      </w:pPr>
      <w:r w:rsidRPr="00D65B36">
        <w:rPr>
          <w:rFonts w:ascii="Times New Roman" w:hAnsi="Times New Roman"/>
          <w:color w:val="000000"/>
          <w:sz w:val="28"/>
          <w:szCs w:val="28"/>
        </w:rPr>
        <w:tab/>
      </w:r>
      <w:r w:rsidR="005E24FD" w:rsidRPr="00D65B36">
        <w:rPr>
          <w:rFonts w:ascii="Times New Roman" w:hAnsi="Times New Roman"/>
          <w:b/>
          <w:bCs/>
          <w:color w:val="000000"/>
          <w:sz w:val="28"/>
          <w:szCs w:val="28"/>
        </w:rPr>
        <w:t xml:space="preserve">Điều 2. </w:t>
      </w:r>
      <w:r w:rsidR="005E24FD" w:rsidRPr="00A617E8">
        <w:rPr>
          <w:rFonts w:ascii="Times New Roman" w:hAnsi="Times New Roman"/>
          <w:bCs/>
          <w:color w:val="000000"/>
          <w:sz w:val="28"/>
          <w:szCs w:val="28"/>
        </w:rPr>
        <w:t>Quy định áp dụng hệ số K, các hệ số K thành phần</w:t>
      </w:r>
    </w:p>
    <w:p w:rsidR="005E24FD" w:rsidRPr="00D65B36" w:rsidRDefault="00095E64" w:rsidP="00C9286B">
      <w:pPr>
        <w:pStyle w:val="BodyText"/>
        <w:tabs>
          <w:tab w:val="left" w:pos="720"/>
        </w:tabs>
        <w:spacing w:line="245" w:lineRule="auto"/>
        <w:jc w:val="both"/>
        <w:rPr>
          <w:b/>
          <w:iCs/>
          <w:color w:val="000000"/>
          <w:sz w:val="28"/>
          <w:szCs w:val="28"/>
        </w:rPr>
      </w:pPr>
      <w:r w:rsidRPr="00D65B36">
        <w:rPr>
          <w:bCs/>
          <w:color w:val="000000"/>
          <w:sz w:val="28"/>
          <w:szCs w:val="28"/>
        </w:rPr>
        <w:tab/>
      </w:r>
      <w:r w:rsidR="005E24FD" w:rsidRPr="00D65B36">
        <w:rPr>
          <w:iCs/>
          <w:color w:val="000000"/>
          <w:sz w:val="28"/>
          <w:szCs w:val="28"/>
        </w:rPr>
        <w:t xml:space="preserve">1. Hệ số K </w:t>
      </w:r>
      <w:r w:rsidR="005B7460" w:rsidRPr="00D65B36">
        <w:rPr>
          <w:sz w:val="28"/>
          <w:szCs w:val="28"/>
        </w:rPr>
        <w:t>được xác định cho từng lô rừng</w:t>
      </w:r>
    </w:p>
    <w:p w:rsidR="005E24FD" w:rsidRPr="00D65B36" w:rsidRDefault="00095E64" w:rsidP="00C9286B">
      <w:pPr>
        <w:widowControl w:val="0"/>
        <w:tabs>
          <w:tab w:val="left" w:pos="720"/>
        </w:tabs>
        <w:spacing w:before="0" w:line="245" w:lineRule="auto"/>
        <w:jc w:val="both"/>
        <w:rPr>
          <w:rFonts w:ascii="Times New Roman" w:hAnsi="Times New Roman"/>
          <w:b/>
          <w:iCs/>
          <w:color w:val="000000"/>
          <w:sz w:val="28"/>
          <w:szCs w:val="28"/>
        </w:rPr>
      </w:pPr>
      <w:r w:rsidRPr="00D65B36">
        <w:rPr>
          <w:rFonts w:ascii="Times New Roman" w:hAnsi="Times New Roman"/>
          <w:iCs/>
          <w:color w:val="000000"/>
          <w:sz w:val="28"/>
          <w:szCs w:val="28"/>
        </w:rPr>
        <w:tab/>
      </w:r>
      <w:r w:rsidR="005E24FD" w:rsidRPr="00D65B36">
        <w:rPr>
          <w:rFonts w:ascii="Times New Roman" w:hAnsi="Times New Roman"/>
          <w:iCs/>
          <w:color w:val="000000"/>
          <w:sz w:val="28"/>
          <w:szCs w:val="28"/>
        </w:rPr>
        <w:t>Hệ số K bằng tích số của 04 (bốn) hệ số K thành phần</w:t>
      </w:r>
      <w:r w:rsidR="005B7460" w:rsidRPr="00D65B36">
        <w:rPr>
          <w:rFonts w:ascii="Times New Roman" w:hAnsi="Times New Roman"/>
          <w:iCs/>
          <w:color w:val="000000"/>
          <w:sz w:val="28"/>
          <w:szCs w:val="28"/>
        </w:rPr>
        <w:t>.</w:t>
      </w:r>
    </w:p>
    <w:p w:rsidR="005E24FD" w:rsidRPr="00D65B36" w:rsidRDefault="00095E64" w:rsidP="00C9286B">
      <w:pPr>
        <w:widowControl w:val="0"/>
        <w:tabs>
          <w:tab w:val="left" w:pos="720"/>
        </w:tabs>
        <w:spacing w:before="0" w:line="245" w:lineRule="auto"/>
        <w:jc w:val="both"/>
        <w:rPr>
          <w:rFonts w:ascii="Times New Roman" w:hAnsi="Times New Roman"/>
          <w:iCs/>
          <w:color w:val="000000"/>
          <w:sz w:val="28"/>
          <w:szCs w:val="28"/>
          <w:vertAlign w:val="subscript"/>
        </w:rPr>
      </w:pPr>
      <w:r w:rsidRPr="00D65B36">
        <w:rPr>
          <w:rFonts w:ascii="Times New Roman" w:hAnsi="Times New Roman"/>
          <w:iCs/>
          <w:color w:val="000000"/>
          <w:sz w:val="28"/>
          <w:szCs w:val="28"/>
        </w:rPr>
        <w:tab/>
      </w:r>
      <w:r w:rsidR="005E24FD" w:rsidRPr="00D65B36">
        <w:rPr>
          <w:rFonts w:ascii="Times New Roman" w:hAnsi="Times New Roman"/>
          <w:iCs/>
          <w:color w:val="000000"/>
          <w:sz w:val="28"/>
          <w:szCs w:val="28"/>
        </w:rPr>
        <w:t>K =</w:t>
      </w:r>
      <w:r w:rsidR="005E24FD" w:rsidRPr="00D65B36">
        <w:rPr>
          <w:rFonts w:ascii="Times New Roman" w:hAnsi="Times New Roman"/>
          <w:iCs/>
          <w:color w:val="000000"/>
          <w:sz w:val="28"/>
          <w:szCs w:val="28"/>
          <w:lang w:val="vi-VN"/>
        </w:rPr>
        <w:t xml:space="preserve"> </w:t>
      </w:r>
      <w:r w:rsidR="005E24FD" w:rsidRPr="00D65B36">
        <w:rPr>
          <w:rFonts w:ascii="Times New Roman" w:hAnsi="Times New Roman"/>
          <w:iCs/>
          <w:color w:val="000000"/>
          <w:sz w:val="28"/>
          <w:szCs w:val="28"/>
        </w:rPr>
        <w:t>K</w:t>
      </w:r>
      <w:r w:rsidR="005E24FD" w:rsidRPr="00D65B36">
        <w:rPr>
          <w:rFonts w:ascii="Times New Roman" w:hAnsi="Times New Roman"/>
          <w:iCs/>
          <w:color w:val="000000"/>
          <w:sz w:val="28"/>
          <w:szCs w:val="28"/>
          <w:vertAlign w:val="subscript"/>
        </w:rPr>
        <w:t>1</w:t>
      </w:r>
      <w:r w:rsidR="005E24FD" w:rsidRPr="00D65B36">
        <w:rPr>
          <w:rFonts w:ascii="Times New Roman" w:hAnsi="Times New Roman"/>
          <w:iCs/>
          <w:color w:val="000000"/>
          <w:sz w:val="28"/>
          <w:szCs w:val="28"/>
        </w:rPr>
        <w:t xml:space="preserve"> x K</w:t>
      </w:r>
      <w:r w:rsidR="005E24FD" w:rsidRPr="00D65B36">
        <w:rPr>
          <w:rFonts w:ascii="Times New Roman" w:hAnsi="Times New Roman"/>
          <w:iCs/>
          <w:color w:val="000000"/>
          <w:sz w:val="28"/>
          <w:szCs w:val="28"/>
          <w:vertAlign w:val="subscript"/>
        </w:rPr>
        <w:t xml:space="preserve">2 </w:t>
      </w:r>
      <w:r w:rsidR="005E24FD" w:rsidRPr="00D65B36">
        <w:rPr>
          <w:rFonts w:ascii="Times New Roman" w:hAnsi="Times New Roman"/>
          <w:iCs/>
          <w:color w:val="000000"/>
          <w:sz w:val="28"/>
          <w:szCs w:val="28"/>
        </w:rPr>
        <w:t>x K</w:t>
      </w:r>
      <w:r w:rsidR="005E24FD" w:rsidRPr="00D65B36">
        <w:rPr>
          <w:rFonts w:ascii="Times New Roman" w:hAnsi="Times New Roman"/>
          <w:iCs/>
          <w:color w:val="000000"/>
          <w:sz w:val="28"/>
          <w:szCs w:val="28"/>
          <w:vertAlign w:val="subscript"/>
        </w:rPr>
        <w:t xml:space="preserve">3 </w:t>
      </w:r>
      <w:r w:rsidR="005E24FD" w:rsidRPr="00D65B36">
        <w:rPr>
          <w:rFonts w:ascii="Times New Roman" w:hAnsi="Times New Roman"/>
          <w:iCs/>
          <w:color w:val="000000"/>
          <w:sz w:val="28"/>
          <w:szCs w:val="28"/>
        </w:rPr>
        <w:t>x K</w:t>
      </w:r>
      <w:r w:rsidR="005E24FD" w:rsidRPr="00D65B36">
        <w:rPr>
          <w:rFonts w:ascii="Times New Roman" w:hAnsi="Times New Roman"/>
          <w:iCs/>
          <w:color w:val="000000"/>
          <w:sz w:val="28"/>
          <w:szCs w:val="28"/>
          <w:vertAlign w:val="subscript"/>
        </w:rPr>
        <w:t>4</w:t>
      </w:r>
      <w:r w:rsidR="005B7460" w:rsidRPr="00D65B36">
        <w:rPr>
          <w:rFonts w:ascii="Times New Roman" w:hAnsi="Times New Roman"/>
          <w:iCs/>
          <w:color w:val="000000"/>
          <w:sz w:val="28"/>
          <w:szCs w:val="28"/>
        </w:rPr>
        <w:t>.</w:t>
      </w:r>
    </w:p>
    <w:p w:rsidR="005E24FD" w:rsidRPr="00D65B36" w:rsidRDefault="00095E64" w:rsidP="00C9286B">
      <w:pPr>
        <w:widowControl w:val="0"/>
        <w:tabs>
          <w:tab w:val="left" w:pos="720"/>
        </w:tabs>
        <w:spacing w:before="0" w:line="245" w:lineRule="auto"/>
        <w:jc w:val="both"/>
        <w:rPr>
          <w:rFonts w:ascii="Times New Roman" w:hAnsi="Times New Roman"/>
          <w:b/>
          <w:iCs/>
          <w:color w:val="000000"/>
          <w:sz w:val="28"/>
          <w:szCs w:val="28"/>
          <w:lang w:val="vi-VN"/>
        </w:rPr>
      </w:pPr>
      <w:r w:rsidRPr="00D65B36">
        <w:rPr>
          <w:rFonts w:ascii="Times New Roman" w:hAnsi="Times New Roman"/>
          <w:iCs/>
          <w:color w:val="000000"/>
          <w:sz w:val="28"/>
          <w:szCs w:val="28"/>
        </w:rPr>
        <w:tab/>
      </w:r>
      <w:r w:rsidR="005E24FD" w:rsidRPr="00D65B36">
        <w:rPr>
          <w:rFonts w:ascii="Times New Roman" w:hAnsi="Times New Roman"/>
          <w:iCs/>
          <w:color w:val="000000"/>
          <w:sz w:val="28"/>
          <w:szCs w:val="28"/>
        </w:rPr>
        <w:t>2. Các hệ số K thành phần</w:t>
      </w:r>
    </w:p>
    <w:p w:rsidR="005E24FD" w:rsidRPr="00D65B36" w:rsidRDefault="005E24FD" w:rsidP="00C9286B">
      <w:pPr>
        <w:widowControl w:val="0"/>
        <w:tabs>
          <w:tab w:val="left" w:pos="720"/>
        </w:tabs>
        <w:spacing w:before="0" w:line="245" w:lineRule="auto"/>
        <w:jc w:val="both"/>
        <w:rPr>
          <w:rFonts w:ascii="Times New Roman" w:hAnsi="Times New Roman"/>
          <w:bCs/>
          <w:color w:val="000000"/>
          <w:sz w:val="28"/>
          <w:szCs w:val="28"/>
          <w:lang w:val="vi-VN"/>
        </w:rPr>
      </w:pPr>
      <w:r w:rsidRPr="00D65B36">
        <w:rPr>
          <w:rFonts w:ascii="Times New Roman" w:hAnsi="Times New Roman"/>
          <w:iCs/>
          <w:color w:val="000000"/>
          <w:sz w:val="28"/>
          <w:szCs w:val="28"/>
          <w:lang w:val="vi-VN"/>
        </w:rPr>
        <w:tab/>
        <w:t>a) Hệ số K</w:t>
      </w:r>
      <w:r w:rsidRPr="00D65B36">
        <w:rPr>
          <w:rFonts w:ascii="Times New Roman" w:hAnsi="Times New Roman"/>
          <w:iCs/>
          <w:color w:val="000000"/>
          <w:sz w:val="28"/>
          <w:szCs w:val="28"/>
          <w:vertAlign w:val="subscript"/>
          <w:lang w:val="vi-VN"/>
        </w:rPr>
        <w:t>1</w:t>
      </w:r>
      <w:r w:rsidRPr="00D65B36">
        <w:rPr>
          <w:rFonts w:ascii="Times New Roman" w:hAnsi="Times New Roman"/>
          <w:iCs/>
          <w:color w:val="000000"/>
          <w:sz w:val="28"/>
          <w:szCs w:val="28"/>
          <w:lang w:val="vi-VN"/>
        </w:rPr>
        <w:t xml:space="preserve"> điều chỉnh mức chi trả </w:t>
      </w:r>
      <w:r w:rsidRPr="00D65B36">
        <w:rPr>
          <w:rFonts w:ascii="Times New Roman" w:hAnsi="Times New Roman"/>
          <w:color w:val="000000"/>
          <w:sz w:val="28"/>
          <w:szCs w:val="28"/>
          <w:lang w:val="vi-VN"/>
        </w:rPr>
        <w:t>dịch vụ môi trường rừng</w:t>
      </w:r>
      <w:r w:rsidRPr="00D65B36">
        <w:rPr>
          <w:rFonts w:ascii="Times New Roman" w:hAnsi="Times New Roman"/>
          <w:iCs/>
          <w:color w:val="000000"/>
          <w:sz w:val="28"/>
          <w:szCs w:val="28"/>
          <w:lang w:val="vi-VN"/>
        </w:rPr>
        <w:t xml:space="preserve"> theo trữ lượng rừng. Giá trị h</w:t>
      </w:r>
      <w:r w:rsidRPr="00D65B36">
        <w:rPr>
          <w:rFonts w:ascii="Times New Roman" w:hAnsi="Times New Roman"/>
          <w:color w:val="000000"/>
          <w:sz w:val="28"/>
          <w:szCs w:val="28"/>
          <w:lang w:val="vi-VN"/>
        </w:rPr>
        <w:t>ệ số K</w:t>
      </w:r>
      <w:r w:rsidRPr="00D65B36">
        <w:rPr>
          <w:rFonts w:ascii="Times New Roman" w:hAnsi="Times New Roman"/>
          <w:color w:val="000000"/>
          <w:sz w:val="28"/>
          <w:szCs w:val="28"/>
          <w:vertAlign w:val="subscript"/>
          <w:lang w:val="vi-VN"/>
        </w:rPr>
        <w:t>1</w:t>
      </w:r>
      <w:r w:rsidRPr="00D65B36">
        <w:rPr>
          <w:rFonts w:ascii="Times New Roman" w:hAnsi="Times New Roman"/>
          <w:color w:val="000000"/>
          <w:sz w:val="28"/>
          <w:szCs w:val="28"/>
          <w:lang w:val="vi-VN"/>
        </w:rPr>
        <w:t xml:space="preserve"> áp dụng theo quy định điểm b khoản 2 Mục III Phụ lục VII ban hành kèm theo </w:t>
      </w:r>
      <w:r w:rsidRPr="00D65B36">
        <w:rPr>
          <w:rFonts w:ascii="Times New Roman" w:hAnsi="Times New Roman"/>
          <w:iCs/>
          <w:color w:val="000000"/>
          <w:sz w:val="28"/>
          <w:szCs w:val="28"/>
          <w:lang w:val="vi-VN"/>
        </w:rPr>
        <w:t>Nghị định số 91/2</w:t>
      </w:r>
      <w:r w:rsidR="00CF1E19" w:rsidRPr="00D65B36">
        <w:rPr>
          <w:rFonts w:ascii="Times New Roman" w:hAnsi="Times New Roman"/>
          <w:iCs/>
          <w:color w:val="000000"/>
          <w:sz w:val="28"/>
          <w:szCs w:val="28"/>
          <w:lang w:val="vi-VN"/>
        </w:rPr>
        <w:t>024/NĐ-CP ngày 18</w:t>
      </w:r>
      <w:r w:rsidR="00CF1E19" w:rsidRPr="00D65B36">
        <w:rPr>
          <w:rFonts w:ascii="Times New Roman" w:hAnsi="Times New Roman"/>
          <w:iCs/>
          <w:color w:val="000000"/>
          <w:sz w:val="28"/>
          <w:szCs w:val="28"/>
        </w:rPr>
        <w:t>/</w:t>
      </w:r>
      <w:r w:rsidR="00CF1E19" w:rsidRPr="00D65B36">
        <w:rPr>
          <w:rFonts w:ascii="Times New Roman" w:hAnsi="Times New Roman"/>
          <w:iCs/>
          <w:color w:val="000000"/>
          <w:sz w:val="28"/>
          <w:szCs w:val="28"/>
          <w:lang w:val="vi-VN"/>
        </w:rPr>
        <w:t>7</w:t>
      </w:r>
      <w:r w:rsidR="00CF1E19" w:rsidRPr="00D65B36">
        <w:rPr>
          <w:rFonts w:ascii="Times New Roman" w:hAnsi="Times New Roman"/>
          <w:iCs/>
          <w:color w:val="000000"/>
          <w:sz w:val="28"/>
          <w:szCs w:val="28"/>
        </w:rPr>
        <w:t>/</w:t>
      </w:r>
      <w:r w:rsidRPr="00D65B36">
        <w:rPr>
          <w:rFonts w:ascii="Times New Roman" w:hAnsi="Times New Roman"/>
          <w:iCs/>
          <w:color w:val="000000"/>
          <w:sz w:val="28"/>
          <w:szCs w:val="28"/>
          <w:lang w:val="vi-VN"/>
        </w:rPr>
        <w:t>2024 của Chính phủ sửa đổi, bổ sung một số điều của Nghị định số 156/2018/NĐ-CP ngày 16</w:t>
      </w:r>
      <w:r w:rsidR="00CF1E19" w:rsidRPr="00D65B36">
        <w:rPr>
          <w:rFonts w:ascii="Times New Roman" w:hAnsi="Times New Roman"/>
          <w:iCs/>
          <w:color w:val="000000"/>
          <w:sz w:val="28"/>
          <w:szCs w:val="28"/>
        </w:rPr>
        <w:t>/</w:t>
      </w:r>
      <w:r w:rsidR="00CF1E19" w:rsidRPr="00D65B36">
        <w:rPr>
          <w:rFonts w:ascii="Times New Roman" w:hAnsi="Times New Roman"/>
          <w:iCs/>
          <w:color w:val="000000"/>
          <w:sz w:val="28"/>
          <w:szCs w:val="28"/>
          <w:lang w:val="vi-VN"/>
        </w:rPr>
        <w:t>11</w:t>
      </w:r>
      <w:r w:rsidR="00CF1E19" w:rsidRPr="00D65B36">
        <w:rPr>
          <w:rFonts w:ascii="Times New Roman" w:hAnsi="Times New Roman"/>
          <w:iCs/>
          <w:color w:val="000000"/>
          <w:sz w:val="28"/>
          <w:szCs w:val="28"/>
        </w:rPr>
        <w:t>/</w:t>
      </w:r>
      <w:r w:rsidRPr="00D65B36">
        <w:rPr>
          <w:rFonts w:ascii="Times New Roman" w:hAnsi="Times New Roman"/>
          <w:iCs/>
          <w:color w:val="000000"/>
          <w:sz w:val="28"/>
          <w:szCs w:val="28"/>
          <w:lang w:val="vi-VN"/>
        </w:rPr>
        <w:t>2018 của Chính phủ quy định chi tiết thi hành một số điều của Luật Lâm nghiệp (</w:t>
      </w:r>
      <w:r w:rsidRPr="00D65B36">
        <w:rPr>
          <w:rFonts w:ascii="Times New Roman" w:hAnsi="Times New Roman"/>
          <w:bCs/>
          <w:color w:val="000000"/>
          <w:sz w:val="28"/>
          <w:szCs w:val="28"/>
          <w:lang w:val="vi-VN"/>
        </w:rPr>
        <w:t>sau đây gọi tắt là Nghị định số 91/2024/NĐ-CP).</w:t>
      </w:r>
    </w:p>
    <w:p w:rsidR="005E24FD" w:rsidRPr="00D65B36" w:rsidRDefault="00095E64" w:rsidP="00C9286B">
      <w:pPr>
        <w:widowControl w:val="0"/>
        <w:tabs>
          <w:tab w:val="left" w:pos="720"/>
        </w:tabs>
        <w:spacing w:before="0" w:line="245" w:lineRule="auto"/>
        <w:jc w:val="both"/>
        <w:rPr>
          <w:rFonts w:ascii="Times New Roman" w:hAnsi="Times New Roman"/>
          <w:iCs/>
          <w:color w:val="000000"/>
          <w:sz w:val="28"/>
          <w:szCs w:val="28"/>
          <w:lang w:val="vi-VN"/>
        </w:rPr>
      </w:pPr>
      <w:r w:rsidRPr="00D65B36">
        <w:rPr>
          <w:rFonts w:ascii="Times New Roman" w:hAnsi="Times New Roman"/>
          <w:iCs/>
          <w:color w:val="000000"/>
          <w:sz w:val="28"/>
          <w:szCs w:val="28"/>
          <w:lang w:val="vi-VN"/>
        </w:rPr>
        <w:tab/>
      </w:r>
      <w:r w:rsidR="005E24FD" w:rsidRPr="00D65B36">
        <w:rPr>
          <w:rFonts w:ascii="Times New Roman" w:hAnsi="Times New Roman"/>
          <w:iCs/>
          <w:color w:val="000000"/>
          <w:sz w:val="28"/>
          <w:szCs w:val="28"/>
          <w:lang w:val="vi-VN"/>
        </w:rPr>
        <w:t>b) Hệ số K</w:t>
      </w:r>
      <w:r w:rsidR="005E24FD" w:rsidRPr="00D65B36">
        <w:rPr>
          <w:rFonts w:ascii="Times New Roman" w:hAnsi="Times New Roman"/>
          <w:iCs/>
          <w:color w:val="000000"/>
          <w:sz w:val="28"/>
          <w:szCs w:val="28"/>
          <w:vertAlign w:val="subscript"/>
          <w:lang w:val="vi-VN"/>
        </w:rPr>
        <w:t>2</w:t>
      </w:r>
      <w:r w:rsidR="005E24FD" w:rsidRPr="00D65B36">
        <w:rPr>
          <w:rFonts w:ascii="Times New Roman" w:hAnsi="Times New Roman"/>
          <w:iCs/>
          <w:color w:val="000000"/>
          <w:sz w:val="28"/>
          <w:szCs w:val="28"/>
          <w:lang w:val="vi-VN"/>
        </w:rPr>
        <w:t xml:space="preserve"> điều chỉnh mức chi trả </w:t>
      </w:r>
      <w:r w:rsidR="005E24FD" w:rsidRPr="00D65B36">
        <w:rPr>
          <w:rFonts w:ascii="Times New Roman" w:hAnsi="Times New Roman"/>
          <w:color w:val="000000"/>
          <w:sz w:val="28"/>
          <w:szCs w:val="28"/>
          <w:lang w:val="vi-VN"/>
        </w:rPr>
        <w:t>dịch vụ môi trường rừng</w:t>
      </w:r>
      <w:r w:rsidR="005E24FD" w:rsidRPr="00D65B36">
        <w:rPr>
          <w:rFonts w:ascii="Times New Roman" w:hAnsi="Times New Roman"/>
          <w:iCs/>
          <w:color w:val="000000"/>
          <w:sz w:val="28"/>
          <w:szCs w:val="28"/>
          <w:lang w:val="vi-VN"/>
        </w:rPr>
        <w:t xml:space="preserve"> theo mục đích sử dụng rừng được Ủy ban nhân dân tỉnh phê duyệt, </w:t>
      </w:r>
      <w:r w:rsidR="005E24FD" w:rsidRPr="00D65B36">
        <w:rPr>
          <w:rFonts w:ascii="Times New Roman" w:hAnsi="Times New Roman"/>
          <w:color w:val="000000"/>
          <w:sz w:val="28"/>
          <w:szCs w:val="28"/>
          <w:lang w:val="vi-VN"/>
        </w:rPr>
        <w:t>gồm rừng đặc dụng, rừng phòng hộ và rừng sản xuất</w:t>
      </w:r>
      <w:r w:rsidR="005E24FD" w:rsidRPr="00D65B36">
        <w:rPr>
          <w:rFonts w:ascii="Times New Roman" w:hAnsi="Times New Roman"/>
          <w:iCs/>
          <w:color w:val="000000"/>
          <w:sz w:val="28"/>
          <w:szCs w:val="28"/>
          <w:lang w:val="vi-VN"/>
        </w:rPr>
        <w:t>. Giá trị hệ số K</w:t>
      </w:r>
      <w:r w:rsidR="005E24FD" w:rsidRPr="00D65B36">
        <w:rPr>
          <w:rFonts w:ascii="Times New Roman" w:hAnsi="Times New Roman"/>
          <w:iCs/>
          <w:color w:val="000000"/>
          <w:sz w:val="28"/>
          <w:szCs w:val="28"/>
          <w:vertAlign w:val="subscript"/>
          <w:lang w:val="vi-VN"/>
        </w:rPr>
        <w:t>2</w:t>
      </w:r>
      <w:r w:rsidR="005E24FD" w:rsidRPr="00D65B36">
        <w:rPr>
          <w:rFonts w:ascii="Times New Roman" w:hAnsi="Times New Roman"/>
          <w:iCs/>
          <w:color w:val="000000"/>
          <w:sz w:val="28"/>
          <w:szCs w:val="28"/>
          <w:lang w:val="vi-VN"/>
        </w:rPr>
        <w:t xml:space="preserve"> </w:t>
      </w:r>
      <w:r w:rsidR="005E24FD" w:rsidRPr="00D65B36">
        <w:rPr>
          <w:rFonts w:ascii="Times New Roman" w:hAnsi="Times New Roman"/>
          <w:color w:val="000000"/>
          <w:sz w:val="28"/>
          <w:szCs w:val="28"/>
          <w:lang w:val="vi-VN"/>
        </w:rPr>
        <w:t xml:space="preserve">áp dụng theo quy định điểm b khoản 2 Mục III Phụ lục VII ban hành kèm theo </w:t>
      </w:r>
      <w:r w:rsidR="005E24FD" w:rsidRPr="00D65B36">
        <w:rPr>
          <w:rFonts w:ascii="Times New Roman" w:hAnsi="Times New Roman"/>
          <w:iCs/>
          <w:color w:val="000000"/>
          <w:sz w:val="28"/>
          <w:szCs w:val="28"/>
          <w:lang w:val="vi-VN"/>
        </w:rPr>
        <w:t xml:space="preserve">Nghị định số 91/2024/NĐ-CP. </w:t>
      </w:r>
    </w:p>
    <w:p w:rsidR="005E24FD" w:rsidRPr="00D65B36" w:rsidRDefault="00095E64" w:rsidP="00C9286B">
      <w:pPr>
        <w:widowControl w:val="0"/>
        <w:tabs>
          <w:tab w:val="left" w:pos="720"/>
        </w:tabs>
        <w:spacing w:before="0" w:line="245" w:lineRule="auto"/>
        <w:jc w:val="both"/>
        <w:rPr>
          <w:rFonts w:ascii="Times New Roman" w:hAnsi="Times New Roman"/>
          <w:b/>
          <w:iCs/>
          <w:color w:val="000000"/>
          <w:sz w:val="28"/>
          <w:szCs w:val="28"/>
          <w:lang w:val="vi-VN"/>
        </w:rPr>
      </w:pPr>
      <w:r w:rsidRPr="00D65B36">
        <w:rPr>
          <w:rFonts w:ascii="Times New Roman" w:hAnsi="Times New Roman"/>
          <w:iCs/>
          <w:color w:val="000000"/>
          <w:sz w:val="28"/>
          <w:szCs w:val="28"/>
          <w:lang w:val="vi-VN"/>
        </w:rPr>
        <w:tab/>
      </w:r>
      <w:r w:rsidR="005E24FD" w:rsidRPr="00D65B36">
        <w:rPr>
          <w:rFonts w:ascii="Times New Roman" w:hAnsi="Times New Roman"/>
          <w:iCs/>
          <w:color w:val="000000"/>
          <w:sz w:val="28"/>
          <w:szCs w:val="28"/>
          <w:lang w:val="vi-VN"/>
        </w:rPr>
        <w:t>c) Hệ số K</w:t>
      </w:r>
      <w:r w:rsidR="005E24FD" w:rsidRPr="00D65B36">
        <w:rPr>
          <w:rFonts w:ascii="Times New Roman" w:hAnsi="Times New Roman"/>
          <w:iCs/>
          <w:color w:val="000000"/>
          <w:sz w:val="28"/>
          <w:szCs w:val="28"/>
          <w:vertAlign w:val="subscript"/>
          <w:lang w:val="vi-VN"/>
        </w:rPr>
        <w:t>3</w:t>
      </w:r>
      <w:r w:rsidR="005E24FD" w:rsidRPr="00D65B36">
        <w:rPr>
          <w:rFonts w:ascii="Times New Roman" w:hAnsi="Times New Roman"/>
          <w:iCs/>
          <w:color w:val="000000"/>
          <w:sz w:val="28"/>
          <w:szCs w:val="28"/>
          <w:lang w:val="vi-VN"/>
        </w:rPr>
        <w:t xml:space="preserve"> </w:t>
      </w:r>
      <w:r w:rsidR="005E24FD" w:rsidRPr="00D65B36">
        <w:rPr>
          <w:rFonts w:ascii="Times New Roman" w:hAnsi="Times New Roman"/>
          <w:color w:val="000000"/>
          <w:sz w:val="28"/>
          <w:szCs w:val="28"/>
          <w:lang w:val="vi-VN"/>
        </w:rPr>
        <w:t>điều chỉnh mức chi trả dịch vụ môi trường rừng theo nguồn gốc hình thành rừng. Giá trị hệ số K</w:t>
      </w:r>
      <w:r w:rsidR="005E24FD" w:rsidRPr="00D65B36">
        <w:rPr>
          <w:rFonts w:ascii="Times New Roman" w:hAnsi="Times New Roman"/>
          <w:color w:val="000000"/>
          <w:sz w:val="28"/>
          <w:szCs w:val="28"/>
          <w:vertAlign w:val="subscript"/>
          <w:lang w:val="vi-VN"/>
        </w:rPr>
        <w:t>3</w:t>
      </w:r>
      <w:r w:rsidR="005E24FD" w:rsidRPr="00D65B36">
        <w:rPr>
          <w:rFonts w:ascii="Times New Roman" w:hAnsi="Times New Roman"/>
          <w:color w:val="000000"/>
          <w:sz w:val="28"/>
          <w:szCs w:val="28"/>
          <w:lang w:val="vi-VN"/>
        </w:rPr>
        <w:t xml:space="preserve"> áp dụng theo quy định điểm b khoản 2 Mục III Phụ lục VII ban hành kèm theo </w:t>
      </w:r>
      <w:r w:rsidR="005E24FD" w:rsidRPr="00D65B36">
        <w:rPr>
          <w:rFonts w:ascii="Times New Roman" w:hAnsi="Times New Roman"/>
          <w:iCs/>
          <w:color w:val="000000"/>
          <w:sz w:val="28"/>
          <w:szCs w:val="28"/>
          <w:lang w:val="vi-VN"/>
        </w:rPr>
        <w:t>Nghị định số 91/2024/NĐ-CP</w:t>
      </w:r>
      <w:r w:rsidR="005E24FD" w:rsidRPr="00D65B36">
        <w:rPr>
          <w:rFonts w:ascii="Times New Roman" w:hAnsi="Times New Roman"/>
          <w:color w:val="000000"/>
          <w:sz w:val="28"/>
          <w:szCs w:val="28"/>
          <w:lang w:val="vi-VN"/>
        </w:rPr>
        <w:t>.</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iCs/>
          <w:color w:val="000000"/>
          <w:sz w:val="28"/>
          <w:szCs w:val="28"/>
          <w:lang w:val="vi-VN"/>
        </w:rPr>
        <w:tab/>
      </w:r>
      <w:r w:rsidR="005E24FD" w:rsidRPr="00D65B36">
        <w:rPr>
          <w:rFonts w:ascii="Times New Roman" w:hAnsi="Times New Roman"/>
          <w:iCs/>
          <w:color w:val="000000"/>
          <w:sz w:val="28"/>
          <w:szCs w:val="28"/>
          <w:lang w:val="vi-VN"/>
        </w:rPr>
        <w:t>d) Hệ số K</w:t>
      </w:r>
      <w:r w:rsidR="005E24FD" w:rsidRPr="00D65B36">
        <w:rPr>
          <w:rFonts w:ascii="Times New Roman" w:hAnsi="Times New Roman"/>
          <w:iCs/>
          <w:color w:val="000000"/>
          <w:sz w:val="28"/>
          <w:szCs w:val="28"/>
          <w:vertAlign w:val="subscript"/>
          <w:lang w:val="vi-VN"/>
        </w:rPr>
        <w:t>4</w:t>
      </w:r>
      <w:r w:rsidR="005E24FD" w:rsidRPr="00D65B36">
        <w:rPr>
          <w:rFonts w:ascii="Times New Roman" w:hAnsi="Times New Roman"/>
          <w:iCs/>
          <w:color w:val="000000"/>
          <w:sz w:val="28"/>
          <w:szCs w:val="28"/>
          <w:lang w:val="vi-VN"/>
        </w:rPr>
        <w:t xml:space="preserve"> </w:t>
      </w:r>
      <w:r w:rsidR="005E24FD" w:rsidRPr="00D65B36">
        <w:rPr>
          <w:rFonts w:ascii="Times New Roman" w:hAnsi="Times New Roman"/>
          <w:color w:val="000000"/>
          <w:sz w:val="28"/>
          <w:szCs w:val="28"/>
          <w:lang w:val="vi-VN"/>
        </w:rPr>
        <w:t xml:space="preserve">điều chỉnh mức chi trả dịch vụ môi trường rừng theo mức độ khó khăn được quy định đối với diện tích cung ứng dịch vụ môi trường rừng nằm trên địa bàn các xã khu vực I, II, III theo quy định của </w:t>
      </w:r>
      <w:r w:rsidR="005E24FD" w:rsidRPr="00D65B36">
        <w:rPr>
          <w:rFonts w:ascii="Times New Roman" w:hAnsi="Times New Roman"/>
          <w:color w:val="000000"/>
          <w:sz w:val="28"/>
          <w:szCs w:val="28"/>
        </w:rPr>
        <w:t>Ủy ban nhân dân tỉnh</w:t>
      </w:r>
      <w:r w:rsidR="005E24FD" w:rsidRPr="00D65B36">
        <w:rPr>
          <w:rFonts w:ascii="Times New Roman" w:hAnsi="Times New Roman"/>
          <w:color w:val="000000"/>
          <w:sz w:val="28"/>
          <w:szCs w:val="28"/>
          <w:lang w:val="vi-VN"/>
        </w:rPr>
        <w:t>. Giá trị hệ số K</w:t>
      </w:r>
      <w:r w:rsidR="005E24FD" w:rsidRPr="00D65B36">
        <w:rPr>
          <w:rFonts w:ascii="Times New Roman" w:hAnsi="Times New Roman"/>
          <w:color w:val="000000"/>
          <w:sz w:val="28"/>
          <w:szCs w:val="28"/>
          <w:vertAlign w:val="subscript"/>
          <w:lang w:val="vi-VN"/>
        </w:rPr>
        <w:t>4</w:t>
      </w:r>
      <w:r w:rsidR="005E24FD" w:rsidRPr="00D65B36">
        <w:rPr>
          <w:rFonts w:ascii="Times New Roman" w:hAnsi="Times New Roman"/>
          <w:color w:val="000000"/>
          <w:sz w:val="28"/>
          <w:szCs w:val="28"/>
          <w:lang w:val="vi-VN"/>
        </w:rPr>
        <w:t xml:space="preserve"> áp dụng theo quy định điểm b khoản 2 Mục III Phụ lục VII ban hành kèm theo </w:t>
      </w:r>
      <w:r w:rsidR="005E24FD" w:rsidRPr="00D65B36">
        <w:rPr>
          <w:rFonts w:ascii="Times New Roman" w:hAnsi="Times New Roman"/>
          <w:iCs/>
          <w:color w:val="000000"/>
          <w:sz w:val="28"/>
          <w:szCs w:val="28"/>
          <w:lang w:val="vi-VN"/>
        </w:rPr>
        <w:t>Nghị định số 91/2024/NĐ-CP</w:t>
      </w:r>
      <w:r w:rsidR="005E24FD" w:rsidRPr="00D65B36">
        <w:rPr>
          <w:rFonts w:ascii="Times New Roman" w:hAnsi="Times New Roman"/>
          <w:color w:val="000000"/>
          <w:sz w:val="28"/>
          <w:szCs w:val="28"/>
          <w:lang w:val="vi-VN"/>
        </w:rPr>
        <w:t>.</w:t>
      </w:r>
    </w:p>
    <w:p w:rsidR="005E24FD" w:rsidRPr="00C9286B" w:rsidRDefault="00095E64" w:rsidP="00C9286B">
      <w:pPr>
        <w:widowControl w:val="0"/>
        <w:tabs>
          <w:tab w:val="left" w:pos="720"/>
        </w:tabs>
        <w:spacing w:before="0" w:line="245" w:lineRule="auto"/>
        <w:jc w:val="both"/>
        <w:rPr>
          <w:rFonts w:ascii="Times New Roman" w:hAnsi="Times New Roman"/>
          <w:color w:val="000000"/>
          <w:spacing w:val="-4"/>
          <w:sz w:val="28"/>
          <w:szCs w:val="28"/>
        </w:rPr>
      </w:pPr>
      <w:r w:rsidRPr="00D65B36">
        <w:rPr>
          <w:rFonts w:ascii="Times New Roman" w:hAnsi="Times New Roman"/>
          <w:color w:val="000000"/>
          <w:sz w:val="28"/>
          <w:szCs w:val="28"/>
          <w:lang w:val="vi-VN"/>
        </w:rPr>
        <w:tab/>
      </w:r>
      <w:r w:rsidR="005E24FD" w:rsidRPr="00C9286B">
        <w:rPr>
          <w:rFonts w:ascii="Times New Roman" w:hAnsi="Times New Roman"/>
          <w:b/>
          <w:color w:val="000000"/>
          <w:spacing w:val="-4"/>
          <w:sz w:val="28"/>
          <w:szCs w:val="28"/>
        </w:rPr>
        <w:t xml:space="preserve">Điều 3. </w:t>
      </w:r>
      <w:r w:rsidR="005E24FD" w:rsidRPr="00C9286B">
        <w:rPr>
          <w:rFonts w:ascii="Times New Roman" w:hAnsi="Times New Roman"/>
          <w:color w:val="000000"/>
          <w:spacing w:val="-4"/>
          <w:sz w:val="28"/>
          <w:szCs w:val="28"/>
        </w:rPr>
        <w:t xml:space="preserve">Quy định số lần tạm ứng, </w:t>
      </w:r>
      <w:r w:rsidR="005E24FD" w:rsidRPr="00C9286B">
        <w:rPr>
          <w:rFonts w:ascii="Times New Roman" w:hAnsi="Times New Roman"/>
          <w:bCs/>
          <w:color w:val="000000"/>
          <w:spacing w:val="-4"/>
          <w:sz w:val="28"/>
          <w:szCs w:val="28"/>
        </w:rPr>
        <w:t>tỷ lệ tạm ứng tiền dịch vụ môi trường rừng</w:t>
      </w:r>
    </w:p>
    <w:p w:rsidR="00850774" w:rsidRPr="00D65B36" w:rsidRDefault="00095E64" w:rsidP="00C9286B">
      <w:pPr>
        <w:widowControl w:val="0"/>
        <w:tabs>
          <w:tab w:val="left" w:pos="720"/>
        </w:tabs>
        <w:spacing w:before="0" w:line="245" w:lineRule="auto"/>
        <w:jc w:val="both"/>
        <w:rPr>
          <w:rFonts w:ascii="Times New Roman" w:hAnsi="Times New Roman"/>
          <w:sz w:val="28"/>
          <w:szCs w:val="28"/>
        </w:rPr>
      </w:pPr>
      <w:r w:rsidRPr="00D65B36">
        <w:rPr>
          <w:rFonts w:ascii="Times New Roman" w:hAnsi="Times New Roman"/>
          <w:color w:val="000000"/>
          <w:sz w:val="28"/>
          <w:szCs w:val="28"/>
        </w:rPr>
        <w:tab/>
      </w:r>
      <w:r w:rsidR="00850774" w:rsidRPr="00D65B36">
        <w:rPr>
          <w:rFonts w:ascii="Times New Roman" w:hAnsi="Times New Roman"/>
          <w:color w:val="000000"/>
          <w:sz w:val="28"/>
          <w:szCs w:val="28"/>
        </w:rPr>
        <w:t xml:space="preserve">Căn cứ Kế hoạch Tài chính hằng năm của Quỹ Bảo vệ và Phát triển rừng tỉnh Khánh Hòa được Ủy ban nhân dân tỉnh phê duyệt, Quỹ Bảo vệ và Phát triển rừng tỉnh Khánh Hòa tạm ứng </w:t>
      </w:r>
      <w:r w:rsidR="00850774" w:rsidRPr="00D65B36">
        <w:rPr>
          <w:rFonts w:ascii="Times New Roman" w:hAnsi="Times New Roman"/>
          <w:sz w:val="28"/>
          <w:szCs w:val="28"/>
        </w:rPr>
        <w:t>tiền dịch vụ môi trường rừng cho bên cung ứng dịch vụ môi trường rừng. Số lần tạm ứng tối đa 03 lần/năm. Tổng số tiền tạm ứng không vượt quá 80% số tiền thực thu trong năm theo kế hoạch.</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rPr>
        <w:tab/>
      </w:r>
      <w:r w:rsidR="005E24FD" w:rsidRPr="00D65B36">
        <w:rPr>
          <w:rFonts w:ascii="Times New Roman" w:hAnsi="Times New Roman"/>
          <w:color w:val="000000"/>
          <w:sz w:val="28"/>
          <w:szCs w:val="28"/>
        </w:rPr>
        <w:t xml:space="preserve">Giao Quỹ Bảo vệ và Phát triển rừng tỉnh Khánh Hòa căn cứ số tiền dịch </w:t>
      </w:r>
      <w:r w:rsidR="005E24FD" w:rsidRPr="00D65B36">
        <w:rPr>
          <w:rFonts w:ascii="Times New Roman" w:hAnsi="Times New Roman"/>
          <w:color w:val="000000"/>
          <w:sz w:val="28"/>
          <w:szCs w:val="28"/>
        </w:rPr>
        <w:lastRenderedPageBreak/>
        <w:t>vụ môi trường rừng thực thu có văn bản xác định cụ thể thời gian, số tiền tạm ứng cho từng bên cung ứng dịch vụ môi trường rừng và hướng dẫn thủ tục tạm ứng theo quy định.</w:t>
      </w:r>
    </w:p>
    <w:p w:rsidR="005E24FD" w:rsidRPr="00D65B36" w:rsidRDefault="00095E64" w:rsidP="00C9286B">
      <w:pPr>
        <w:widowControl w:val="0"/>
        <w:tabs>
          <w:tab w:val="left" w:pos="720"/>
        </w:tabs>
        <w:spacing w:before="0" w:line="245" w:lineRule="auto"/>
        <w:jc w:val="both"/>
        <w:rPr>
          <w:rFonts w:ascii="Times New Roman" w:hAnsi="Times New Roman"/>
          <w:b/>
          <w:color w:val="000000"/>
          <w:sz w:val="28"/>
          <w:szCs w:val="28"/>
          <w:lang w:val="vi-VN"/>
        </w:rPr>
      </w:pPr>
      <w:bookmarkStart w:id="1" w:name="dieu_2"/>
      <w:r w:rsidRPr="00D65B36">
        <w:rPr>
          <w:rFonts w:ascii="Times New Roman" w:hAnsi="Times New Roman"/>
          <w:b/>
          <w:bCs/>
          <w:color w:val="000000"/>
          <w:sz w:val="28"/>
          <w:szCs w:val="28"/>
          <w:lang w:val="vi-VN"/>
        </w:rPr>
        <w:tab/>
      </w:r>
      <w:r w:rsidR="005E24FD" w:rsidRPr="00D65B36">
        <w:rPr>
          <w:rFonts w:ascii="Times New Roman" w:hAnsi="Times New Roman"/>
          <w:b/>
          <w:bCs/>
          <w:color w:val="000000"/>
          <w:sz w:val="28"/>
          <w:szCs w:val="28"/>
          <w:lang w:val="vi-VN"/>
        </w:rPr>
        <w:t xml:space="preserve">Điều </w:t>
      </w:r>
      <w:r w:rsidR="005E24FD" w:rsidRPr="00D65B36">
        <w:rPr>
          <w:rFonts w:ascii="Times New Roman" w:hAnsi="Times New Roman"/>
          <w:b/>
          <w:bCs/>
          <w:color w:val="000000"/>
          <w:sz w:val="28"/>
          <w:szCs w:val="28"/>
        </w:rPr>
        <w:t>4</w:t>
      </w:r>
      <w:r w:rsidR="005E24FD" w:rsidRPr="00D65B36">
        <w:rPr>
          <w:rFonts w:ascii="Times New Roman" w:hAnsi="Times New Roman"/>
          <w:b/>
          <w:bCs/>
          <w:color w:val="000000"/>
          <w:sz w:val="28"/>
          <w:szCs w:val="28"/>
          <w:lang w:val="vi-VN"/>
        </w:rPr>
        <w:t>.</w:t>
      </w:r>
      <w:r w:rsidR="005E24FD" w:rsidRPr="00D65B36">
        <w:rPr>
          <w:rFonts w:ascii="Times New Roman" w:hAnsi="Times New Roman"/>
          <w:color w:val="000000"/>
          <w:sz w:val="28"/>
          <w:szCs w:val="28"/>
          <w:lang w:val="vi-VN"/>
        </w:rPr>
        <w:t xml:space="preserve"> </w:t>
      </w:r>
      <w:r w:rsidR="005E24FD" w:rsidRPr="00A617E8">
        <w:rPr>
          <w:rFonts w:ascii="Times New Roman" w:hAnsi="Times New Roman"/>
          <w:color w:val="000000"/>
          <w:sz w:val="28"/>
          <w:szCs w:val="28"/>
          <w:lang w:val="vi-VN"/>
        </w:rPr>
        <w:t>Tổ chức thực hiện</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b/>
          <w:color w:val="000000"/>
          <w:sz w:val="28"/>
          <w:szCs w:val="28"/>
          <w:lang w:val="vi-VN"/>
        </w:rPr>
        <w:tab/>
      </w:r>
      <w:r w:rsidR="005E24FD" w:rsidRPr="00D65B36">
        <w:rPr>
          <w:rFonts w:ascii="Times New Roman" w:hAnsi="Times New Roman"/>
          <w:color w:val="000000"/>
          <w:sz w:val="28"/>
          <w:szCs w:val="28"/>
          <w:lang w:val="vi-VN"/>
        </w:rPr>
        <w:t xml:space="preserve">1. </w:t>
      </w:r>
      <w:r w:rsidR="005E24FD" w:rsidRPr="00D65B36">
        <w:rPr>
          <w:rFonts w:ascii="Times New Roman" w:hAnsi="Times New Roman"/>
          <w:color w:val="000000"/>
          <w:sz w:val="28"/>
          <w:szCs w:val="28"/>
        </w:rPr>
        <w:t>Giao</w:t>
      </w:r>
      <w:r w:rsidR="005E24FD" w:rsidRPr="00D65B36">
        <w:rPr>
          <w:rFonts w:ascii="Times New Roman" w:hAnsi="Times New Roman"/>
          <w:color w:val="000000"/>
          <w:sz w:val="28"/>
          <w:szCs w:val="28"/>
          <w:lang w:val="vi-VN"/>
        </w:rPr>
        <w:t xml:space="preserve"> c</w:t>
      </w:r>
      <w:r w:rsidR="005E24FD" w:rsidRPr="00D65B36">
        <w:rPr>
          <w:rFonts w:ascii="Times New Roman" w:hAnsi="Times New Roman"/>
          <w:color w:val="000000"/>
          <w:sz w:val="28"/>
          <w:szCs w:val="28"/>
        </w:rPr>
        <w:t>ho</w:t>
      </w:r>
      <w:r w:rsidR="005E24FD" w:rsidRPr="00D65B36">
        <w:rPr>
          <w:rFonts w:ascii="Times New Roman" w:hAnsi="Times New Roman"/>
          <w:color w:val="000000"/>
          <w:sz w:val="28"/>
          <w:szCs w:val="28"/>
          <w:lang w:val="vi-VN"/>
        </w:rPr>
        <w:t xml:space="preserve"> Sở Nông nghiệp và </w:t>
      </w:r>
      <w:r w:rsidR="005E24FD" w:rsidRPr="00D65B36">
        <w:rPr>
          <w:rFonts w:ascii="Times New Roman" w:hAnsi="Times New Roman"/>
          <w:color w:val="000000"/>
          <w:sz w:val="28"/>
          <w:szCs w:val="28"/>
        </w:rPr>
        <w:t>Môi trường</w:t>
      </w:r>
      <w:r w:rsidR="005E24FD" w:rsidRPr="00D65B36">
        <w:rPr>
          <w:rFonts w:ascii="Times New Roman" w:hAnsi="Times New Roman"/>
          <w:color w:val="000000"/>
          <w:sz w:val="28"/>
          <w:szCs w:val="28"/>
          <w:lang w:val="vi-VN"/>
        </w:rPr>
        <w:t xml:space="preserve"> </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lang w:val="vi-VN"/>
        </w:rPr>
        <w:t>a) Chủ trì, phối hợp với các Sở, ban, ngành, địa phương và đơn vị liên quan tổ chứ</w:t>
      </w:r>
      <w:r w:rsidR="003078E7" w:rsidRPr="00D65B36">
        <w:rPr>
          <w:rFonts w:ascii="Times New Roman" w:hAnsi="Times New Roman"/>
          <w:color w:val="000000"/>
          <w:sz w:val="28"/>
          <w:szCs w:val="28"/>
          <w:lang w:val="vi-VN"/>
        </w:rPr>
        <w:t xml:space="preserve">c </w:t>
      </w:r>
      <w:r w:rsidR="005E24FD" w:rsidRPr="00D65B36">
        <w:rPr>
          <w:rFonts w:ascii="Times New Roman" w:hAnsi="Times New Roman"/>
          <w:color w:val="000000"/>
          <w:sz w:val="28"/>
          <w:szCs w:val="28"/>
          <w:lang w:val="vi-VN"/>
        </w:rPr>
        <w:t>kiểm tra, giám sát việc thực hiện Quyết định này.</w:t>
      </w:r>
    </w:p>
    <w:p w:rsidR="005E24FD" w:rsidRPr="00D65B36" w:rsidRDefault="00095E64" w:rsidP="00C9286B">
      <w:pPr>
        <w:widowControl w:val="0"/>
        <w:tabs>
          <w:tab w:val="left" w:pos="720"/>
        </w:tabs>
        <w:spacing w:before="0" w:line="245" w:lineRule="auto"/>
        <w:jc w:val="both"/>
        <w:rPr>
          <w:rFonts w:ascii="Times New Roman" w:hAnsi="Times New Roman"/>
          <w:sz w:val="28"/>
          <w:szCs w:val="28"/>
        </w:rPr>
      </w:pPr>
      <w:r w:rsidRPr="00D65B36">
        <w:rPr>
          <w:rFonts w:ascii="Times New Roman" w:hAnsi="Times New Roman"/>
          <w:sz w:val="28"/>
          <w:szCs w:val="28"/>
          <w:lang w:val="vi-VN"/>
        </w:rPr>
        <w:tab/>
      </w:r>
      <w:r w:rsidR="005E24FD" w:rsidRPr="00D65B36">
        <w:rPr>
          <w:rFonts w:ascii="Times New Roman" w:hAnsi="Times New Roman"/>
          <w:sz w:val="28"/>
          <w:szCs w:val="28"/>
          <w:lang w:val="vi-VN"/>
        </w:rPr>
        <w:t xml:space="preserve">b) </w:t>
      </w:r>
      <w:r w:rsidR="005E24FD" w:rsidRPr="00D65B36">
        <w:rPr>
          <w:rFonts w:ascii="Times New Roman" w:hAnsi="Times New Roman"/>
          <w:sz w:val="28"/>
          <w:szCs w:val="28"/>
        </w:rPr>
        <w:t>Chỉ đạo các cơ quan, tổ chức liên quan phối hợp với Quỹ Bảo vệ và Phát triển rừng tỉnh Khánh Hòa xác định hệ số K của các lô rừng khi có sự thay đổi về trữ lượng, mục đích sử dụng, nguồn gốc hình thành và mức độ khó khăn.</w:t>
      </w:r>
    </w:p>
    <w:p w:rsidR="005E24FD" w:rsidRPr="00D65B36" w:rsidRDefault="00095E64" w:rsidP="00C9286B">
      <w:pPr>
        <w:widowControl w:val="0"/>
        <w:tabs>
          <w:tab w:val="left" w:pos="720"/>
        </w:tabs>
        <w:spacing w:before="0" w:line="245" w:lineRule="auto"/>
        <w:jc w:val="both"/>
        <w:rPr>
          <w:rFonts w:ascii="Times New Roman" w:hAnsi="Times New Roman"/>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sz w:val="28"/>
          <w:szCs w:val="28"/>
          <w:lang w:val="vi-VN"/>
        </w:rPr>
        <w:t xml:space="preserve">2. </w:t>
      </w:r>
      <w:r w:rsidR="005E24FD" w:rsidRPr="00D65B36">
        <w:rPr>
          <w:rFonts w:ascii="Times New Roman" w:hAnsi="Times New Roman"/>
          <w:sz w:val="28"/>
          <w:szCs w:val="28"/>
        </w:rPr>
        <w:t>Giao cho</w:t>
      </w:r>
      <w:r w:rsidR="005E24FD" w:rsidRPr="00D65B36">
        <w:rPr>
          <w:rFonts w:ascii="Times New Roman" w:hAnsi="Times New Roman"/>
          <w:sz w:val="28"/>
          <w:szCs w:val="28"/>
          <w:lang w:val="vi-VN"/>
        </w:rPr>
        <w:t xml:space="preserve"> Sở Tài chính </w:t>
      </w:r>
    </w:p>
    <w:p w:rsidR="005E24FD" w:rsidRPr="00D65B36" w:rsidRDefault="00095E64" w:rsidP="00C9286B">
      <w:pPr>
        <w:widowControl w:val="0"/>
        <w:tabs>
          <w:tab w:val="left" w:pos="720"/>
        </w:tabs>
        <w:spacing w:before="0" w:line="245" w:lineRule="auto"/>
        <w:jc w:val="both"/>
        <w:rPr>
          <w:rFonts w:ascii="Times New Roman" w:hAnsi="Times New Roman"/>
          <w:sz w:val="28"/>
          <w:szCs w:val="28"/>
          <w:lang w:val="vi-VN"/>
        </w:rPr>
      </w:pPr>
      <w:r w:rsidRPr="00D65B36">
        <w:rPr>
          <w:rFonts w:ascii="Times New Roman" w:hAnsi="Times New Roman"/>
          <w:sz w:val="28"/>
          <w:szCs w:val="28"/>
          <w:lang w:val="vi-VN"/>
        </w:rPr>
        <w:tab/>
      </w:r>
      <w:r w:rsidR="005E24FD" w:rsidRPr="00D65B36">
        <w:rPr>
          <w:rFonts w:ascii="Times New Roman" w:hAnsi="Times New Roman"/>
          <w:sz w:val="28"/>
          <w:szCs w:val="28"/>
          <w:lang w:val="vi-VN"/>
        </w:rPr>
        <w:t xml:space="preserve">Chủ trì, phối hợp cùng Sở Nông nghiệp và </w:t>
      </w:r>
      <w:r w:rsidR="005E24FD" w:rsidRPr="00D65B36">
        <w:rPr>
          <w:rFonts w:ascii="Times New Roman" w:hAnsi="Times New Roman"/>
          <w:sz w:val="28"/>
          <w:szCs w:val="28"/>
        </w:rPr>
        <w:t>Môi trường</w:t>
      </w:r>
      <w:r w:rsidR="005E24FD" w:rsidRPr="00D65B36">
        <w:rPr>
          <w:rFonts w:ascii="Times New Roman" w:hAnsi="Times New Roman"/>
          <w:sz w:val="28"/>
          <w:szCs w:val="28"/>
          <w:lang w:val="vi-VN"/>
        </w:rPr>
        <w:t xml:space="preserve"> và các cơ quan, đơn vị liên quan hướng dẫn, </w:t>
      </w:r>
      <w:r w:rsidR="005E24FD" w:rsidRPr="00D65B36">
        <w:rPr>
          <w:rFonts w:ascii="Times New Roman" w:hAnsi="Times New Roman"/>
          <w:sz w:val="28"/>
          <w:szCs w:val="28"/>
        </w:rPr>
        <w:t xml:space="preserve">kiểm tra </w:t>
      </w:r>
      <w:r w:rsidR="005E24FD" w:rsidRPr="00D65B36">
        <w:rPr>
          <w:rFonts w:ascii="Times New Roman" w:hAnsi="Times New Roman"/>
          <w:sz w:val="28"/>
          <w:szCs w:val="28"/>
          <w:lang w:val="vi-VN"/>
        </w:rPr>
        <w:t>giám sát Quỹ Bảo vệ và Phát triển rừng tỉnh</w:t>
      </w:r>
      <w:r w:rsidR="005E24FD" w:rsidRPr="00D65B36">
        <w:rPr>
          <w:rFonts w:ascii="Times New Roman" w:hAnsi="Times New Roman"/>
          <w:sz w:val="28"/>
          <w:szCs w:val="28"/>
        </w:rPr>
        <w:t xml:space="preserve"> Khánh Hòa</w:t>
      </w:r>
      <w:r w:rsidR="005E24FD" w:rsidRPr="00D65B36">
        <w:rPr>
          <w:rFonts w:ascii="Times New Roman" w:hAnsi="Times New Roman"/>
          <w:sz w:val="28"/>
          <w:szCs w:val="28"/>
          <w:lang w:val="vi-VN"/>
        </w:rPr>
        <w:t xml:space="preserve"> và các đơn vị có liên quan trong việc quản lý, sử dụng nguồn </w:t>
      </w:r>
      <w:r w:rsidR="005E24FD" w:rsidRPr="00D65B36">
        <w:rPr>
          <w:rFonts w:ascii="Times New Roman" w:hAnsi="Times New Roman"/>
          <w:sz w:val="28"/>
          <w:szCs w:val="28"/>
        </w:rPr>
        <w:t>tiền</w:t>
      </w:r>
      <w:r w:rsidR="005E24FD" w:rsidRPr="00D65B36">
        <w:rPr>
          <w:rFonts w:ascii="Times New Roman" w:hAnsi="Times New Roman"/>
          <w:sz w:val="28"/>
          <w:szCs w:val="28"/>
          <w:lang w:val="vi-VN"/>
        </w:rPr>
        <w:t xml:space="preserve"> dịch vụ môi trường rừng trên địa bàn tỉnh.</w:t>
      </w:r>
    </w:p>
    <w:p w:rsidR="005E24FD" w:rsidRPr="00D65B36" w:rsidRDefault="00095E64" w:rsidP="00C9286B">
      <w:pPr>
        <w:widowControl w:val="0"/>
        <w:tabs>
          <w:tab w:val="left" w:pos="720"/>
        </w:tabs>
        <w:spacing w:before="0" w:line="245" w:lineRule="auto"/>
        <w:jc w:val="both"/>
        <w:rPr>
          <w:rFonts w:ascii="Times New Roman" w:hAnsi="Times New Roman"/>
          <w:sz w:val="28"/>
          <w:szCs w:val="28"/>
          <w:lang w:val="vi-VN"/>
        </w:rPr>
      </w:pPr>
      <w:r w:rsidRPr="00D65B36">
        <w:rPr>
          <w:rFonts w:ascii="Times New Roman" w:hAnsi="Times New Roman"/>
          <w:color w:val="FF0000"/>
          <w:sz w:val="28"/>
          <w:szCs w:val="28"/>
          <w:lang w:val="vi-VN"/>
        </w:rPr>
        <w:tab/>
      </w:r>
      <w:r w:rsidR="005E24FD" w:rsidRPr="00D65B36">
        <w:rPr>
          <w:rFonts w:ascii="Times New Roman" w:hAnsi="Times New Roman"/>
          <w:sz w:val="28"/>
          <w:szCs w:val="28"/>
        </w:rPr>
        <w:t>3.</w:t>
      </w:r>
      <w:r w:rsidR="005E24FD" w:rsidRPr="00D65B36">
        <w:rPr>
          <w:rFonts w:ascii="Times New Roman" w:hAnsi="Times New Roman"/>
          <w:sz w:val="28"/>
          <w:szCs w:val="28"/>
          <w:lang w:val="vi-VN"/>
        </w:rPr>
        <w:t xml:space="preserve"> </w:t>
      </w:r>
      <w:r w:rsidR="005E24FD" w:rsidRPr="00D65B36">
        <w:rPr>
          <w:rFonts w:ascii="Times New Roman" w:hAnsi="Times New Roman"/>
          <w:sz w:val="28"/>
          <w:szCs w:val="28"/>
        </w:rPr>
        <w:t>Giao cho</w:t>
      </w:r>
      <w:r w:rsidR="005E24FD" w:rsidRPr="00D65B36">
        <w:rPr>
          <w:rFonts w:ascii="Times New Roman" w:hAnsi="Times New Roman"/>
          <w:sz w:val="28"/>
          <w:szCs w:val="28"/>
          <w:lang w:val="vi-VN"/>
        </w:rPr>
        <w:t xml:space="preserve"> Quỹ Bảo vệ và Phát triển rừng tỉnh</w:t>
      </w:r>
      <w:r w:rsidR="005E24FD" w:rsidRPr="00D65B36">
        <w:rPr>
          <w:rFonts w:ascii="Times New Roman" w:hAnsi="Times New Roman"/>
          <w:sz w:val="28"/>
          <w:szCs w:val="28"/>
        </w:rPr>
        <w:t xml:space="preserve"> Khánh Hòa</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rPr>
        <w:t>a)</w:t>
      </w:r>
      <w:r w:rsidR="005E24FD" w:rsidRPr="00D65B36">
        <w:rPr>
          <w:rFonts w:ascii="Times New Roman" w:hAnsi="Times New Roman"/>
          <w:color w:val="000000"/>
          <w:sz w:val="28"/>
          <w:szCs w:val="28"/>
          <w:lang w:val="vi-VN"/>
        </w:rPr>
        <w:t xml:space="preserve"> Chủ trì, phối hợp với các cơ quan, đơn vị liên quan</w:t>
      </w:r>
      <w:r w:rsidR="003078E7" w:rsidRPr="00D65B36">
        <w:rPr>
          <w:rFonts w:ascii="Times New Roman" w:hAnsi="Times New Roman"/>
          <w:color w:val="000000"/>
          <w:sz w:val="28"/>
          <w:szCs w:val="28"/>
        </w:rPr>
        <w:t xml:space="preserve"> triển khai, hướng dẫn</w:t>
      </w:r>
      <w:r w:rsidR="005E24FD" w:rsidRPr="00D65B36">
        <w:rPr>
          <w:rFonts w:ascii="Times New Roman" w:hAnsi="Times New Roman"/>
          <w:color w:val="000000"/>
          <w:sz w:val="28"/>
          <w:szCs w:val="28"/>
          <w:lang w:val="vi-VN"/>
        </w:rPr>
        <w:t xml:space="preserve"> bên cung ứng dịch vụ môi trường rừng trong việc xác định hệ số K của các lô rừng khi có sự thay đổi về trữ lượng, mục đích sử dụng, nguồn gốc hình thành và mức độ khó khăn.</w:t>
      </w:r>
    </w:p>
    <w:p w:rsidR="005E24FD" w:rsidRPr="00D65B36" w:rsidRDefault="00095E64" w:rsidP="00C9286B">
      <w:pPr>
        <w:widowControl w:val="0"/>
        <w:tabs>
          <w:tab w:val="left" w:pos="720"/>
        </w:tabs>
        <w:spacing w:before="0" w:line="245" w:lineRule="auto"/>
        <w:jc w:val="both"/>
        <w:rPr>
          <w:rFonts w:ascii="Times New Roman" w:hAnsi="Times New Roman"/>
          <w:color w:val="000000"/>
          <w:spacing w:val="-4"/>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pacing w:val="-4"/>
          <w:sz w:val="28"/>
          <w:szCs w:val="28"/>
        </w:rPr>
        <w:t>b)</w:t>
      </w:r>
      <w:r w:rsidR="005E24FD" w:rsidRPr="00D65B36">
        <w:rPr>
          <w:rFonts w:ascii="Times New Roman" w:hAnsi="Times New Roman"/>
          <w:color w:val="000000"/>
          <w:spacing w:val="-4"/>
          <w:sz w:val="28"/>
          <w:szCs w:val="28"/>
          <w:lang w:val="vi-VN"/>
        </w:rPr>
        <w:t xml:space="preserve"> Căn cứ hệ số K, các hệ số K thành phần được quy định tại Quyết định này để chủ trì, phối hợp với cơ quan, đơn vị liên quan, bên cung ứng và bên sử dụng dịch vụ môi trường rừng xác định số tiền chi trả dịch vụ môi trường rừng hằng năm bảo đảm chính xác, công khai, minh bạch, đúng đối tượng, đúng quy định.</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rPr>
        <w:t>c) Thực hiện chi tạm ứng tiền dịch vụ môi trường rừng theo số lần, tỷ lệ tạm ứng được</w:t>
      </w:r>
      <w:r w:rsidR="005E24FD" w:rsidRPr="00D65B36">
        <w:rPr>
          <w:rFonts w:ascii="Times New Roman" w:hAnsi="Times New Roman"/>
          <w:color w:val="000000"/>
          <w:sz w:val="28"/>
          <w:szCs w:val="28"/>
          <w:lang w:val="vi-VN"/>
        </w:rPr>
        <w:t xml:space="preserve"> quy định</w:t>
      </w:r>
      <w:r w:rsidR="005E24FD" w:rsidRPr="00D65B36">
        <w:rPr>
          <w:rFonts w:ascii="Times New Roman" w:hAnsi="Times New Roman"/>
          <w:color w:val="000000"/>
          <w:sz w:val="28"/>
          <w:szCs w:val="28"/>
        </w:rPr>
        <w:t xml:space="preserve"> tại Quyết định này</w:t>
      </w:r>
      <w:r w:rsidR="005E24FD" w:rsidRPr="00D65B36">
        <w:rPr>
          <w:rFonts w:ascii="Times New Roman" w:hAnsi="Times New Roman"/>
          <w:color w:val="000000"/>
          <w:sz w:val="28"/>
          <w:szCs w:val="28"/>
          <w:lang w:val="vi-VN"/>
        </w:rPr>
        <w:t>.</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rPr>
        <w:t xml:space="preserve">d) </w:t>
      </w:r>
      <w:r w:rsidR="005E24FD" w:rsidRPr="00D65B36">
        <w:rPr>
          <w:rFonts w:ascii="Times New Roman" w:hAnsi="Times New Roman"/>
          <w:color w:val="000000"/>
          <w:sz w:val="28"/>
          <w:szCs w:val="28"/>
          <w:lang w:val="vi-VN"/>
        </w:rPr>
        <w:t xml:space="preserve">Tổng hợp, </w:t>
      </w:r>
      <w:r w:rsidR="005E24FD" w:rsidRPr="00D65B36">
        <w:rPr>
          <w:rFonts w:ascii="Times New Roman" w:hAnsi="Times New Roman"/>
          <w:color w:val="000000"/>
          <w:sz w:val="28"/>
          <w:szCs w:val="28"/>
        </w:rPr>
        <w:t xml:space="preserve">báo </w:t>
      </w:r>
      <w:r w:rsidR="005E24FD" w:rsidRPr="00D65B36">
        <w:rPr>
          <w:rFonts w:ascii="Times New Roman" w:hAnsi="Times New Roman"/>
          <w:sz w:val="28"/>
          <w:szCs w:val="28"/>
        </w:rPr>
        <w:t xml:space="preserve">cáo </w:t>
      </w:r>
      <w:r w:rsidR="005E24FD" w:rsidRPr="00D65B36">
        <w:rPr>
          <w:rFonts w:ascii="Times New Roman" w:hAnsi="Times New Roman"/>
          <w:sz w:val="28"/>
          <w:szCs w:val="28"/>
          <w:lang w:val="vi-VN"/>
        </w:rPr>
        <w:t xml:space="preserve">Sở Nông nghiệp và </w:t>
      </w:r>
      <w:r w:rsidR="005E24FD" w:rsidRPr="00D65B36">
        <w:rPr>
          <w:rFonts w:ascii="Times New Roman" w:hAnsi="Times New Roman"/>
          <w:sz w:val="28"/>
          <w:szCs w:val="28"/>
        </w:rPr>
        <w:t>Môi trường</w:t>
      </w:r>
      <w:r w:rsidR="005E24FD" w:rsidRPr="00D65B36">
        <w:rPr>
          <w:rFonts w:ascii="Times New Roman" w:hAnsi="Times New Roman"/>
          <w:color w:val="FF0000"/>
          <w:sz w:val="28"/>
          <w:szCs w:val="28"/>
          <w:lang w:val="vi-VN"/>
        </w:rPr>
        <w:t xml:space="preserve"> </w:t>
      </w:r>
      <w:r w:rsidR="005E24FD" w:rsidRPr="00D65B36">
        <w:rPr>
          <w:rFonts w:ascii="Times New Roman" w:hAnsi="Times New Roman"/>
          <w:color w:val="000000"/>
          <w:sz w:val="28"/>
          <w:szCs w:val="28"/>
          <w:lang w:val="vi-VN"/>
        </w:rPr>
        <w:t>đề xuất Ủy ban nhân dân tỉnh xem xét, sửa đổi, bổ sung hoặc thay thế cho phù hợp quy định pháp luật.</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rPr>
        <w:t>4</w:t>
      </w:r>
      <w:r w:rsidR="005E24FD" w:rsidRPr="00D65B36">
        <w:rPr>
          <w:rFonts w:ascii="Times New Roman" w:hAnsi="Times New Roman"/>
          <w:color w:val="000000"/>
          <w:sz w:val="28"/>
          <w:szCs w:val="28"/>
          <w:lang w:val="vi-VN"/>
        </w:rPr>
        <w:t xml:space="preserve">. </w:t>
      </w:r>
      <w:r w:rsidR="005E24FD" w:rsidRPr="00D65B36">
        <w:rPr>
          <w:rFonts w:ascii="Times New Roman" w:hAnsi="Times New Roman"/>
          <w:color w:val="000000"/>
          <w:sz w:val="28"/>
          <w:szCs w:val="28"/>
        </w:rPr>
        <w:t>Giao cho</w:t>
      </w:r>
      <w:r w:rsidR="005E24FD" w:rsidRPr="00D65B36">
        <w:rPr>
          <w:rFonts w:ascii="Times New Roman" w:hAnsi="Times New Roman"/>
          <w:color w:val="000000"/>
          <w:sz w:val="28"/>
          <w:szCs w:val="28"/>
          <w:lang w:val="vi-VN"/>
        </w:rPr>
        <w:t xml:space="preserve"> bên cung ứng dịch vụ môi trường rừng là tổ chức do Nhà nước thành lập</w:t>
      </w:r>
    </w:p>
    <w:p w:rsidR="005E24FD" w:rsidRPr="00D65B36" w:rsidRDefault="00095E64" w:rsidP="00C9286B">
      <w:pPr>
        <w:widowControl w:val="0"/>
        <w:tabs>
          <w:tab w:val="left" w:pos="720"/>
        </w:tabs>
        <w:spacing w:before="0" w:line="245" w:lineRule="auto"/>
        <w:jc w:val="both"/>
        <w:rPr>
          <w:rFonts w:ascii="Times New Roman" w:hAnsi="Times New Roman"/>
          <w:sz w:val="28"/>
          <w:szCs w:val="28"/>
          <w:lang w:val="vi-VN"/>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lang w:val="vi-VN"/>
        </w:rPr>
        <w:t>a) Phối hợp với Quỹ Bảo vệ và Phát triển rừng tỉnh</w:t>
      </w:r>
      <w:r w:rsidR="005E24FD" w:rsidRPr="00D65B36">
        <w:rPr>
          <w:rFonts w:ascii="Times New Roman" w:hAnsi="Times New Roman"/>
          <w:color w:val="000000"/>
          <w:sz w:val="28"/>
          <w:szCs w:val="28"/>
        </w:rPr>
        <w:t xml:space="preserve"> Khánh Hòa</w:t>
      </w:r>
      <w:r w:rsidR="005E24FD" w:rsidRPr="00D65B36">
        <w:rPr>
          <w:rFonts w:ascii="Times New Roman" w:hAnsi="Times New Roman"/>
          <w:color w:val="000000"/>
          <w:sz w:val="28"/>
          <w:szCs w:val="28"/>
          <w:lang w:val="vi-VN"/>
        </w:rPr>
        <w:t xml:space="preserve"> thực hiện các nội dung quy định </w:t>
      </w:r>
      <w:r w:rsidR="005E24FD" w:rsidRPr="00D65B36">
        <w:rPr>
          <w:rFonts w:ascii="Times New Roman" w:hAnsi="Times New Roman"/>
          <w:sz w:val="28"/>
          <w:szCs w:val="28"/>
          <w:lang w:val="vi-VN"/>
        </w:rPr>
        <w:t xml:space="preserve">tại điểm </w:t>
      </w:r>
      <w:r w:rsidR="005E24FD" w:rsidRPr="00D65B36">
        <w:rPr>
          <w:rFonts w:ascii="Times New Roman" w:hAnsi="Times New Roman"/>
          <w:sz w:val="28"/>
          <w:szCs w:val="28"/>
        </w:rPr>
        <w:t xml:space="preserve">a, b </w:t>
      </w:r>
      <w:r w:rsidR="005E24FD" w:rsidRPr="00D65B36">
        <w:rPr>
          <w:rFonts w:ascii="Times New Roman" w:hAnsi="Times New Roman"/>
          <w:sz w:val="28"/>
          <w:szCs w:val="28"/>
          <w:lang w:val="vi-VN"/>
        </w:rPr>
        <w:t xml:space="preserve">khoản </w:t>
      </w:r>
      <w:r w:rsidR="005E24FD" w:rsidRPr="00D65B36">
        <w:rPr>
          <w:rFonts w:ascii="Times New Roman" w:hAnsi="Times New Roman"/>
          <w:sz w:val="28"/>
          <w:szCs w:val="28"/>
        </w:rPr>
        <w:t>3</w:t>
      </w:r>
      <w:r w:rsidR="005E24FD" w:rsidRPr="00D65B36">
        <w:rPr>
          <w:rFonts w:ascii="Times New Roman" w:hAnsi="Times New Roman"/>
          <w:sz w:val="28"/>
          <w:szCs w:val="28"/>
          <w:lang w:val="vi-VN"/>
        </w:rPr>
        <w:t xml:space="preserve"> Điều </w:t>
      </w:r>
      <w:r w:rsidR="005E24FD" w:rsidRPr="00D65B36">
        <w:rPr>
          <w:rFonts w:ascii="Times New Roman" w:hAnsi="Times New Roman"/>
          <w:sz w:val="28"/>
          <w:szCs w:val="28"/>
        </w:rPr>
        <w:t>4</w:t>
      </w:r>
      <w:r w:rsidR="005E24FD" w:rsidRPr="00D65B36">
        <w:rPr>
          <w:rFonts w:ascii="Times New Roman" w:hAnsi="Times New Roman"/>
          <w:sz w:val="28"/>
          <w:szCs w:val="28"/>
          <w:lang w:val="vi-VN"/>
        </w:rPr>
        <w:t xml:space="preserve"> Quyết định này.</w:t>
      </w:r>
    </w:p>
    <w:p w:rsidR="00D33510" w:rsidRPr="00D65B36" w:rsidRDefault="00095E64" w:rsidP="00C9286B">
      <w:pPr>
        <w:widowControl w:val="0"/>
        <w:tabs>
          <w:tab w:val="left" w:pos="720"/>
        </w:tabs>
        <w:spacing w:before="0" w:line="245" w:lineRule="auto"/>
        <w:jc w:val="both"/>
        <w:rPr>
          <w:rFonts w:ascii="Times New Roman" w:hAnsi="Times New Roman"/>
          <w:color w:val="000000"/>
          <w:sz w:val="28"/>
          <w:szCs w:val="28"/>
          <w:lang w:val="vi-VN"/>
        </w:rPr>
      </w:pPr>
      <w:r w:rsidRPr="00D65B36">
        <w:rPr>
          <w:rFonts w:ascii="Times New Roman" w:hAnsi="Times New Roman"/>
          <w:sz w:val="28"/>
          <w:szCs w:val="28"/>
          <w:lang w:val="vi-VN"/>
        </w:rPr>
        <w:tab/>
      </w:r>
      <w:r w:rsidR="00D33510" w:rsidRPr="00D65B36">
        <w:rPr>
          <w:rFonts w:ascii="Times New Roman" w:hAnsi="Times New Roman"/>
          <w:sz w:val="28"/>
          <w:szCs w:val="28"/>
          <w:lang w:val="vi-VN"/>
        </w:rPr>
        <w:t xml:space="preserve">b) </w:t>
      </w:r>
      <w:r w:rsidR="00D33510" w:rsidRPr="00D65B36">
        <w:rPr>
          <w:rFonts w:ascii="Times New Roman" w:hAnsi="Times New Roman"/>
          <w:sz w:val="28"/>
          <w:szCs w:val="28"/>
        </w:rPr>
        <w:t>Trường hợp có t</w:t>
      </w:r>
      <w:r w:rsidR="00D33510" w:rsidRPr="00D65B36">
        <w:rPr>
          <w:rFonts w:ascii="Times New Roman" w:hAnsi="Times New Roman"/>
          <w:sz w:val="28"/>
          <w:szCs w:val="28"/>
          <w:lang w:val="vi-VN"/>
        </w:rPr>
        <w:t xml:space="preserve">hực hiện giao khoán bảo vệ rừng từ nguồn tiền dịch vụ môi trường rừng, chịu trách nhiệm áp dụng hệ số K, các hệ số K thành phần trong chi trả tiền cho các </w:t>
      </w:r>
      <w:r w:rsidR="00D33510" w:rsidRPr="00D65B36">
        <w:rPr>
          <w:rFonts w:ascii="Times New Roman" w:hAnsi="Times New Roman"/>
          <w:sz w:val="28"/>
          <w:szCs w:val="28"/>
        </w:rPr>
        <w:t>đối tượng</w:t>
      </w:r>
      <w:r w:rsidR="00D33510" w:rsidRPr="00D65B36">
        <w:rPr>
          <w:rFonts w:ascii="Times New Roman" w:hAnsi="Times New Roman"/>
          <w:sz w:val="28"/>
          <w:szCs w:val="28"/>
          <w:lang w:val="vi-VN"/>
        </w:rPr>
        <w:t xml:space="preserve"> nhận</w:t>
      </w:r>
      <w:r w:rsidR="00D33510" w:rsidRPr="00D65B36">
        <w:rPr>
          <w:rFonts w:ascii="Times New Roman" w:hAnsi="Times New Roman"/>
          <w:color w:val="000000"/>
          <w:sz w:val="28"/>
          <w:szCs w:val="28"/>
          <w:lang w:val="vi-VN"/>
        </w:rPr>
        <w:t xml:space="preserve"> khoán bảo vệ rừng đúng theo quy định.</w:t>
      </w:r>
    </w:p>
    <w:p w:rsidR="005E24FD" w:rsidRPr="00D65B36" w:rsidRDefault="00095E64" w:rsidP="00C9286B">
      <w:pPr>
        <w:widowControl w:val="0"/>
        <w:tabs>
          <w:tab w:val="left" w:pos="720"/>
        </w:tabs>
        <w:spacing w:before="0" w:line="245" w:lineRule="auto"/>
        <w:jc w:val="both"/>
        <w:rPr>
          <w:rFonts w:ascii="Times New Roman" w:hAnsi="Times New Roman"/>
          <w:b/>
          <w:bCs/>
          <w:sz w:val="28"/>
          <w:szCs w:val="28"/>
          <w:lang w:val="vi-VN"/>
        </w:rPr>
      </w:pPr>
      <w:r w:rsidRPr="00D65B36">
        <w:rPr>
          <w:rFonts w:ascii="Times New Roman" w:hAnsi="Times New Roman"/>
          <w:b/>
          <w:bCs/>
          <w:sz w:val="28"/>
          <w:szCs w:val="28"/>
          <w:lang w:val="vi-VN"/>
        </w:rPr>
        <w:tab/>
      </w:r>
      <w:r w:rsidR="005E24FD" w:rsidRPr="00D65B36">
        <w:rPr>
          <w:rFonts w:ascii="Times New Roman" w:hAnsi="Times New Roman"/>
          <w:b/>
          <w:bCs/>
          <w:sz w:val="28"/>
          <w:szCs w:val="28"/>
          <w:lang w:val="vi-VN"/>
        </w:rPr>
        <w:t xml:space="preserve">Điều 5. </w:t>
      </w:r>
      <w:r w:rsidR="005E24FD" w:rsidRPr="00A617E8">
        <w:rPr>
          <w:rFonts w:ascii="Times New Roman" w:hAnsi="Times New Roman"/>
          <w:bCs/>
          <w:sz w:val="28"/>
          <w:szCs w:val="28"/>
          <w:lang w:val="vi-VN"/>
        </w:rPr>
        <w:t>Điều khoản thi hành</w:t>
      </w:r>
    </w:p>
    <w:p w:rsidR="005E24FD" w:rsidRPr="00D65B36" w:rsidRDefault="005E24FD"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lang w:val="vi-VN"/>
        </w:rPr>
        <w:tab/>
        <w:t>1. Quyết định này có hiệu lực kể từ ngày</w:t>
      </w:r>
      <w:bookmarkEnd w:id="1"/>
      <w:r w:rsidR="003078E7" w:rsidRPr="00D65B36">
        <w:rPr>
          <w:rFonts w:ascii="Times New Roman" w:hAnsi="Times New Roman"/>
          <w:color w:val="000000"/>
          <w:sz w:val="28"/>
          <w:szCs w:val="28"/>
          <w:lang w:val="vi-VN"/>
        </w:rPr>
        <w:t>..........</w:t>
      </w:r>
      <w:r w:rsidRPr="00D65B36">
        <w:rPr>
          <w:rFonts w:ascii="Times New Roman" w:hAnsi="Times New Roman"/>
          <w:color w:val="000000"/>
          <w:sz w:val="28"/>
          <w:szCs w:val="28"/>
          <w:lang w:val="vi-VN"/>
        </w:rPr>
        <w:t>tháng</w:t>
      </w:r>
      <w:r w:rsidR="003078E7" w:rsidRPr="00D65B36">
        <w:rPr>
          <w:rFonts w:ascii="Times New Roman" w:hAnsi="Times New Roman"/>
          <w:color w:val="000000"/>
          <w:sz w:val="28"/>
          <w:szCs w:val="28"/>
        </w:rPr>
        <w:t>……….</w:t>
      </w:r>
      <w:r w:rsidRPr="00D65B36">
        <w:rPr>
          <w:rFonts w:ascii="Times New Roman" w:hAnsi="Times New Roman"/>
          <w:color w:val="000000"/>
          <w:sz w:val="28"/>
          <w:szCs w:val="28"/>
          <w:lang w:val="vi-VN"/>
        </w:rPr>
        <w:t>năm 202</w:t>
      </w:r>
      <w:r w:rsidRPr="00D65B36">
        <w:rPr>
          <w:rFonts w:ascii="Times New Roman" w:hAnsi="Times New Roman"/>
          <w:color w:val="000000"/>
          <w:sz w:val="28"/>
          <w:szCs w:val="28"/>
        </w:rPr>
        <w:t>6.</w:t>
      </w:r>
    </w:p>
    <w:p w:rsidR="00E201E9"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rPr>
        <w:lastRenderedPageBreak/>
        <w:tab/>
      </w:r>
      <w:r w:rsidR="00E201E9" w:rsidRPr="00D65B36">
        <w:rPr>
          <w:rFonts w:ascii="Times New Roman" w:hAnsi="Times New Roman"/>
          <w:color w:val="000000"/>
          <w:sz w:val="28"/>
          <w:szCs w:val="28"/>
        </w:rPr>
        <w:t>2. Quyết định số 36/2025/QĐ-UBND ngày 19 tháng 3 năm 2025 của Ủy ban nhân dân tỉnh Ninh Thuận quy định áp dụng hệ số K, các hệ số K thành phần trong dịch vụ môi trường rừng trên địa bàn tỉnh Ninh Thuận hết hiệu lực kể từ ngày Quyết định này có hiệu lực thi hành.</w:t>
      </w:r>
    </w:p>
    <w:p w:rsidR="005E24FD" w:rsidRPr="00D65B36" w:rsidRDefault="00095E64" w:rsidP="00C9286B">
      <w:pPr>
        <w:widowControl w:val="0"/>
        <w:tabs>
          <w:tab w:val="left" w:pos="720"/>
        </w:tabs>
        <w:spacing w:before="0" w:line="245" w:lineRule="auto"/>
        <w:jc w:val="both"/>
        <w:rPr>
          <w:rFonts w:ascii="Times New Roman" w:hAnsi="Times New Roman"/>
          <w:color w:val="000000"/>
          <w:sz w:val="28"/>
          <w:szCs w:val="28"/>
        </w:rPr>
      </w:pPr>
      <w:r w:rsidRPr="00D65B36">
        <w:rPr>
          <w:rFonts w:ascii="Times New Roman" w:hAnsi="Times New Roman"/>
          <w:color w:val="000000"/>
          <w:sz w:val="28"/>
          <w:szCs w:val="28"/>
          <w:lang w:val="vi-VN"/>
        </w:rPr>
        <w:tab/>
      </w:r>
      <w:r w:rsidR="005E24FD" w:rsidRPr="00D65B36">
        <w:rPr>
          <w:rFonts w:ascii="Times New Roman" w:hAnsi="Times New Roman"/>
          <w:color w:val="000000"/>
          <w:sz w:val="28"/>
          <w:szCs w:val="28"/>
          <w:lang w:val="vi-VN"/>
        </w:rPr>
        <w:t xml:space="preserve">3. Chánh Văn phòng Ủy ban nhân dân tỉnh; Giám đốc các Sở; Thủ trưởng các ban, ngành thuộc Ủy ban nhân dân tỉnh; Chủ tịch Ủy ban nhân dân các </w:t>
      </w:r>
      <w:r w:rsidR="005E24FD" w:rsidRPr="00D65B36">
        <w:rPr>
          <w:rFonts w:ascii="Times New Roman" w:hAnsi="Times New Roman"/>
          <w:color w:val="000000"/>
          <w:sz w:val="28"/>
          <w:szCs w:val="28"/>
        </w:rPr>
        <w:t>xã</w:t>
      </w:r>
      <w:r w:rsidR="005E24FD" w:rsidRPr="00D65B36">
        <w:rPr>
          <w:rFonts w:ascii="Times New Roman" w:hAnsi="Times New Roman"/>
          <w:color w:val="000000"/>
          <w:sz w:val="28"/>
          <w:szCs w:val="28"/>
          <w:lang w:val="vi-VN"/>
        </w:rPr>
        <w:t xml:space="preserve">, </w:t>
      </w:r>
      <w:r w:rsidR="005E24FD" w:rsidRPr="00D65B36">
        <w:rPr>
          <w:rFonts w:ascii="Times New Roman" w:hAnsi="Times New Roman"/>
          <w:color w:val="000000"/>
          <w:sz w:val="28"/>
          <w:szCs w:val="28"/>
        </w:rPr>
        <w:t>phường, đặc khu</w:t>
      </w:r>
      <w:r w:rsidR="005E24FD" w:rsidRPr="00D65B36">
        <w:rPr>
          <w:rFonts w:ascii="Times New Roman" w:hAnsi="Times New Roman"/>
          <w:color w:val="000000"/>
          <w:sz w:val="28"/>
          <w:szCs w:val="28"/>
          <w:lang w:val="vi-VN"/>
        </w:rPr>
        <w:t>; Thủ trưởng các cơ quan, đơn vị và các tổ chức, cá nhân có liên quan chịu trách nhiệm thi hành Quyết đị</w:t>
      </w:r>
      <w:r w:rsidR="00E432EE" w:rsidRPr="00D65B36">
        <w:rPr>
          <w:rFonts w:ascii="Times New Roman" w:hAnsi="Times New Roman"/>
          <w:color w:val="000000"/>
          <w:sz w:val="28"/>
          <w:szCs w:val="28"/>
          <w:lang w:val="vi-VN"/>
        </w:rPr>
        <w:t>nh này.</w:t>
      </w:r>
    </w:p>
    <w:p w:rsidR="008479B6" w:rsidRPr="00D65B36" w:rsidRDefault="00095E64" w:rsidP="00C9286B">
      <w:pPr>
        <w:widowControl w:val="0"/>
        <w:tabs>
          <w:tab w:val="left" w:pos="720"/>
        </w:tabs>
        <w:spacing w:before="0" w:line="245" w:lineRule="auto"/>
        <w:jc w:val="both"/>
        <w:rPr>
          <w:rFonts w:ascii="Times New Roman" w:hAnsi="Times New Roman"/>
          <w:b/>
          <w:bCs/>
          <w:color w:val="000000"/>
          <w:sz w:val="28"/>
          <w:szCs w:val="28"/>
        </w:rPr>
      </w:pPr>
      <w:r w:rsidRPr="00D65B36">
        <w:rPr>
          <w:rFonts w:ascii="Times New Roman" w:hAnsi="Times New Roman"/>
          <w:b/>
          <w:bCs/>
          <w:color w:val="000000"/>
          <w:sz w:val="28"/>
          <w:szCs w:val="28"/>
          <w:lang w:val="vi-VN"/>
        </w:rPr>
        <w:tab/>
      </w:r>
      <w:r w:rsidR="008479B6" w:rsidRPr="00D65B36">
        <w:rPr>
          <w:rFonts w:ascii="Times New Roman" w:hAnsi="Times New Roman"/>
          <w:b/>
          <w:bCs/>
          <w:color w:val="000000"/>
          <w:sz w:val="28"/>
          <w:szCs w:val="28"/>
          <w:lang w:val="vi-VN"/>
        </w:rPr>
        <w:t xml:space="preserve">V. </w:t>
      </w:r>
      <w:r w:rsidR="00825974" w:rsidRPr="00D65B36">
        <w:rPr>
          <w:rFonts w:ascii="Times New Roman" w:hAnsi="Times New Roman"/>
          <w:b/>
          <w:bCs/>
          <w:color w:val="000000"/>
          <w:sz w:val="28"/>
          <w:szCs w:val="28"/>
          <w:lang w:val="vi-VN"/>
        </w:rPr>
        <w:t xml:space="preserve">DỰ KIẾN </w:t>
      </w:r>
      <w:r w:rsidR="008479B6" w:rsidRPr="00D65B36">
        <w:rPr>
          <w:rFonts w:ascii="Times New Roman" w:hAnsi="Times New Roman"/>
          <w:b/>
          <w:bCs/>
          <w:color w:val="000000"/>
          <w:sz w:val="28"/>
          <w:szCs w:val="28"/>
          <w:lang w:val="vi-VN"/>
        </w:rPr>
        <w:t>NGUỒN LỰC</w:t>
      </w:r>
      <w:r w:rsidR="00FC577E" w:rsidRPr="00D65B36">
        <w:rPr>
          <w:rFonts w:ascii="Times New Roman" w:hAnsi="Times New Roman"/>
          <w:b/>
          <w:bCs/>
          <w:color w:val="000000"/>
          <w:sz w:val="28"/>
          <w:szCs w:val="28"/>
        </w:rPr>
        <w:t>, ĐIỀU KIỆN BẢO ĐẢM CHO VIỆC THI</w:t>
      </w:r>
      <w:r w:rsidR="008479B6" w:rsidRPr="00D65B36">
        <w:rPr>
          <w:rFonts w:ascii="Times New Roman" w:hAnsi="Times New Roman"/>
          <w:b/>
          <w:bCs/>
          <w:color w:val="000000"/>
          <w:sz w:val="28"/>
          <w:szCs w:val="28"/>
          <w:lang w:val="vi-VN"/>
        </w:rPr>
        <w:t xml:space="preserve"> </w:t>
      </w:r>
      <w:r w:rsidR="00FC577E" w:rsidRPr="00D65B36">
        <w:rPr>
          <w:rFonts w:ascii="Times New Roman" w:hAnsi="Times New Roman"/>
          <w:b/>
          <w:bCs/>
          <w:color w:val="000000"/>
          <w:sz w:val="28"/>
          <w:szCs w:val="28"/>
        </w:rPr>
        <w:t>HÀNH</w:t>
      </w:r>
      <w:r w:rsidR="008479B6" w:rsidRPr="00D65B36">
        <w:rPr>
          <w:rFonts w:ascii="Times New Roman" w:hAnsi="Times New Roman"/>
          <w:b/>
          <w:bCs/>
          <w:color w:val="000000"/>
          <w:sz w:val="28"/>
          <w:szCs w:val="28"/>
          <w:lang w:val="vi-VN"/>
        </w:rPr>
        <w:t xml:space="preserve"> QUYẾT ĐỊNH</w:t>
      </w:r>
      <w:r w:rsidR="00FC577E" w:rsidRPr="00D65B36">
        <w:rPr>
          <w:rFonts w:ascii="Times New Roman" w:hAnsi="Times New Roman"/>
          <w:b/>
          <w:bCs/>
          <w:color w:val="000000"/>
          <w:sz w:val="28"/>
          <w:szCs w:val="28"/>
        </w:rPr>
        <w:t xml:space="preserve"> VÀ THỜI GIAN TRÌNH THÔNG QUA</w:t>
      </w:r>
    </w:p>
    <w:p w:rsidR="008479B6" w:rsidRPr="00D65B36" w:rsidRDefault="00095E64" w:rsidP="00C9286B">
      <w:pPr>
        <w:widowControl w:val="0"/>
        <w:tabs>
          <w:tab w:val="left" w:pos="720"/>
        </w:tabs>
        <w:spacing w:before="0" w:line="245" w:lineRule="auto"/>
        <w:jc w:val="both"/>
        <w:rPr>
          <w:rFonts w:ascii="Times New Roman" w:hAnsi="Times New Roman"/>
          <w:b/>
          <w:color w:val="000000"/>
          <w:sz w:val="28"/>
          <w:szCs w:val="28"/>
          <w:lang w:val="vi-VN"/>
        </w:rPr>
      </w:pPr>
      <w:r w:rsidRPr="00D65B36">
        <w:rPr>
          <w:rFonts w:ascii="Times New Roman" w:hAnsi="Times New Roman"/>
          <w:b/>
          <w:color w:val="000000"/>
          <w:sz w:val="28"/>
          <w:szCs w:val="28"/>
          <w:lang w:val="vi-VN"/>
        </w:rPr>
        <w:tab/>
      </w:r>
      <w:r w:rsidR="008479B6" w:rsidRPr="00D65B36">
        <w:rPr>
          <w:rFonts w:ascii="Times New Roman" w:hAnsi="Times New Roman"/>
          <w:b/>
          <w:color w:val="000000"/>
          <w:sz w:val="28"/>
          <w:szCs w:val="28"/>
          <w:lang w:val="vi-VN"/>
        </w:rPr>
        <w:t xml:space="preserve">1. </w:t>
      </w:r>
      <w:r w:rsidR="0066550B" w:rsidRPr="00D65B36">
        <w:rPr>
          <w:rFonts w:ascii="Times New Roman" w:hAnsi="Times New Roman"/>
          <w:b/>
          <w:color w:val="000000"/>
          <w:sz w:val="28"/>
          <w:szCs w:val="28"/>
          <w:lang w:val="vi-VN"/>
        </w:rPr>
        <w:t>Về n</w:t>
      </w:r>
      <w:r w:rsidR="008479B6" w:rsidRPr="00D65B36">
        <w:rPr>
          <w:rFonts w:ascii="Times New Roman" w:hAnsi="Times New Roman"/>
          <w:b/>
          <w:color w:val="000000"/>
          <w:sz w:val="28"/>
          <w:szCs w:val="28"/>
          <w:lang w:val="vi-VN"/>
        </w:rPr>
        <w:t>guồn lực tài chính</w:t>
      </w:r>
    </w:p>
    <w:p w:rsidR="00AD13E1" w:rsidRPr="00D65B36" w:rsidRDefault="00095E64" w:rsidP="00C9286B">
      <w:pPr>
        <w:widowControl w:val="0"/>
        <w:tabs>
          <w:tab w:val="left" w:pos="720"/>
        </w:tabs>
        <w:spacing w:before="0" w:line="245" w:lineRule="auto"/>
        <w:jc w:val="both"/>
        <w:rPr>
          <w:rFonts w:ascii="Times New Roman" w:hAnsi="Times New Roman"/>
          <w:iCs/>
          <w:color w:val="000000"/>
          <w:sz w:val="28"/>
          <w:szCs w:val="28"/>
        </w:rPr>
      </w:pPr>
      <w:r w:rsidRPr="00D65B36">
        <w:rPr>
          <w:rFonts w:ascii="Times New Roman" w:hAnsi="Times New Roman"/>
          <w:color w:val="000000"/>
          <w:sz w:val="28"/>
          <w:szCs w:val="28"/>
          <w:lang w:val="vi-VN"/>
        </w:rPr>
        <w:tab/>
      </w:r>
      <w:r w:rsidR="005D4A1C" w:rsidRPr="00D65B36">
        <w:rPr>
          <w:rFonts w:ascii="Times New Roman" w:hAnsi="Times New Roman"/>
          <w:color w:val="000000"/>
          <w:sz w:val="28"/>
          <w:szCs w:val="28"/>
          <w:lang w:val="vi-VN"/>
        </w:rPr>
        <w:t xml:space="preserve">Nguồn lực tài chính để thực hiện quyết định này từ nguồn thu dịch vụ môi trường rừng hằng năm của bên sử dụng dịch vụ môi trường rừng trên địa bàn tỉnh nộp về Quỹ Bảo vệ và Phát triển rừng, gồm thu từ: cơ sở sản xuất thủy điện, cơ sở sản xuất và cung ứng nước sạch, cơ sở sản xuất công nghiệp, dịch vụ du lịch sinh thái, nghỉ dưỡng, giải trí, cơ sở nuôi trồng thủy sản, … có sử dụng nguồn nước, môi trường rừng từ diện tích rừng cung ứng trên địa bàn tỉnh đem lại (nguồn thu bình quân khoảng </w:t>
      </w:r>
      <w:r w:rsidR="00AD13E1" w:rsidRPr="00D65B36">
        <w:rPr>
          <w:rFonts w:ascii="Times New Roman" w:hAnsi="Times New Roman"/>
          <w:color w:val="000000"/>
          <w:sz w:val="28"/>
          <w:szCs w:val="28"/>
        </w:rPr>
        <w:t>30</w:t>
      </w:r>
      <w:r w:rsidR="005D4A1C" w:rsidRPr="00D65B36">
        <w:rPr>
          <w:rFonts w:ascii="Times New Roman" w:hAnsi="Times New Roman"/>
          <w:color w:val="000000"/>
          <w:sz w:val="28"/>
          <w:szCs w:val="28"/>
          <w:lang w:val="vi-VN"/>
        </w:rPr>
        <w:t xml:space="preserve"> tỷ đồng/năm) để chi trả cho bên cung ứng dịch vụ môi trường rừng thông qua </w:t>
      </w:r>
      <w:r w:rsidR="00AD13E1" w:rsidRPr="00D65B36">
        <w:rPr>
          <w:rFonts w:ascii="Times New Roman" w:hAnsi="Times New Roman"/>
          <w:color w:val="000000"/>
          <w:sz w:val="28"/>
          <w:szCs w:val="28"/>
        </w:rPr>
        <w:t>K</w:t>
      </w:r>
      <w:r w:rsidR="005D4A1C" w:rsidRPr="00D65B36">
        <w:rPr>
          <w:rFonts w:ascii="Times New Roman" w:hAnsi="Times New Roman"/>
          <w:color w:val="000000"/>
          <w:sz w:val="28"/>
          <w:szCs w:val="28"/>
          <w:lang w:val="vi-VN"/>
        </w:rPr>
        <w:t xml:space="preserve">ế hoạch </w:t>
      </w:r>
      <w:r w:rsidR="00AD13E1" w:rsidRPr="00D65B36">
        <w:rPr>
          <w:rFonts w:ascii="Times New Roman" w:hAnsi="Times New Roman"/>
          <w:color w:val="000000"/>
          <w:sz w:val="28"/>
          <w:szCs w:val="28"/>
        </w:rPr>
        <w:t>tài chính</w:t>
      </w:r>
      <w:r w:rsidR="005D4A1C" w:rsidRPr="00D65B36">
        <w:rPr>
          <w:rFonts w:ascii="Times New Roman" w:hAnsi="Times New Roman"/>
          <w:color w:val="000000"/>
          <w:sz w:val="28"/>
          <w:szCs w:val="28"/>
          <w:lang w:val="vi-VN"/>
        </w:rPr>
        <w:t xml:space="preserve"> hằng năm được Ủy ban nhân dân tỉnh phê duyệt theo quy định </w:t>
      </w:r>
      <w:r w:rsidR="00AD13E1" w:rsidRPr="00D65B36">
        <w:rPr>
          <w:rFonts w:ascii="Times New Roman" w:hAnsi="Times New Roman"/>
          <w:iCs/>
          <w:color w:val="000000"/>
          <w:sz w:val="28"/>
          <w:szCs w:val="28"/>
        </w:rPr>
        <w:t>Luật Lâm nghiệp số 16/2017/QH14</w:t>
      </w:r>
      <w:r w:rsidR="00AD13E1" w:rsidRPr="00D65B36">
        <w:rPr>
          <w:rFonts w:ascii="Times New Roman" w:hAnsi="Times New Roman"/>
          <w:color w:val="000000"/>
          <w:sz w:val="28"/>
          <w:szCs w:val="28"/>
          <w:lang w:val="vi-VN"/>
        </w:rPr>
        <w:t xml:space="preserve">, </w:t>
      </w:r>
      <w:r w:rsidR="005D4A1C" w:rsidRPr="00D65B36">
        <w:rPr>
          <w:rFonts w:ascii="Times New Roman" w:hAnsi="Times New Roman"/>
          <w:color w:val="000000"/>
          <w:sz w:val="28"/>
          <w:szCs w:val="28"/>
          <w:lang w:val="vi-VN"/>
        </w:rPr>
        <w:t xml:space="preserve"> </w:t>
      </w:r>
      <w:r w:rsidR="00AD13E1" w:rsidRPr="00D65B36">
        <w:rPr>
          <w:rFonts w:ascii="Times New Roman" w:hAnsi="Times New Roman"/>
          <w:iCs/>
          <w:color w:val="000000"/>
          <w:sz w:val="28"/>
          <w:szCs w:val="28"/>
        </w:rPr>
        <w:t>Nghị định số 156/2018/NĐ-CP ngày 16</w:t>
      </w:r>
      <w:r w:rsidR="006E1F6E" w:rsidRPr="00D65B36">
        <w:rPr>
          <w:rFonts w:ascii="Times New Roman" w:hAnsi="Times New Roman"/>
          <w:iCs/>
          <w:color w:val="000000"/>
          <w:sz w:val="28"/>
          <w:szCs w:val="28"/>
        </w:rPr>
        <w:t>/</w:t>
      </w:r>
      <w:r w:rsidR="00AD13E1" w:rsidRPr="00D65B36">
        <w:rPr>
          <w:rFonts w:ascii="Times New Roman" w:hAnsi="Times New Roman"/>
          <w:iCs/>
          <w:color w:val="000000"/>
          <w:sz w:val="28"/>
          <w:szCs w:val="28"/>
        </w:rPr>
        <w:t>11</w:t>
      </w:r>
      <w:r w:rsidR="006E1F6E" w:rsidRPr="00D65B36">
        <w:rPr>
          <w:rFonts w:ascii="Times New Roman" w:hAnsi="Times New Roman"/>
          <w:iCs/>
          <w:color w:val="000000"/>
          <w:sz w:val="28"/>
          <w:szCs w:val="28"/>
        </w:rPr>
        <w:t>/</w:t>
      </w:r>
      <w:r w:rsidR="00AD13E1" w:rsidRPr="00D65B36">
        <w:rPr>
          <w:rFonts w:ascii="Times New Roman" w:hAnsi="Times New Roman"/>
          <w:iCs/>
          <w:color w:val="000000"/>
          <w:sz w:val="28"/>
          <w:szCs w:val="28"/>
        </w:rPr>
        <w:t xml:space="preserve">2018 </w:t>
      </w:r>
      <w:r w:rsidR="005D4A1C" w:rsidRPr="00D65B36">
        <w:rPr>
          <w:rFonts w:ascii="Times New Roman" w:hAnsi="Times New Roman"/>
          <w:color w:val="000000"/>
          <w:sz w:val="28"/>
          <w:szCs w:val="28"/>
          <w:lang w:val="vi-VN"/>
        </w:rPr>
        <w:t xml:space="preserve">và </w:t>
      </w:r>
      <w:r w:rsidR="00AD13E1" w:rsidRPr="00D65B36">
        <w:rPr>
          <w:rFonts w:ascii="Times New Roman" w:hAnsi="Times New Roman"/>
          <w:iCs/>
          <w:color w:val="000000"/>
          <w:sz w:val="28"/>
          <w:szCs w:val="28"/>
        </w:rPr>
        <w:t>Nghị định số 91/2024/NĐ-CP ngày 18</w:t>
      </w:r>
      <w:r w:rsidR="006E1F6E" w:rsidRPr="00D65B36">
        <w:rPr>
          <w:rFonts w:ascii="Times New Roman" w:hAnsi="Times New Roman"/>
          <w:iCs/>
          <w:color w:val="000000"/>
          <w:sz w:val="28"/>
          <w:szCs w:val="28"/>
        </w:rPr>
        <w:t>/</w:t>
      </w:r>
      <w:r w:rsidR="00AD13E1" w:rsidRPr="00D65B36">
        <w:rPr>
          <w:rFonts w:ascii="Times New Roman" w:hAnsi="Times New Roman"/>
          <w:iCs/>
          <w:color w:val="000000"/>
          <w:sz w:val="28"/>
          <w:szCs w:val="28"/>
        </w:rPr>
        <w:t>7</w:t>
      </w:r>
      <w:r w:rsidR="006E1F6E" w:rsidRPr="00D65B36">
        <w:rPr>
          <w:rFonts w:ascii="Times New Roman" w:hAnsi="Times New Roman"/>
          <w:iCs/>
          <w:color w:val="000000"/>
          <w:sz w:val="28"/>
          <w:szCs w:val="28"/>
        </w:rPr>
        <w:t>/</w:t>
      </w:r>
      <w:r w:rsidR="00AD13E1" w:rsidRPr="00D65B36">
        <w:rPr>
          <w:rFonts w:ascii="Times New Roman" w:hAnsi="Times New Roman"/>
          <w:iCs/>
          <w:color w:val="000000"/>
          <w:sz w:val="28"/>
          <w:szCs w:val="28"/>
        </w:rPr>
        <w:t>2024 của Chính phủ.</w:t>
      </w:r>
    </w:p>
    <w:p w:rsidR="008479B6" w:rsidRPr="00D65B36" w:rsidRDefault="00095E64" w:rsidP="00C9286B">
      <w:pPr>
        <w:widowControl w:val="0"/>
        <w:tabs>
          <w:tab w:val="left" w:pos="720"/>
        </w:tabs>
        <w:spacing w:before="0" w:line="245" w:lineRule="auto"/>
        <w:jc w:val="both"/>
        <w:rPr>
          <w:rFonts w:ascii="Times New Roman" w:hAnsi="Times New Roman"/>
          <w:b/>
          <w:color w:val="000000"/>
          <w:sz w:val="28"/>
          <w:szCs w:val="28"/>
          <w:lang w:val="vi-VN"/>
        </w:rPr>
      </w:pPr>
      <w:r w:rsidRPr="00D65B36">
        <w:rPr>
          <w:rFonts w:ascii="Times New Roman" w:hAnsi="Times New Roman"/>
          <w:i/>
          <w:iCs/>
          <w:color w:val="000000"/>
          <w:sz w:val="28"/>
          <w:szCs w:val="28"/>
        </w:rPr>
        <w:tab/>
      </w:r>
      <w:r w:rsidR="008479B6" w:rsidRPr="00D65B36">
        <w:rPr>
          <w:rFonts w:ascii="Times New Roman" w:hAnsi="Times New Roman"/>
          <w:b/>
          <w:color w:val="000000"/>
          <w:sz w:val="28"/>
          <w:szCs w:val="28"/>
          <w:lang w:val="vi-VN"/>
        </w:rPr>
        <w:t xml:space="preserve">2. </w:t>
      </w:r>
      <w:r w:rsidR="0066550B" w:rsidRPr="00D65B36">
        <w:rPr>
          <w:rFonts w:ascii="Times New Roman" w:hAnsi="Times New Roman"/>
          <w:b/>
          <w:color w:val="000000"/>
          <w:sz w:val="28"/>
          <w:szCs w:val="28"/>
          <w:lang w:val="vi-VN"/>
        </w:rPr>
        <w:t>Về n</w:t>
      </w:r>
      <w:r w:rsidR="008479B6" w:rsidRPr="00D65B36">
        <w:rPr>
          <w:rFonts w:ascii="Times New Roman" w:hAnsi="Times New Roman"/>
          <w:b/>
          <w:color w:val="000000"/>
          <w:sz w:val="28"/>
          <w:szCs w:val="28"/>
          <w:lang w:val="vi-VN"/>
        </w:rPr>
        <w:t>guồn nhân lực</w:t>
      </w:r>
    </w:p>
    <w:p w:rsidR="008479B6" w:rsidRPr="00D65B36" w:rsidRDefault="00095E64" w:rsidP="00C9286B">
      <w:pPr>
        <w:tabs>
          <w:tab w:val="left" w:pos="720"/>
        </w:tabs>
        <w:spacing w:before="0" w:line="245" w:lineRule="auto"/>
        <w:jc w:val="both"/>
        <w:rPr>
          <w:rFonts w:ascii="Times New Roman" w:hAnsi="Times New Roman"/>
          <w:color w:val="000000"/>
          <w:sz w:val="28"/>
          <w:szCs w:val="28"/>
          <w:lang w:val="nl-NL"/>
        </w:rPr>
      </w:pPr>
      <w:r w:rsidRPr="00D65B36">
        <w:rPr>
          <w:rFonts w:ascii="Times New Roman" w:hAnsi="Times New Roman"/>
          <w:color w:val="000000"/>
          <w:sz w:val="28"/>
          <w:szCs w:val="28"/>
          <w:lang w:val="vi-VN"/>
        </w:rPr>
        <w:tab/>
      </w:r>
      <w:r w:rsidR="008479B6" w:rsidRPr="00D65B36">
        <w:rPr>
          <w:rFonts w:ascii="Times New Roman" w:hAnsi="Times New Roman"/>
          <w:color w:val="000000"/>
          <w:sz w:val="28"/>
          <w:szCs w:val="28"/>
          <w:lang w:val="vi-VN"/>
        </w:rPr>
        <w:t>Nguồn nhân lực thực hiện Quyết đị</w:t>
      </w:r>
      <w:r w:rsidR="00426066" w:rsidRPr="00D65B36">
        <w:rPr>
          <w:rFonts w:ascii="Times New Roman" w:hAnsi="Times New Roman"/>
          <w:color w:val="000000"/>
          <w:sz w:val="28"/>
          <w:szCs w:val="28"/>
          <w:lang w:val="vi-VN"/>
        </w:rPr>
        <w:t>nh gồm</w:t>
      </w:r>
      <w:r w:rsidR="008479B6" w:rsidRPr="00D65B36">
        <w:rPr>
          <w:rFonts w:ascii="Times New Roman" w:hAnsi="Times New Roman"/>
          <w:color w:val="000000"/>
          <w:sz w:val="28"/>
          <w:szCs w:val="28"/>
          <w:lang w:val="vi-VN"/>
        </w:rPr>
        <w:t xml:space="preserve"> </w:t>
      </w:r>
      <w:r w:rsidR="00426066" w:rsidRPr="00D65B36">
        <w:rPr>
          <w:rFonts w:ascii="Times New Roman" w:hAnsi="Times New Roman"/>
          <w:color w:val="000000"/>
          <w:sz w:val="28"/>
          <w:szCs w:val="28"/>
          <w:lang w:val="es-MX"/>
        </w:rPr>
        <w:t xml:space="preserve">đội ngũ </w:t>
      </w:r>
      <w:r w:rsidR="000D5050" w:rsidRPr="00D65B36">
        <w:rPr>
          <w:rFonts w:ascii="Times New Roman" w:hAnsi="Times New Roman"/>
          <w:color w:val="000000"/>
          <w:sz w:val="28"/>
          <w:szCs w:val="28"/>
          <w:lang w:val="vi-VN"/>
        </w:rPr>
        <w:t>công chức c</w:t>
      </w:r>
      <w:r w:rsidR="00825974" w:rsidRPr="00D65B36">
        <w:rPr>
          <w:rFonts w:ascii="Times New Roman" w:hAnsi="Times New Roman"/>
          <w:color w:val="000000"/>
          <w:sz w:val="28"/>
          <w:szCs w:val="28"/>
          <w:lang w:val="vi-VN"/>
        </w:rPr>
        <w:t>ác phòng chuyên môn</w:t>
      </w:r>
      <w:r w:rsidR="00F4709D" w:rsidRPr="00D65B36">
        <w:rPr>
          <w:rFonts w:ascii="Times New Roman" w:hAnsi="Times New Roman"/>
          <w:color w:val="000000"/>
          <w:sz w:val="28"/>
          <w:szCs w:val="28"/>
          <w:lang w:val="vi-VN"/>
        </w:rPr>
        <w:t xml:space="preserve"> thuộc Sở, các phòng, đơ</w:t>
      </w:r>
      <w:r w:rsidR="000D5050" w:rsidRPr="00D65B36">
        <w:rPr>
          <w:rFonts w:ascii="Times New Roman" w:hAnsi="Times New Roman"/>
          <w:color w:val="000000"/>
          <w:sz w:val="28"/>
          <w:szCs w:val="28"/>
          <w:lang w:val="vi-VN"/>
        </w:rPr>
        <w:t xml:space="preserve">n vị thuộc Chi cục Kiểm lâm, </w:t>
      </w:r>
      <w:r w:rsidR="00426066" w:rsidRPr="00D65B36">
        <w:rPr>
          <w:rFonts w:ascii="Times New Roman" w:hAnsi="Times New Roman"/>
          <w:color w:val="000000"/>
          <w:sz w:val="28"/>
          <w:szCs w:val="28"/>
        </w:rPr>
        <w:t xml:space="preserve">lực lượng chuyên trách </w:t>
      </w:r>
      <w:r w:rsidR="00426066" w:rsidRPr="00D65B36">
        <w:rPr>
          <w:rFonts w:ascii="Times New Roman" w:hAnsi="Times New Roman"/>
          <w:color w:val="000000"/>
          <w:sz w:val="28"/>
          <w:szCs w:val="28"/>
          <w:lang w:val="vi-VN"/>
        </w:rPr>
        <w:t>Quỹ Bảo vệ và Phát triển rừng</w:t>
      </w:r>
      <w:r w:rsidR="00426066" w:rsidRPr="00D65B36">
        <w:rPr>
          <w:rFonts w:ascii="Times New Roman" w:hAnsi="Times New Roman"/>
          <w:color w:val="000000"/>
          <w:sz w:val="28"/>
          <w:szCs w:val="28"/>
        </w:rPr>
        <w:t>,</w:t>
      </w:r>
      <w:r w:rsidR="00426066" w:rsidRPr="00D65B36">
        <w:rPr>
          <w:rFonts w:ascii="Times New Roman" w:hAnsi="Times New Roman"/>
          <w:color w:val="000000"/>
          <w:sz w:val="28"/>
          <w:szCs w:val="28"/>
          <w:lang w:val="vi-VN"/>
        </w:rPr>
        <w:t xml:space="preserve"> </w:t>
      </w:r>
      <w:r w:rsidR="000D5050" w:rsidRPr="00D65B36">
        <w:rPr>
          <w:rFonts w:ascii="Times New Roman" w:hAnsi="Times New Roman"/>
          <w:color w:val="000000"/>
          <w:sz w:val="28"/>
          <w:szCs w:val="28"/>
          <w:lang w:val="vi-VN"/>
        </w:rPr>
        <w:t xml:space="preserve">các đơn vị chủ rừng trên địa bàn tỉnh có đủ năng lực, kinh nghiệm và có trình độ chuyên ngành am hiểu về lĩnh vực này để </w:t>
      </w:r>
      <w:r w:rsidR="000D5050" w:rsidRPr="00D65B36">
        <w:rPr>
          <w:rFonts w:ascii="Times New Roman" w:hAnsi="Times New Roman"/>
          <w:bCs/>
          <w:color w:val="000000"/>
          <w:sz w:val="28"/>
          <w:szCs w:val="28"/>
          <w:lang w:val="nl-NL"/>
        </w:rPr>
        <w:t>phối hợp với</w:t>
      </w:r>
      <w:r w:rsidR="000D5050" w:rsidRPr="00D65B36">
        <w:rPr>
          <w:rFonts w:ascii="Times New Roman" w:hAnsi="Times New Roman"/>
          <w:color w:val="000000"/>
          <w:sz w:val="28"/>
          <w:szCs w:val="28"/>
          <w:lang w:val="es-MX"/>
        </w:rPr>
        <w:t xml:space="preserve"> đội ngũ công chức, viên chức các Sở, ngành, địa phương, đơn vị liên quan; các tổ chức, cá nhân có cung ứng, sử dụng dịch vụ môi trường</w:t>
      </w:r>
      <w:r w:rsidR="00CD2DE0" w:rsidRPr="00D65B36">
        <w:rPr>
          <w:rFonts w:ascii="Times New Roman" w:hAnsi="Times New Roman"/>
          <w:color w:val="000000"/>
          <w:sz w:val="28"/>
          <w:szCs w:val="28"/>
          <w:lang w:val="es-MX"/>
        </w:rPr>
        <w:t xml:space="preserve"> rừng</w:t>
      </w:r>
      <w:r w:rsidR="000D5050" w:rsidRPr="00D65B36">
        <w:rPr>
          <w:rFonts w:ascii="Times New Roman" w:hAnsi="Times New Roman"/>
          <w:color w:val="000000"/>
          <w:sz w:val="28"/>
          <w:szCs w:val="28"/>
          <w:lang w:val="es-MX"/>
        </w:rPr>
        <w:t xml:space="preserve"> trên địa bàn tỉnh để </w:t>
      </w:r>
      <w:r w:rsidR="008479B6" w:rsidRPr="00D65B36">
        <w:rPr>
          <w:rFonts w:ascii="Times New Roman" w:hAnsi="Times New Roman"/>
          <w:color w:val="000000"/>
          <w:sz w:val="28"/>
          <w:szCs w:val="28"/>
          <w:lang w:val="nl-NL"/>
        </w:rPr>
        <w:t>triển khai thực hiện Quyết định này.</w:t>
      </w:r>
    </w:p>
    <w:p w:rsidR="00825974" w:rsidRPr="00D65B36" w:rsidRDefault="00095E64" w:rsidP="00C9286B">
      <w:pPr>
        <w:tabs>
          <w:tab w:val="left" w:pos="720"/>
        </w:tabs>
        <w:spacing w:before="0" w:line="245" w:lineRule="auto"/>
        <w:jc w:val="both"/>
        <w:rPr>
          <w:rFonts w:ascii="Times New Roman" w:hAnsi="Times New Roman"/>
          <w:b/>
          <w:bCs/>
          <w:color w:val="000000"/>
          <w:sz w:val="28"/>
          <w:szCs w:val="28"/>
          <w:lang w:val="nl-NL"/>
        </w:rPr>
      </w:pPr>
      <w:r w:rsidRPr="00D65B36">
        <w:rPr>
          <w:rFonts w:ascii="Times New Roman" w:hAnsi="Times New Roman"/>
          <w:b/>
          <w:bCs/>
          <w:color w:val="000000"/>
          <w:sz w:val="28"/>
          <w:szCs w:val="28"/>
          <w:lang w:val="nl-NL"/>
        </w:rPr>
        <w:tab/>
      </w:r>
      <w:r w:rsidR="00E62806" w:rsidRPr="00D65B36">
        <w:rPr>
          <w:rFonts w:ascii="Times New Roman" w:hAnsi="Times New Roman"/>
          <w:b/>
          <w:bCs/>
          <w:color w:val="000000"/>
          <w:sz w:val="28"/>
          <w:szCs w:val="28"/>
          <w:lang w:val="nl-NL"/>
        </w:rPr>
        <w:t>3</w:t>
      </w:r>
      <w:r w:rsidR="00825974" w:rsidRPr="00D65B36">
        <w:rPr>
          <w:rFonts w:ascii="Times New Roman" w:hAnsi="Times New Roman"/>
          <w:b/>
          <w:bCs/>
          <w:color w:val="000000"/>
          <w:sz w:val="28"/>
          <w:szCs w:val="28"/>
          <w:lang w:val="nl-NL"/>
        </w:rPr>
        <w:t>. Về điều kiện bảo đảm ch</w:t>
      </w:r>
      <w:r w:rsidR="00F4709D" w:rsidRPr="00D65B36">
        <w:rPr>
          <w:rFonts w:ascii="Times New Roman" w:hAnsi="Times New Roman"/>
          <w:b/>
          <w:bCs/>
          <w:color w:val="000000"/>
          <w:sz w:val="28"/>
          <w:szCs w:val="28"/>
          <w:lang w:val="vi-VN"/>
        </w:rPr>
        <w:t>o</w:t>
      </w:r>
      <w:r w:rsidR="00825974" w:rsidRPr="00D65B36">
        <w:rPr>
          <w:rFonts w:ascii="Times New Roman" w:hAnsi="Times New Roman"/>
          <w:b/>
          <w:bCs/>
          <w:color w:val="000000"/>
          <w:sz w:val="28"/>
          <w:szCs w:val="28"/>
          <w:lang w:val="nl-NL"/>
        </w:rPr>
        <w:t xml:space="preserve"> việc thi hành Quyết định</w:t>
      </w:r>
    </w:p>
    <w:p w:rsidR="00825974" w:rsidRPr="00D65B36" w:rsidRDefault="00095E64" w:rsidP="00C9286B">
      <w:pPr>
        <w:tabs>
          <w:tab w:val="left" w:pos="720"/>
        </w:tabs>
        <w:spacing w:before="0" w:line="245" w:lineRule="auto"/>
        <w:jc w:val="both"/>
        <w:rPr>
          <w:rFonts w:ascii="Times New Roman" w:hAnsi="Times New Roman"/>
          <w:color w:val="000000"/>
          <w:sz w:val="28"/>
          <w:szCs w:val="28"/>
          <w:lang w:val="es-MX"/>
        </w:rPr>
      </w:pPr>
      <w:bookmarkStart w:id="2" w:name="_Hlk177656893"/>
      <w:r w:rsidRPr="00D65B36">
        <w:rPr>
          <w:rFonts w:ascii="Times New Roman" w:hAnsi="Times New Roman"/>
          <w:bCs/>
          <w:color w:val="000000"/>
          <w:sz w:val="28"/>
          <w:szCs w:val="28"/>
          <w:lang w:val="nl-NL"/>
        </w:rPr>
        <w:tab/>
      </w:r>
      <w:r w:rsidR="00825974" w:rsidRPr="00D65B36">
        <w:rPr>
          <w:rFonts w:ascii="Times New Roman" w:hAnsi="Times New Roman"/>
          <w:bCs/>
          <w:color w:val="000000"/>
          <w:sz w:val="28"/>
          <w:szCs w:val="28"/>
          <w:lang w:val="nl-NL"/>
        </w:rPr>
        <w:t>Sau khi Quyết</w:t>
      </w:r>
      <w:r w:rsidR="00825974" w:rsidRPr="00D65B36">
        <w:rPr>
          <w:rFonts w:ascii="Times New Roman" w:hAnsi="Times New Roman"/>
          <w:b/>
          <w:bCs/>
          <w:color w:val="000000"/>
          <w:sz w:val="28"/>
          <w:szCs w:val="28"/>
          <w:lang w:val="nl-NL"/>
        </w:rPr>
        <w:t xml:space="preserve"> </w:t>
      </w:r>
      <w:r w:rsidR="00825974" w:rsidRPr="00D65B36">
        <w:rPr>
          <w:rFonts w:ascii="Times New Roman" w:hAnsi="Times New Roman"/>
          <w:bCs/>
          <w:color w:val="000000"/>
          <w:sz w:val="28"/>
          <w:szCs w:val="28"/>
          <w:lang w:val="nl-NL"/>
        </w:rPr>
        <w:t>định</w:t>
      </w:r>
      <w:r w:rsidR="00825974" w:rsidRPr="00D65B36">
        <w:rPr>
          <w:rFonts w:ascii="Times New Roman" w:hAnsi="Times New Roman"/>
          <w:b/>
          <w:bCs/>
          <w:color w:val="000000"/>
          <w:sz w:val="28"/>
          <w:szCs w:val="28"/>
          <w:lang w:val="nl-NL"/>
        </w:rPr>
        <w:t xml:space="preserve"> </w:t>
      </w:r>
      <w:r w:rsidR="00825974" w:rsidRPr="00D65B36">
        <w:rPr>
          <w:rFonts w:ascii="Times New Roman" w:hAnsi="Times New Roman"/>
          <w:bCs/>
          <w:color w:val="000000"/>
          <w:sz w:val="28"/>
          <w:szCs w:val="28"/>
          <w:lang w:val="nl-NL"/>
        </w:rPr>
        <w:t xml:space="preserve">được ban hành, </w:t>
      </w:r>
      <w:r w:rsidR="00825974" w:rsidRPr="00D65B36">
        <w:rPr>
          <w:rFonts w:ascii="Times New Roman" w:hAnsi="Times New Roman"/>
          <w:color w:val="000000"/>
          <w:sz w:val="28"/>
          <w:szCs w:val="28"/>
          <w:lang w:val="es-MX"/>
        </w:rPr>
        <w:t xml:space="preserve">Sở Nông nghiệp và </w:t>
      </w:r>
      <w:r w:rsidR="00662DBD" w:rsidRPr="00D65B36">
        <w:rPr>
          <w:rFonts w:ascii="Times New Roman" w:hAnsi="Times New Roman"/>
          <w:color w:val="000000"/>
          <w:sz w:val="28"/>
          <w:szCs w:val="28"/>
          <w:lang w:val="es-MX"/>
        </w:rPr>
        <w:t>Môi trường</w:t>
      </w:r>
      <w:r w:rsidR="004A7A69" w:rsidRPr="00D65B36">
        <w:rPr>
          <w:rFonts w:ascii="Times New Roman" w:hAnsi="Times New Roman"/>
          <w:color w:val="000000"/>
          <w:sz w:val="28"/>
          <w:szCs w:val="28"/>
          <w:lang w:val="es-MX"/>
        </w:rPr>
        <w:t xml:space="preserve"> sẽ</w:t>
      </w:r>
      <w:r w:rsidR="00825974" w:rsidRPr="00D65B36">
        <w:rPr>
          <w:rFonts w:ascii="Times New Roman" w:hAnsi="Times New Roman"/>
          <w:color w:val="000000"/>
          <w:sz w:val="28"/>
          <w:szCs w:val="28"/>
          <w:lang w:val="es-MX"/>
        </w:rPr>
        <w:t xml:space="preserve"> </w:t>
      </w:r>
      <w:r w:rsidR="00825974" w:rsidRPr="00D65B36">
        <w:rPr>
          <w:rFonts w:ascii="Times New Roman" w:hAnsi="Times New Roman"/>
          <w:bCs/>
          <w:color w:val="000000"/>
          <w:sz w:val="28"/>
          <w:szCs w:val="28"/>
          <w:lang w:val="nl-NL"/>
        </w:rPr>
        <w:t xml:space="preserve">chỉ đạo </w:t>
      </w:r>
      <w:r w:rsidR="00662DBD" w:rsidRPr="00D65B36">
        <w:rPr>
          <w:rFonts w:ascii="Times New Roman" w:hAnsi="Times New Roman"/>
          <w:bCs/>
          <w:color w:val="000000"/>
          <w:sz w:val="28"/>
          <w:szCs w:val="28"/>
          <w:lang w:val="nl-NL"/>
        </w:rPr>
        <w:t xml:space="preserve">các </w:t>
      </w:r>
      <w:r w:rsidR="003078E7" w:rsidRPr="00D65B36">
        <w:rPr>
          <w:rFonts w:ascii="Times New Roman" w:hAnsi="Times New Roman"/>
          <w:bCs/>
          <w:color w:val="000000"/>
          <w:sz w:val="28"/>
          <w:szCs w:val="28"/>
          <w:lang w:val="nl-NL"/>
        </w:rPr>
        <w:t xml:space="preserve">đơn vị chuyên môn trực </w:t>
      </w:r>
      <w:r w:rsidR="00662DBD" w:rsidRPr="00D65B36">
        <w:rPr>
          <w:rFonts w:ascii="Times New Roman" w:hAnsi="Times New Roman"/>
          <w:bCs/>
          <w:color w:val="000000"/>
          <w:sz w:val="28"/>
          <w:szCs w:val="28"/>
          <w:lang w:val="nl-NL"/>
        </w:rPr>
        <w:t>thuộc Sở</w:t>
      </w:r>
      <w:r w:rsidR="003078E7" w:rsidRPr="00D65B36">
        <w:rPr>
          <w:rFonts w:ascii="Times New Roman" w:hAnsi="Times New Roman"/>
          <w:bCs/>
          <w:color w:val="000000"/>
          <w:sz w:val="28"/>
          <w:szCs w:val="28"/>
          <w:lang w:val="nl-NL"/>
        </w:rPr>
        <w:t xml:space="preserve">, </w:t>
      </w:r>
      <w:r w:rsidR="00825974" w:rsidRPr="00D65B36">
        <w:rPr>
          <w:rFonts w:ascii="Times New Roman" w:hAnsi="Times New Roman"/>
          <w:bCs/>
          <w:color w:val="000000"/>
          <w:sz w:val="28"/>
          <w:szCs w:val="28"/>
          <w:lang w:val="nl-NL"/>
        </w:rPr>
        <w:t>các đơn vị chủ rừn</w:t>
      </w:r>
      <w:r w:rsidR="00662DBD" w:rsidRPr="00D65B36">
        <w:rPr>
          <w:rFonts w:ascii="Times New Roman" w:hAnsi="Times New Roman"/>
          <w:bCs/>
          <w:color w:val="000000"/>
          <w:sz w:val="28"/>
          <w:szCs w:val="28"/>
          <w:lang w:val="nl-NL"/>
        </w:rPr>
        <w:t xml:space="preserve">g </w:t>
      </w:r>
      <w:r w:rsidR="00825974" w:rsidRPr="00D65B36">
        <w:rPr>
          <w:rFonts w:ascii="Times New Roman" w:hAnsi="Times New Roman"/>
          <w:bCs/>
          <w:color w:val="000000"/>
          <w:sz w:val="28"/>
          <w:szCs w:val="28"/>
          <w:lang w:val="nl-NL"/>
        </w:rPr>
        <w:t>phối hợp với</w:t>
      </w:r>
      <w:r w:rsidR="00825974" w:rsidRPr="00D65B36">
        <w:rPr>
          <w:rFonts w:ascii="Times New Roman" w:hAnsi="Times New Roman"/>
          <w:color w:val="000000"/>
          <w:sz w:val="28"/>
          <w:szCs w:val="28"/>
          <w:lang w:val="es-MX"/>
        </w:rPr>
        <w:t xml:space="preserve"> </w:t>
      </w:r>
      <w:r w:rsidR="001B3FB9" w:rsidRPr="00D65B36">
        <w:rPr>
          <w:rFonts w:ascii="Times New Roman" w:hAnsi="Times New Roman"/>
          <w:bCs/>
          <w:color w:val="000000"/>
          <w:sz w:val="28"/>
          <w:szCs w:val="28"/>
          <w:lang w:val="nl-NL"/>
        </w:rPr>
        <w:t xml:space="preserve">Quỹ Bảo vệ và </w:t>
      </w:r>
      <w:r w:rsidR="001B3FB9" w:rsidRPr="00D65B36">
        <w:rPr>
          <w:rFonts w:ascii="Times New Roman" w:hAnsi="Times New Roman"/>
          <w:bCs/>
          <w:color w:val="000000"/>
          <w:sz w:val="28"/>
          <w:szCs w:val="28"/>
          <w:lang w:val="vi-VN"/>
        </w:rPr>
        <w:t>Phát triển rừng</w:t>
      </w:r>
      <w:r w:rsidR="003078E7" w:rsidRPr="00D65B36">
        <w:rPr>
          <w:rFonts w:ascii="Times New Roman" w:hAnsi="Times New Roman"/>
          <w:bCs/>
          <w:color w:val="000000"/>
          <w:sz w:val="28"/>
          <w:szCs w:val="28"/>
        </w:rPr>
        <w:t xml:space="preserve"> tỉnh Khánh Hòa và</w:t>
      </w:r>
      <w:r w:rsidR="001B3FB9" w:rsidRPr="00D65B36">
        <w:rPr>
          <w:rFonts w:ascii="Times New Roman" w:hAnsi="Times New Roman"/>
          <w:color w:val="000000"/>
          <w:sz w:val="28"/>
          <w:szCs w:val="28"/>
          <w:lang w:val="es-MX"/>
        </w:rPr>
        <w:t xml:space="preserve"> </w:t>
      </w:r>
      <w:r w:rsidR="00825974" w:rsidRPr="00D65B36">
        <w:rPr>
          <w:rFonts w:ascii="Times New Roman" w:hAnsi="Times New Roman"/>
          <w:color w:val="000000"/>
          <w:sz w:val="28"/>
          <w:szCs w:val="28"/>
          <w:lang w:val="es-MX"/>
        </w:rPr>
        <w:t>các Sở, ngành, địa phương, đơn vị liên quan; các tổ chức, cá nhân có cung ứng, sử dụng dịch vụ môi trường</w:t>
      </w:r>
      <w:r w:rsidR="00CD2DE0" w:rsidRPr="00D65B36">
        <w:rPr>
          <w:rFonts w:ascii="Times New Roman" w:hAnsi="Times New Roman"/>
          <w:color w:val="000000"/>
          <w:sz w:val="28"/>
          <w:szCs w:val="28"/>
          <w:lang w:val="es-MX"/>
        </w:rPr>
        <w:t xml:space="preserve"> rừng</w:t>
      </w:r>
      <w:r w:rsidR="00825974" w:rsidRPr="00D65B36">
        <w:rPr>
          <w:rFonts w:ascii="Times New Roman" w:hAnsi="Times New Roman"/>
          <w:color w:val="000000"/>
          <w:sz w:val="28"/>
          <w:szCs w:val="28"/>
          <w:lang w:val="es-MX"/>
        </w:rPr>
        <w:t xml:space="preserve"> trên địa bàn tỉnh để tham mưu, h</w:t>
      </w:r>
      <w:r w:rsidR="00825974" w:rsidRPr="00D65B36">
        <w:rPr>
          <w:rFonts w:ascii="Times New Roman" w:hAnsi="Times New Roman"/>
          <w:bCs/>
          <w:color w:val="000000"/>
          <w:sz w:val="28"/>
          <w:szCs w:val="28"/>
          <w:lang w:val="nl-NL"/>
        </w:rPr>
        <w:t>ướng dẫn,</w:t>
      </w:r>
      <w:r w:rsidR="00825974" w:rsidRPr="00D65B36">
        <w:rPr>
          <w:rFonts w:ascii="Times New Roman" w:hAnsi="Times New Roman"/>
          <w:color w:val="000000"/>
          <w:sz w:val="28"/>
          <w:szCs w:val="28"/>
          <w:lang w:val="es-MX"/>
        </w:rPr>
        <w:t xml:space="preserve"> phối hợp </w:t>
      </w:r>
      <w:r w:rsidR="00825974" w:rsidRPr="00D65B36">
        <w:rPr>
          <w:rFonts w:ascii="Times New Roman" w:hAnsi="Times New Roman"/>
          <w:bCs/>
          <w:color w:val="000000"/>
          <w:sz w:val="28"/>
          <w:szCs w:val="28"/>
          <w:lang w:val="nl-NL"/>
        </w:rPr>
        <w:t xml:space="preserve">để </w:t>
      </w:r>
      <w:r w:rsidR="00825974" w:rsidRPr="00D65B36">
        <w:rPr>
          <w:rFonts w:ascii="Times New Roman" w:hAnsi="Times New Roman"/>
          <w:color w:val="000000"/>
          <w:sz w:val="28"/>
          <w:szCs w:val="28"/>
          <w:lang w:val="es-MX"/>
        </w:rPr>
        <w:t>triển khai thực hiện Q</w:t>
      </w:r>
      <w:r w:rsidR="00825974" w:rsidRPr="00D65B36">
        <w:rPr>
          <w:rFonts w:ascii="Times New Roman" w:hAnsi="Times New Roman"/>
          <w:bCs/>
          <w:color w:val="000000"/>
          <w:sz w:val="28"/>
          <w:szCs w:val="28"/>
          <w:lang w:val="nl-NL"/>
        </w:rPr>
        <w:t xml:space="preserve">uyết </w:t>
      </w:r>
      <w:r w:rsidR="000D5050" w:rsidRPr="00D65B36">
        <w:rPr>
          <w:rFonts w:ascii="Times New Roman" w:hAnsi="Times New Roman"/>
          <w:bCs/>
          <w:color w:val="000000"/>
          <w:sz w:val="28"/>
          <w:szCs w:val="28"/>
          <w:lang w:val="nl-NL"/>
        </w:rPr>
        <w:t xml:space="preserve">định </w:t>
      </w:r>
      <w:r w:rsidR="00825974" w:rsidRPr="00D65B36">
        <w:rPr>
          <w:rFonts w:ascii="Times New Roman" w:hAnsi="Times New Roman"/>
          <w:bCs/>
          <w:color w:val="000000"/>
          <w:sz w:val="28"/>
          <w:szCs w:val="28"/>
          <w:lang w:val="nl-NL"/>
        </w:rPr>
        <w:t>này</w:t>
      </w:r>
      <w:r w:rsidR="000D5050" w:rsidRPr="00D65B36">
        <w:rPr>
          <w:rFonts w:ascii="Times New Roman" w:hAnsi="Times New Roman"/>
          <w:color w:val="000000"/>
          <w:sz w:val="28"/>
          <w:szCs w:val="28"/>
          <w:lang w:val="es-MX"/>
        </w:rPr>
        <w:t>.</w:t>
      </w:r>
    </w:p>
    <w:bookmarkEnd w:id="2"/>
    <w:p w:rsidR="001B3FB9" w:rsidRPr="00D65B36" w:rsidRDefault="00095E64" w:rsidP="00C9286B">
      <w:pPr>
        <w:tabs>
          <w:tab w:val="left" w:pos="720"/>
        </w:tabs>
        <w:spacing w:before="0" w:line="252" w:lineRule="auto"/>
        <w:jc w:val="both"/>
        <w:rPr>
          <w:rFonts w:ascii="Times New Roman" w:hAnsi="Times New Roman"/>
          <w:b/>
          <w:sz w:val="28"/>
          <w:szCs w:val="28"/>
        </w:rPr>
      </w:pPr>
      <w:r w:rsidRPr="00D65B36">
        <w:rPr>
          <w:rFonts w:ascii="Times New Roman" w:hAnsi="Times New Roman"/>
          <w:b/>
          <w:sz w:val="28"/>
          <w:szCs w:val="28"/>
        </w:rPr>
        <w:tab/>
      </w:r>
      <w:r w:rsidR="001B3FB9" w:rsidRPr="00D65B36">
        <w:rPr>
          <w:rFonts w:ascii="Times New Roman" w:hAnsi="Times New Roman"/>
          <w:b/>
          <w:sz w:val="28"/>
          <w:szCs w:val="28"/>
        </w:rPr>
        <w:t>4. Dự kiến thời gian trình thông qua</w:t>
      </w:r>
    </w:p>
    <w:p w:rsidR="001B3FB9" w:rsidRPr="00D65B36" w:rsidRDefault="00095E64" w:rsidP="00C9286B">
      <w:pPr>
        <w:tabs>
          <w:tab w:val="left" w:pos="720"/>
        </w:tabs>
        <w:spacing w:before="0" w:line="252" w:lineRule="auto"/>
        <w:jc w:val="both"/>
        <w:rPr>
          <w:rFonts w:ascii="Times New Roman" w:hAnsi="Times New Roman"/>
          <w:sz w:val="28"/>
          <w:szCs w:val="28"/>
        </w:rPr>
      </w:pPr>
      <w:r w:rsidRPr="00D65B36">
        <w:rPr>
          <w:rFonts w:ascii="Times New Roman" w:hAnsi="Times New Roman"/>
          <w:sz w:val="28"/>
          <w:szCs w:val="28"/>
        </w:rPr>
        <w:tab/>
      </w:r>
      <w:r w:rsidR="001B3FB9" w:rsidRPr="00D65B36">
        <w:rPr>
          <w:rFonts w:ascii="Times New Roman" w:hAnsi="Times New Roman"/>
          <w:sz w:val="28"/>
          <w:szCs w:val="28"/>
        </w:rPr>
        <w:t xml:space="preserve">Dự kiến thời gian trình </w:t>
      </w:r>
      <w:r w:rsidR="003078E7" w:rsidRPr="00D65B36">
        <w:rPr>
          <w:rFonts w:ascii="Times New Roman" w:hAnsi="Times New Roman"/>
          <w:sz w:val="28"/>
          <w:szCs w:val="28"/>
        </w:rPr>
        <w:t>UBND tỉnh ban hành</w:t>
      </w:r>
      <w:r w:rsidR="001B3FB9" w:rsidRPr="00D65B36">
        <w:rPr>
          <w:rFonts w:ascii="Times New Roman" w:hAnsi="Times New Roman"/>
          <w:sz w:val="28"/>
          <w:szCs w:val="28"/>
        </w:rPr>
        <w:t xml:space="preserve"> </w:t>
      </w:r>
      <w:r w:rsidR="00C9286B" w:rsidRPr="00C9286B">
        <w:rPr>
          <w:rFonts w:ascii="Times New Roman" w:hAnsi="Times New Roman"/>
          <w:sz w:val="28"/>
          <w:szCs w:val="28"/>
        </w:rPr>
        <w:t xml:space="preserve">hồ sơ dự thảo Quyết định hệ số K và tạm ứng tiền DVMTR </w:t>
      </w:r>
      <w:r w:rsidR="001B3FB9" w:rsidRPr="00D65B36">
        <w:rPr>
          <w:rFonts w:ascii="Times New Roman" w:hAnsi="Times New Roman"/>
          <w:sz w:val="28"/>
          <w:szCs w:val="28"/>
        </w:rPr>
        <w:t>trong tháng 6 năm 2026.</w:t>
      </w:r>
    </w:p>
    <w:p w:rsidR="0039471D" w:rsidRPr="00D65B36" w:rsidRDefault="00197A78" w:rsidP="00C9286B">
      <w:pPr>
        <w:tabs>
          <w:tab w:val="left" w:pos="720"/>
        </w:tabs>
        <w:spacing w:before="0" w:line="252" w:lineRule="auto"/>
        <w:jc w:val="both"/>
        <w:rPr>
          <w:rFonts w:ascii="Times New Roman" w:eastAsia="Times New Roman" w:hAnsi="Times New Roman"/>
          <w:bCs/>
          <w:color w:val="000000"/>
          <w:sz w:val="28"/>
          <w:szCs w:val="28"/>
          <w:lang w:val="vi-VN"/>
        </w:rPr>
      </w:pPr>
      <w:r w:rsidRPr="00D65B36">
        <w:rPr>
          <w:rFonts w:ascii="Times New Roman" w:eastAsia="Times New Roman" w:hAnsi="Times New Roman"/>
          <w:bCs/>
          <w:color w:val="000000"/>
          <w:sz w:val="28"/>
          <w:szCs w:val="28"/>
          <w:lang w:val="vi-VN"/>
        </w:rPr>
        <w:lastRenderedPageBreak/>
        <w:tab/>
      </w:r>
      <w:r w:rsidR="00095E64" w:rsidRPr="00D65B36">
        <w:rPr>
          <w:rFonts w:ascii="Times New Roman" w:eastAsia="Times New Roman" w:hAnsi="Times New Roman"/>
          <w:bCs/>
          <w:color w:val="000000"/>
          <w:sz w:val="28"/>
          <w:szCs w:val="28"/>
        </w:rPr>
        <w:t xml:space="preserve">Trên đây là Tờ trình về dự thảo </w:t>
      </w:r>
      <w:r w:rsidR="00C9286B" w:rsidRPr="00C9286B">
        <w:rPr>
          <w:rFonts w:ascii="Times New Roman" w:hAnsi="Times New Roman"/>
          <w:sz w:val="28"/>
          <w:szCs w:val="28"/>
        </w:rPr>
        <w:t>Quyết định hệ số K và tạm ứng tiền DVMTR</w:t>
      </w:r>
      <w:r w:rsidR="00095E64" w:rsidRPr="00D65B36">
        <w:rPr>
          <w:rFonts w:ascii="Times New Roman" w:hAnsi="Times New Roman"/>
          <w:sz w:val="28"/>
          <w:szCs w:val="28"/>
        </w:rPr>
        <w:t>, S</w:t>
      </w:r>
      <w:r w:rsidR="006C6F52" w:rsidRPr="00D65B36">
        <w:rPr>
          <w:rFonts w:ascii="Times New Roman" w:eastAsia="Times New Roman" w:hAnsi="Times New Roman"/>
          <w:bCs/>
          <w:color w:val="000000"/>
          <w:sz w:val="28"/>
          <w:szCs w:val="28"/>
          <w:lang w:val="vi-VN"/>
        </w:rPr>
        <w:t xml:space="preserve">ở Nông nghiệp và </w:t>
      </w:r>
      <w:r w:rsidR="001B3FB9" w:rsidRPr="00D65B36">
        <w:rPr>
          <w:rFonts w:ascii="Times New Roman" w:eastAsia="Times New Roman" w:hAnsi="Times New Roman"/>
          <w:bCs/>
          <w:color w:val="000000"/>
          <w:sz w:val="28"/>
          <w:szCs w:val="28"/>
        </w:rPr>
        <w:t>Môi trường</w:t>
      </w:r>
      <w:r w:rsidR="006C6F52" w:rsidRPr="00D65B36">
        <w:rPr>
          <w:rFonts w:ascii="Times New Roman" w:eastAsia="Times New Roman" w:hAnsi="Times New Roman"/>
          <w:bCs/>
          <w:color w:val="000000"/>
          <w:sz w:val="28"/>
          <w:szCs w:val="28"/>
          <w:lang w:val="vi-VN"/>
        </w:rPr>
        <w:t xml:space="preserve"> </w:t>
      </w:r>
      <w:r w:rsidR="00662664">
        <w:rPr>
          <w:rFonts w:ascii="Times New Roman" w:eastAsia="Times New Roman" w:hAnsi="Times New Roman"/>
          <w:bCs/>
          <w:color w:val="000000"/>
          <w:sz w:val="28"/>
          <w:szCs w:val="28"/>
        </w:rPr>
        <w:t xml:space="preserve">xin </w:t>
      </w:r>
      <w:r w:rsidR="006C6F52" w:rsidRPr="00D65B36">
        <w:rPr>
          <w:rFonts w:ascii="Times New Roman" w:eastAsia="Times New Roman" w:hAnsi="Times New Roman"/>
          <w:bCs/>
          <w:color w:val="000000"/>
          <w:sz w:val="28"/>
          <w:szCs w:val="28"/>
          <w:lang w:val="vi-VN"/>
        </w:rPr>
        <w:t>kính trì</w:t>
      </w:r>
      <w:r w:rsidR="00095E64" w:rsidRPr="00D65B36">
        <w:rPr>
          <w:rFonts w:ascii="Times New Roman" w:eastAsia="Times New Roman" w:hAnsi="Times New Roman"/>
          <w:bCs/>
          <w:color w:val="000000"/>
          <w:sz w:val="28"/>
          <w:szCs w:val="28"/>
          <w:lang w:val="vi-VN"/>
        </w:rPr>
        <w:t xml:space="preserve">nh Ủy ban nhân dân tỉnh xem xét, </w:t>
      </w:r>
      <w:r w:rsidR="006C6F52" w:rsidRPr="00D65B36">
        <w:rPr>
          <w:rFonts w:ascii="Times New Roman" w:eastAsia="Times New Roman" w:hAnsi="Times New Roman"/>
          <w:bCs/>
          <w:color w:val="000000"/>
          <w:sz w:val="28"/>
          <w:szCs w:val="28"/>
          <w:lang w:val="vi-VN"/>
        </w:rPr>
        <w:t>quy</w:t>
      </w:r>
      <w:r w:rsidR="00095E64" w:rsidRPr="00D65B36">
        <w:rPr>
          <w:rFonts w:ascii="Times New Roman" w:eastAsia="Times New Roman" w:hAnsi="Times New Roman"/>
          <w:bCs/>
          <w:color w:val="000000"/>
          <w:sz w:val="28"/>
          <w:szCs w:val="28"/>
        </w:rPr>
        <w:t>ết</w:t>
      </w:r>
      <w:r w:rsidR="006C6F52" w:rsidRPr="00D65B36">
        <w:rPr>
          <w:rFonts w:ascii="Times New Roman" w:eastAsia="Times New Roman" w:hAnsi="Times New Roman"/>
          <w:bCs/>
          <w:color w:val="000000"/>
          <w:sz w:val="28"/>
          <w:szCs w:val="28"/>
          <w:lang w:val="vi-VN"/>
        </w:rPr>
        <w:t xml:space="preserve"> định</w:t>
      </w:r>
      <w:r w:rsidR="0039471D" w:rsidRPr="00D65B36">
        <w:rPr>
          <w:rFonts w:ascii="Times New Roman" w:eastAsia="Times New Roman" w:hAnsi="Times New Roman"/>
          <w:bCs/>
          <w:color w:val="000000"/>
          <w:sz w:val="28"/>
          <w:szCs w:val="28"/>
          <w:lang w:val="vi-VN"/>
        </w:rPr>
        <w:t>./.</w:t>
      </w:r>
    </w:p>
    <w:p w:rsidR="009A4600" w:rsidRPr="00CD2DE0" w:rsidRDefault="00095E64" w:rsidP="00D65B36">
      <w:pPr>
        <w:tabs>
          <w:tab w:val="left" w:pos="720"/>
        </w:tabs>
        <w:spacing w:before="0"/>
        <w:jc w:val="both"/>
        <w:rPr>
          <w:rFonts w:ascii="Times New Roman" w:hAnsi="Times New Roman"/>
          <w:bCs/>
          <w:i/>
          <w:color w:val="000000"/>
          <w:sz w:val="28"/>
          <w:szCs w:val="28"/>
          <w:lang w:val="nl-NL"/>
        </w:rPr>
      </w:pPr>
      <w:r w:rsidRPr="00CD2DE0">
        <w:rPr>
          <w:rFonts w:ascii="Times New Roman" w:hAnsi="Times New Roman"/>
          <w:bCs/>
          <w:i/>
          <w:color w:val="000000"/>
          <w:sz w:val="28"/>
          <w:szCs w:val="28"/>
          <w:lang w:val="nl-NL"/>
        </w:rPr>
        <w:tab/>
      </w:r>
      <w:r w:rsidR="006D13F4" w:rsidRPr="00CD2DE0">
        <w:rPr>
          <w:rFonts w:ascii="Times New Roman" w:hAnsi="Times New Roman"/>
          <w:bCs/>
          <w:i/>
          <w:color w:val="000000"/>
          <w:sz w:val="28"/>
          <w:szCs w:val="28"/>
          <w:lang w:val="nl-NL"/>
        </w:rPr>
        <w:t>(</w:t>
      </w:r>
      <w:r w:rsidR="009A4600" w:rsidRPr="00CD2DE0">
        <w:rPr>
          <w:rFonts w:ascii="Times New Roman" w:hAnsi="Times New Roman"/>
          <w:bCs/>
          <w:i/>
          <w:color w:val="000000"/>
          <w:sz w:val="28"/>
          <w:szCs w:val="28"/>
          <w:lang w:val="nl-NL"/>
        </w:rPr>
        <w:t>Thành phần</w:t>
      </w:r>
      <w:r w:rsidR="006D13F4" w:rsidRPr="00CD2DE0">
        <w:rPr>
          <w:rFonts w:ascii="Times New Roman" w:hAnsi="Times New Roman"/>
          <w:bCs/>
          <w:i/>
          <w:color w:val="000000"/>
          <w:sz w:val="28"/>
          <w:szCs w:val="28"/>
          <w:lang w:val="nl-NL"/>
        </w:rPr>
        <w:t xml:space="preserve"> hồ sơ </w:t>
      </w:r>
      <w:r w:rsidR="009A4600" w:rsidRPr="00CD2DE0">
        <w:rPr>
          <w:rFonts w:ascii="Times New Roman" w:hAnsi="Times New Roman"/>
          <w:bCs/>
          <w:i/>
          <w:color w:val="000000"/>
          <w:sz w:val="28"/>
          <w:szCs w:val="28"/>
          <w:lang w:val="nl-NL"/>
        </w:rPr>
        <w:t>gửi kèm theo, gồm:</w:t>
      </w:r>
    </w:p>
    <w:p w:rsidR="006D13F4" w:rsidRPr="00CD2DE0" w:rsidRDefault="009A4600" w:rsidP="00D65B36">
      <w:pPr>
        <w:tabs>
          <w:tab w:val="left" w:pos="720"/>
        </w:tabs>
        <w:spacing w:before="0"/>
        <w:ind w:firstLine="720"/>
        <w:jc w:val="both"/>
        <w:rPr>
          <w:rFonts w:ascii="Times New Roman" w:hAnsi="Times New Roman"/>
          <w:bCs/>
          <w:i/>
          <w:color w:val="000000"/>
          <w:sz w:val="28"/>
          <w:szCs w:val="28"/>
          <w:lang w:val="nl-NL"/>
        </w:rPr>
      </w:pPr>
      <w:r w:rsidRPr="00CD2DE0">
        <w:rPr>
          <w:rFonts w:ascii="Times New Roman" w:hAnsi="Times New Roman"/>
          <w:bCs/>
          <w:i/>
          <w:color w:val="000000"/>
          <w:sz w:val="28"/>
          <w:szCs w:val="28"/>
          <w:lang w:val="nl-NL"/>
        </w:rPr>
        <w:t xml:space="preserve">- Dự thảo </w:t>
      </w:r>
      <w:r w:rsidRPr="00CD2DE0">
        <w:rPr>
          <w:rFonts w:ascii="Times New Roman" w:hAnsi="Times New Roman"/>
          <w:i/>
          <w:sz w:val="28"/>
          <w:szCs w:val="28"/>
        </w:rPr>
        <w:t>Quyết định quy định áp dụng hệ số K, các hệ số K thành phần và số lần tạm ứng, tỷ lệ tạm ứng tiền dịch vụ môi trường rừng trên địa bàn tỉnh Khánh Hòa</w:t>
      </w:r>
      <w:r w:rsidRPr="00CD2DE0">
        <w:rPr>
          <w:rFonts w:ascii="Times New Roman" w:hAnsi="Times New Roman"/>
          <w:bCs/>
          <w:i/>
          <w:color w:val="000000"/>
          <w:sz w:val="28"/>
          <w:szCs w:val="28"/>
          <w:lang w:val="nl-NL"/>
        </w:rPr>
        <w:t>;</w:t>
      </w:r>
    </w:p>
    <w:p w:rsidR="004A715A" w:rsidRPr="00CD2DE0" w:rsidRDefault="004A715A" w:rsidP="00D65B36">
      <w:pPr>
        <w:tabs>
          <w:tab w:val="left" w:pos="720"/>
        </w:tabs>
        <w:spacing w:before="0"/>
        <w:ind w:firstLine="720"/>
        <w:jc w:val="both"/>
        <w:rPr>
          <w:rFonts w:ascii="Times New Roman" w:hAnsi="Times New Roman"/>
          <w:bCs/>
          <w:i/>
          <w:sz w:val="28"/>
          <w:szCs w:val="28"/>
          <w:lang w:val="nl-NL"/>
        </w:rPr>
      </w:pPr>
      <w:r w:rsidRPr="00CD2DE0">
        <w:rPr>
          <w:rFonts w:ascii="Times New Roman" w:hAnsi="Times New Roman"/>
          <w:bCs/>
          <w:i/>
          <w:sz w:val="28"/>
          <w:szCs w:val="28"/>
          <w:lang w:val="nl-NL"/>
        </w:rPr>
        <w:t>- Bản so sánh, thuyết minh nội dung dự thảo;</w:t>
      </w:r>
    </w:p>
    <w:p w:rsidR="004A715A" w:rsidRPr="00CD2DE0" w:rsidRDefault="004A715A" w:rsidP="00D65B36">
      <w:pPr>
        <w:tabs>
          <w:tab w:val="left" w:pos="720"/>
        </w:tabs>
        <w:spacing w:before="0"/>
        <w:ind w:firstLine="720"/>
        <w:jc w:val="both"/>
        <w:rPr>
          <w:rFonts w:ascii="Times New Roman" w:hAnsi="Times New Roman"/>
          <w:i/>
          <w:iCs/>
          <w:sz w:val="28"/>
          <w:szCs w:val="28"/>
          <w:lang w:val="nl-NL"/>
        </w:rPr>
      </w:pPr>
      <w:r w:rsidRPr="00CD2DE0">
        <w:rPr>
          <w:rFonts w:ascii="Times New Roman" w:hAnsi="Times New Roman"/>
          <w:bCs/>
          <w:i/>
          <w:sz w:val="28"/>
          <w:szCs w:val="28"/>
          <w:lang w:val="nl-NL"/>
        </w:rPr>
        <w:t xml:space="preserve">- </w:t>
      </w:r>
      <w:r w:rsidRPr="00CD2DE0">
        <w:rPr>
          <w:rFonts w:ascii="Times New Roman" w:hAnsi="Times New Roman"/>
          <w:i/>
          <w:sz w:val="28"/>
          <w:szCs w:val="28"/>
          <w:lang w:val="nl-NL"/>
        </w:rPr>
        <w:t xml:space="preserve">Bản tổng hợp ý kiến, tiếp thu, giải trình ý kiến góp ý của các cơ quan, đơn vị và </w:t>
      </w:r>
      <w:r w:rsidRPr="00CD2DE0">
        <w:rPr>
          <w:rFonts w:ascii="Times New Roman" w:hAnsi="Times New Roman"/>
          <w:i/>
          <w:iCs/>
          <w:sz w:val="28"/>
          <w:szCs w:val="28"/>
          <w:lang w:val="nl-NL"/>
        </w:rPr>
        <w:t>tài liệu liên quan;</w:t>
      </w:r>
    </w:p>
    <w:p w:rsidR="00EB7D3A" w:rsidRPr="00CD2DE0" w:rsidRDefault="009A4600" w:rsidP="00D65B36">
      <w:pPr>
        <w:tabs>
          <w:tab w:val="left" w:pos="720"/>
        </w:tabs>
        <w:spacing w:before="0"/>
        <w:ind w:firstLine="720"/>
        <w:jc w:val="both"/>
        <w:rPr>
          <w:rFonts w:ascii="Times New Roman" w:hAnsi="Times New Roman"/>
          <w:bCs/>
          <w:i/>
          <w:color w:val="000000"/>
          <w:sz w:val="28"/>
          <w:szCs w:val="28"/>
          <w:lang w:val="nl-NL"/>
        </w:rPr>
      </w:pPr>
      <w:r w:rsidRPr="00CD2DE0">
        <w:rPr>
          <w:rFonts w:ascii="Times New Roman" w:hAnsi="Times New Roman"/>
          <w:bCs/>
          <w:i/>
          <w:color w:val="000000"/>
          <w:sz w:val="28"/>
          <w:szCs w:val="28"/>
          <w:lang w:val="nl-NL"/>
        </w:rPr>
        <w:t xml:space="preserve">- Báo cáo thẩm định số   </w:t>
      </w:r>
      <w:r w:rsidR="004A070C" w:rsidRPr="00CD2DE0">
        <w:rPr>
          <w:rFonts w:ascii="Times New Roman" w:hAnsi="Times New Roman"/>
          <w:bCs/>
          <w:i/>
          <w:color w:val="000000"/>
          <w:sz w:val="28"/>
          <w:szCs w:val="28"/>
          <w:lang w:val="nl-NL"/>
        </w:rPr>
        <w:t xml:space="preserve">  </w:t>
      </w:r>
      <w:r w:rsidRPr="00CD2DE0">
        <w:rPr>
          <w:rFonts w:ascii="Times New Roman" w:hAnsi="Times New Roman"/>
          <w:bCs/>
          <w:i/>
          <w:color w:val="000000"/>
          <w:sz w:val="28"/>
          <w:szCs w:val="28"/>
          <w:lang w:val="nl-NL"/>
        </w:rPr>
        <w:t xml:space="preserve"> /BC-STP</w:t>
      </w:r>
      <w:r w:rsidR="00EB7D3A" w:rsidRPr="00CD2DE0">
        <w:rPr>
          <w:rFonts w:ascii="Times New Roman" w:hAnsi="Times New Roman"/>
          <w:bCs/>
          <w:i/>
          <w:color w:val="000000"/>
          <w:sz w:val="28"/>
          <w:szCs w:val="28"/>
          <w:lang w:val="nl-NL"/>
        </w:rPr>
        <w:t xml:space="preserve"> ngày   tháng   năm 2026 của Sở Tư pháp và Báo cáo giải trình, tiếp thu ý kiến thẩm định của Sở Nông nghiệp và Môi trường số   /B</w:t>
      </w:r>
      <w:r w:rsidR="004A715A" w:rsidRPr="00CD2DE0">
        <w:rPr>
          <w:rFonts w:ascii="Times New Roman" w:hAnsi="Times New Roman"/>
          <w:bCs/>
          <w:i/>
          <w:color w:val="000000"/>
          <w:sz w:val="28"/>
          <w:szCs w:val="28"/>
          <w:lang w:val="nl-NL"/>
        </w:rPr>
        <w:t xml:space="preserve">C-SNNMT ngày  </w:t>
      </w:r>
      <w:r w:rsidR="00762282">
        <w:rPr>
          <w:rFonts w:ascii="Times New Roman" w:hAnsi="Times New Roman"/>
          <w:bCs/>
          <w:i/>
          <w:color w:val="000000"/>
          <w:sz w:val="28"/>
          <w:szCs w:val="28"/>
          <w:lang w:val="nl-NL"/>
        </w:rPr>
        <w:t xml:space="preserve"> </w:t>
      </w:r>
      <w:r w:rsidR="004A715A" w:rsidRPr="00CD2DE0">
        <w:rPr>
          <w:rFonts w:ascii="Times New Roman" w:hAnsi="Times New Roman"/>
          <w:bCs/>
          <w:i/>
          <w:color w:val="000000"/>
          <w:sz w:val="28"/>
          <w:szCs w:val="28"/>
          <w:lang w:val="nl-NL"/>
        </w:rPr>
        <w:t>tháng   năm 2026</w:t>
      </w:r>
      <w:r w:rsidR="00EB7D3A" w:rsidRPr="00CD2DE0">
        <w:rPr>
          <w:rFonts w:ascii="Times New Roman" w:hAnsi="Times New Roman"/>
          <w:i/>
          <w:sz w:val="28"/>
          <w:szCs w:val="28"/>
          <w:lang w:val="nl-NL"/>
        </w:rPr>
        <w:t>).</w:t>
      </w:r>
    </w:p>
    <w:p w:rsidR="00EE0D78" w:rsidRPr="00CD2DE0" w:rsidRDefault="00EE0D78" w:rsidP="00EE0D78">
      <w:pPr>
        <w:widowControl w:val="0"/>
        <w:shd w:val="clear" w:color="auto" w:fill="FFFFFF"/>
        <w:tabs>
          <w:tab w:val="left" w:pos="720"/>
        </w:tabs>
        <w:ind w:firstLine="720"/>
        <w:jc w:val="both"/>
        <w:rPr>
          <w:rFonts w:ascii="Times New Roman" w:hAnsi="Times New Roman"/>
          <w:i/>
          <w:color w:val="FF0000"/>
          <w:sz w:val="28"/>
          <w:szCs w:val="28"/>
          <w:lang w:val="nl-NL"/>
        </w:rPr>
      </w:pPr>
    </w:p>
    <w:tbl>
      <w:tblPr>
        <w:tblW w:w="5103" w:type="pct"/>
        <w:tblLook w:val="01E0" w:firstRow="1" w:lastRow="1" w:firstColumn="1" w:lastColumn="1" w:noHBand="0" w:noVBand="0"/>
      </w:tblPr>
      <w:tblGrid>
        <w:gridCol w:w="4781"/>
        <w:gridCol w:w="4698"/>
      </w:tblGrid>
      <w:tr w:rsidR="005A5252" w:rsidRPr="00CD2DE0" w:rsidTr="00EA1F1F">
        <w:tc>
          <w:tcPr>
            <w:tcW w:w="2522" w:type="pct"/>
          </w:tcPr>
          <w:p w:rsidR="005A5252" w:rsidRPr="00CD2DE0" w:rsidRDefault="005A5252" w:rsidP="008D2A30">
            <w:pPr>
              <w:spacing w:before="0" w:after="0"/>
              <w:rPr>
                <w:rFonts w:ascii="Times New Roman" w:hAnsi="Times New Roman"/>
                <w:b/>
                <w:i/>
                <w:color w:val="000000"/>
                <w:sz w:val="24"/>
                <w:szCs w:val="24"/>
                <w:lang w:val="vi-VN"/>
              </w:rPr>
            </w:pPr>
            <w:r w:rsidRPr="00CD2DE0">
              <w:rPr>
                <w:rFonts w:ascii="Times New Roman" w:hAnsi="Times New Roman"/>
                <w:b/>
                <w:i/>
                <w:color w:val="000000"/>
                <w:sz w:val="24"/>
                <w:szCs w:val="24"/>
                <w:lang w:val="vi-VN"/>
              </w:rPr>
              <w:t>Nơi nhận:</w:t>
            </w:r>
          </w:p>
          <w:p w:rsidR="005A5252" w:rsidRPr="00CD2DE0" w:rsidRDefault="005A5252" w:rsidP="008D2A30">
            <w:pPr>
              <w:spacing w:before="0" w:after="0"/>
              <w:rPr>
                <w:rFonts w:ascii="Times New Roman" w:hAnsi="Times New Roman"/>
                <w:color w:val="000000"/>
                <w:lang w:val="vi-VN"/>
              </w:rPr>
            </w:pPr>
            <w:r w:rsidRPr="00CD2DE0">
              <w:rPr>
                <w:rFonts w:ascii="Times New Roman" w:hAnsi="Times New Roman"/>
                <w:color w:val="000000"/>
                <w:lang w:val="vi-VN"/>
              </w:rPr>
              <w:t>- Như trên;</w:t>
            </w:r>
          </w:p>
          <w:p w:rsidR="001A0D86" w:rsidRPr="00CD2DE0" w:rsidRDefault="00EB7D3A" w:rsidP="008D2A30">
            <w:pPr>
              <w:spacing w:before="0" w:after="0"/>
              <w:rPr>
                <w:rFonts w:ascii="Times New Roman" w:hAnsi="Times New Roman"/>
                <w:color w:val="000000"/>
                <w:lang w:val="vi-VN"/>
              </w:rPr>
            </w:pPr>
            <w:r w:rsidRPr="00CD2DE0">
              <w:rPr>
                <w:rFonts w:ascii="Times New Roman" w:hAnsi="Times New Roman"/>
                <w:color w:val="000000"/>
                <w:lang w:val="vi-VN"/>
              </w:rPr>
              <w:t xml:space="preserve">- </w:t>
            </w:r>
            <w:r w:rsidRPr="00CD2DE0">
              <w:rPr>
                <w:rFonts w:ascii="Times New Roman" w:hAnsi="Times New Roman"/>
                <w:color w:val="000000"/>
              </w:rPr>
              <w:t>Giám đốc Sở (</w:t>
            </w:r>
            <w:r w:rsidR="00FD2F86">
              <w:rPr>
                <w:rFonts w:ascii="Times New Roman" w:hAnsi="Times New Roman"/>
                <w:color w:val="000000"/>
              </w:rPr>
              <w:t>báo cáo</w:t>
            </w:r>
            <w:r w:rsidR="001A0D86" w:rsidRPr="00CD2DE0">
              <w:rPr>
                <w:rFonts w:ascii="Times New Roman" w:hAnsi="Times New Roman"/>
                <w:color w:val="000000"/>
                <w:lang w:val="vi-VN"/>
              </w:rPr>
              <w:t>);</w:t>
            </w:r>
          </w:p>
          <w:p w:rsidR="00EB7D3A" w:rsidRPr="00CD2DE0" w:rsidRDefault="00EB7D3A" w:rsidP="008D2A30">
            <w:pPr>
              <w:spacing w:before="0" w:after="0"/>
              <w:rPr>
                <w:rFonts w:ascii="Times New Roman" w:hAnsi="Times New Roman"/>
                <w:color w:val="000000"/>
              </w:rPr>
            </w:pPr>
            <w:r w:rsidRPr="00CD2DE0">
              <w:rPr>
                <w:rFonts w:ascii="Times New Roman" w:hAnsi="Times New Roman"/>
                <w:color w:val="000000"/>
              </w:rPr>
              <w:t>- Các Phó Giám đốc Sở;</w:t>
            </w:r>
          </w:p>
          <w:p w:rsidR="00C613B9" w:rsidRPr="00CD2DE0" w:rsidRDefault="00C613B9" w:rsidP="00C613B9">
            <w:pPr>
              <w:spacing w:before="0" w:after="0"/>
              <w:rPr>
                <w:rFonts w:ascii="Times New Roman" w:hAnsi="Times New Roman"/>
                <w:color w:val="000000"/>
                <w:lang w:val="vi-VN"/>
              </w:rPr>
            </w:pPr>
            <w:r w:rsidRPr="00CD2DE0">
              <w:rPr>
                <w:rFonts w:ascii="Times New Roman" w:hAnsi="Times New Roman"/>
                <w:color w:val="000000"/>
                <w:lang w:val="vi-VN"/>
              </w:rPr>
              <w:t>- Sở Tư pháp;</w:t>
            </w:r>
          </w:p>
          <w:p w:rsidR="00A86679" w:rsidRPr="00CD2DE0" w:rsidRDefault="00A86679" w:rsidP="008D2A30">
            <w:pPr>
              <w:spacing w:before="0" w:after="0"/>
              <w:rPr>
                <w:rFonts w:ascii="Times New Roman" w:hAnsi="Times New Roman"/>
                <w:color w:val="000000"/>
                <w:lang w:val="vi-VN"/>
              </w:rPr>
            </w:pPr>
            <w:r w:rsidRPr="00CD2DE0">
              <w:rPr>
                <w:rFonts w:ascii="Times New Roman" w:hAnsi="Times New Roman"/>
                <w:color w:val="000000"/>
                <w:lang w:val="vi-VN"/>
              </w:rPr>
              <w:t>- Quỹ Bảo vệ và P</w:t>
            </w:r>
            <w:r w:rsidR="00911AA2" w:rsidRPr="00CD2DE0">
              <w:rPr>
                <w:rFonts w:ascii="Times New Roman" w:hAnsi="Times New Roman"/>
                <w:color w:val="000000"/>
                <w:lang w:val="vi-VN"/>
              </w:rPr>
              <w:t>TR</w:t>
            </w:r>
            <w:r w:rsidR="00A00880">
              <w:rPr>
                <w:rFonts w:ascii="Times New Roman" w:hAnsi="Times New Roman"/>
                <w:color w:val="000000"/>
              </w:rPr>
              <w:t xml:space="preserve"> tỉnh KH</w:t>
            </w:r>
            <w:r w:rsidR="00B03B49" w:rsidRPr="00CD2DE0">
              <w:rPr>
                <w:rFonts w:ascii="Times New Roman" w:hAnsi="Times New Roman"/>
                <w:color w:val="000000"/>
                <w:lang w:val="vi-VN"/>
              </w:rPr>
              <w:t>;</w:t>
            </w:r>
          </w:p>
          <w:p w:rsidR="005A5252" w:rsidRPr="00CD2DE0" w:rsidRDefault="005A5252" w:rsidP="00C55A46">
            <w:pPr>
              <w:spacing w:before="0" w:after="0"/>
              <w:rPr>
                <w:rFonts w:ascii="Times New Roman" w:hAnsi="Times New Roman"/>
                <w:color w:val="000000"/>
              </w:rPr>
            </w:pPr>
            <w:r w:rsidRPr="00CD2DE0">
              <w:rPr>
                <w:rFonts w:ascii="Times New Roman" w:hAnsi="Times New Roman"/>
                <w:color w:val="000000"/>
              </w:rPr>
              <w:t>- Lư</w:t>
            </w:r>
            <w:r w:rsidR="004661FA" w:rsidRPr="00CD2DE0">
              <w:rPr>
                <w:rFonts w:ascii="Times New Roman" w:hAnsi="Times New Roman"/>
                <w:color w:val="000000"/>
              </w:rPr>
              <w:t>u: VT</w:t>
            </w:r>
            <w:r w:rsidR="00C613B9">
              <w:rPr>
                <w:rFonts w:ascii="Times New Roman" w:hAnsi="Times New Roman"/>
                <w:color w:val="000000"/>
              </w:rPr>
              <w:t>, CCKL</w:t>
            </w:r>
            <w:r w:rsidR="004661FA" w:rsidRPr="00CD2DE0">
              <w:rPr>
                <w:rFonts w:ascii="Times New Roman" w:hAnsi="Times New Roman"/>
                <w:color w:val="000000"/>
              </w:rPr>
              <w:t>.</w:t>
            </w:r>
          </w:p>
        </w:tc>
        <w:tc>
          <w:tcPr>
            <w:tcW w:w="2478" w:type="pct"/>
          </w:tcPr>
          <w:p w:rsidR="00107DC1" w:rsidRPr="00CD2DE0" w:rsidRDefault="00EB7D3A" w:rsidP="005A5252">
            <w:pPr>
              <w:spacing w:before="0" w:after="0"/>
              <w:jc w:val="center"/>
              <w:rPr>
                <w:rFonts w:ascii="Times New Roman" w:hAnsi="Times New Roman"/>
                <w:b/>
                <w:color w:val="000000"/>
                <w:sz w:val="28"/>
                <w:szCs w:val="28"/>
              </w:rPr>
            </w:pPr>
            <w:r w:rsidRPr="00CD2DE0">
              <w:rPr>
                <w:rFonts w:ascii="Times New Roman" w:hAnsi="Times New Roman"/>
                <w:b/>
                <w:color w:val="000000"/>
                <w:sz w:val="28"/>
                <w:szCs w:val="28"/>
              </w:rPr>
              <w:t xml:space="preserve">KT. </w:t>
            </w:r>
            <w:r w:rsidR="006D13F4" w:rsidRPr="00CD2DE0">
              <w:rPr>
                <w:rFonts w:ascii="Times New Roman" w:hAnsi="Times New Roman"/>
                <w:b/>
                <w:color w:val="000000"/>
                <w:sz w:val="28"/>
                <w:szCs w:val="28"/>
              </w:rPr>
              <w:t>GIÁM ĐỐC</w:t>
            </w:r>
          </w:p>
          <w:p w:rsidR="00EB7D3A" w:rsidRPr="00CD2DE0" w:rsidRDefault="00EB7D3A" w:rsidP="005A5252">
            <w:pPr>
              <w:spacing w:before="0" w:after="0"/>
              <w:jc w:val="center"/>
              <w:rPr>
                <w:rFonts w:ascii="Times New Roman" w:hAnsi="Times New Roman"/>
                <w:b/>
                <w:color w:val="000000"/>
                <w:sz w:val="28"/>
                <w:szCs w:val="28"/>
              </w:rPr>
            </w:pPr>
            <w:r w:rsidRPr="00CD2DE0">
              <w:rPr>
                <w:rFonts w:ascii="Times New Roman" w:hAnsi="Times New Roman"/>
                <w:b/>
                <w:color w:val="000000"/>
                <w:sz w:val="28"/>
                <w:szCs w:val="28"/>
              </w:rPr>
              <w:t>PHÓ GIÁM ĐỐC</w:t>
            </w:r>
          </w:p>
          <w:p w:rsidR="005A5252" w:rsidRPr="00CD2DE0" w:rsidRDefault="005A5252" w:rsidP="005A5252">
            <w:pPr>
              <w:spacing w:before="0" w:after="0"/>
              <w:jc w:val="center"/>
              <w:rPr>
                <w:rFonts w:ascii="Times New Roman" w:hAnsi="Times New Roman"/>
                <w:b/>
                <w:color w:val="000000"/>
                <w:sz w:val="28"/>
                <w:szCs w:val="28"/>
              </w:rPr>
            </w:pPr>
          </w:p>
          <w:p w:rsidR="005D4A1C" w:rsidRPr="00CD2DE0" w:rsidRDefault="005D4A1C" w:rsidP="005A5252">
            <w:pPr>
              <w:spacing w:before="0" w:after="0"/>
              <w:jc w:val="center"/>
              <w:rPr>
                <w:rFonts w:ascii="Times New Roman" w:hAnsi="Times New Roman"/>
                <w:b/>
                <w:color w:val="000000"/>
                <w:sz w:val="28"/>
                <w:szCs w:val="28"/>
              </w:rPr>
            </w:pPr>
          </w:p>
          <w:p w:rsidR="000158E0" w:rsidRPr="00FD2F86" w:rsidRDefault="00FD2F86" w:rsidP="005A5252">
            <w:pPr>
              <w:spacing w:before="0" w:after="0"/>
              <w:jc w:val="center"/>
              <w:rPr>
                <w:rFonts w:ascii="Times New Roman" w:hAnsi="Times New Roman"/>
                <w:b/>
                <w:color w:val="000000"/>
                <w:sz w:val="28"/>
                <w:szCs w:val="28"/>
              </w:rPr>
            </w:pPr>
            <w:r>
              <w:rPr>
                <w:rFonts w:ascii="Times New Roman" w:hAnsi="Times New Roman"/>
                <w:b/>
                <w:color w:val="000000"/>
                <w:sz w:val="28"/>
                <w:szCs w:val="28"/>
              </w:rPr>
              <w:t xml:space="preserve"> </w:t>
            </w:r>
          </w:p>
          <w:p w:rsidR="00107DC1" w:rsidRPr="00CD2DE0" w:rsidRDefault="00107DC1" w:rsidP="005A5252">
            <w:pPr>
              <w:spacing w:before="0" w:after="0"/>
              <w:jc w:val="center"/>
              <w:rPr>
                <w:rFonts w:ascii="Times New Roman" w:hAnsi="Times New Roman"/>
                <w:b/>
                <w:color w:val="000000"/>
                <w:sz w:val="28"/>
                <w:szCs w:val="28"/>
              </w:rPr>
            </w:pPr>
          </w:p>
          <w:p w:rsidR="005A5252" w:rsidRPr="00CD2DE0" w:rsidRDefault="00EB7D3A" w:rsidP="005D4A1C">
            <w:pPr>
              <w:spacing w:before="0" w:after="0"/>
              <w:jc w:val="center"/>
              <w:rPr>
                <w:rFonts w:ascii="Times New Roman" w:hAnsi="Times New Roman"/>
                <w:b/>
                <w:color w:val="000000"/>
                <w:sz w:val="28"/>
                <w:szCs w:val="28"/>
                <w:u w:val="single"/>
              </w:rPr>
            </w:pPr>
            <w:r w:rsidRPr="00CD2DE0">
              <w:rPr>
                <w:rFonts w:ascii="Times New Roman" w:hAnsi="Times New Roman"/>
                <w:b/>
                <w:color w:val="000000"/>
                <w:sz w:val="28"/>
              </w:rPr>
              <w:t>Trần Ngọc Hiếu</w:t>
            </w:r>
          </w:p>
        </w:tc>
      </w:tr>
    </w:tbl>
    <w:p w:rsidR="007B11AD" w:rsidRPr="00CD2DE0" w:rsidRDefault="007B11AD" w:rsidP="007B11AD">
      <w:pPr>
        <w:jc w:val="both"/>
        <w:rPr>
          <w:rFonts w:ascii="Times New Roman" w:hAnsi="Times New Roman"/>
          <w:color w:val="000000"/>
          <w:sz w:val="28"/>
          <w:szCs w:val="28"/>
        </w:rPr>
      </w:pPr>
    </w:p>
    <w:sectPr w:rsidR="007B11AD" w:rsidRPr="00CD2DE0" w:rsidSect="00552CF4">
      <w:headerReference w:type="even" r:id="rId9"/>
      <w:headerReference w:type="default" r:id="rId10"/>
      <w:footerReference w:type="even" r:id="rId11"/>
      <w:footerReference w:type="default" r:id="rId12"/>
      <w:pgSz w:w="11907" w:h="16840" w:code="9"/>
      <w:pgMar w:top="1134" w:right="1134" w:bottom="1134" w:left="1701" w:header="53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B4" w:rsidRDefault="001560B4" w:rsidP="001554C3">
      <w:pPr>
        <w:spacing w:before="0" w:after="0"/>
      </w:pPr>
      <w:r>
        <w:separator/>
      </w:r>
    </w:p>
  </w:endnote>
  <w:endnote w:type="continuationSeparator" w:id="0">
    <w:p w:rsidR="001560B4" w:rsidRDefault="001560B4" w:rsidP="001554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C7" w:rsidRDefault="005663C7" w:rsidP="003E0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63C7" w:rsidRDefault="005663C7" w:rsidP="004A14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C7" w:rsidRDefault="005663C7" w:rsidP="004A14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B4" w:rsidRDefault="001560B4" w:rsidP="001554C3">
      <w:pPr>
        <w:spacing w:before="0" w:after="0"/>
      </w:pPr>
      <w:r>
        <w:separator/>
      </w:r>
    </w:p>
  </w:footnote>
  <w:footnote w:type="continuationSeparator" w:id="0">
    <w:p w:rsidR="001560B4" w:rsidRDefault="001560B4" w:rsidP="001554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C7" w:rsidRDefault="005663C7" w:rsidP="008D2A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63C7" w:rsidRDefault="00566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C7" w:rsidRPr="00EB7D3A" w:rsidRDefault="005663C7" w:rsidP="008D2A30">
    <w:pPr>
      <w:pStyle w:val="Header"/>
      <w:framePr w:wrap="around" w:vAnchor="text" w:hAnchor="margin" w:xAlign="center" w:y="1"/>
      <w:rPr>
        <w:rStyle w:val="PageNumber"/>
        <w:rFonts w:ascii="Times New Roman" w:hAnsi="Times New Roman"/>
        <w:sz w:val="26"/>
        <w:szCs w:val="26"/>
      </w:rPr>
    </w:pPr>
    <w:r w:rsidRPr="00EB7D3A">
      <w:rPr>
        <w:rStyle w:val="PageNumber"/>
        <w:rFonts w:ascii="Times New Roman" w:hAnsi="Times New Roman"/>
        <w:sz w:val="26"/>
        <w:szCs w:val="26"/>
      </w:rPr>
      <w:fldChar w:fldCharType="begin"/>
    </w:r>
    <w:r w:rsidRPr="00EB7D3A">
      <w:rPr>
        <w:rStyle w:val="PageNumber"/>
        <w:rFonts w:ascii="Times New Roman" w:hAnsi="Times New Roman"/>
        <w:sz w:val="26"/>
        <w:szCs w:val="26"/>
      </w:rPr>
      <w:instrText xml:space="preserve">PAGE  </w:instrText>
    </w:r>
    <w:r w:rsidRPr="00EB7D3A">
      <w:rPr>
        <w:rStyle w:val="PageNumber"/>
        <w:rFonts w:ascii="Times New Roman" w:hAnsi="Times New Roman"/>
        <w:sz w:val="26"/>
        <w:szCs w:val="26"/>
      </w:rPr>
      <w:fldChar w:fldCharType="separate"/>
    </w:r>
    <w:r w:rsidR="00977E70">
      <w:rPr>
        <w:rStyle w:val="PageNumber"/>
        <w:rFonts w:ascii="Times New Roman" w:hAnsi="Times New Roman"/>
        <w:noProof/>
        <w:sz w:val="26"/>
        <w:szCs w:val="26"/>
      </w:rPr>
      <w:t>9</w:t>
    </w:r>
    <w:r w:rsidRPr="00EB7D3A">
      <w:rPr>
        <w:rStyle w:val="PageNumber"/>
        <w:rFonts w:ascii="Times New Roman" w:hAnsi="Times New Roman"/>
        <w:sz w:val="26"/>
        <w:szCs w:val="26"/>
      </w:rPr>
      <w:fldChar w:fldCharType="end"/>
    </w:r>
  </w:p>
  <w:p w:rsidR="005663C7" w:rsidRPr="00EB7D3A" w:rsidRDefault="005663C7">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E0814"/>
    <w:multiLevelType w:val="hybridMultilevel"/>
    <w:tmpl w:val="F4EC86F2"/>
    <w:lvl w:ilvl="0" w:tplc="F692D2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96527"/>
    <w:multiLevelType w:val="hybridMultilevel"/>
    <w:tmpl w:val="B2C4A578"/>
    <w:lvl w:ilvl="0" w:tplc="0C6004B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BFB46AD"/>
    <w:multiLevelType w:val="hybridMultilevel"/>
    <w:tmpl w:val="A28A3460"/>
    <w:lvl w:ilvl="0" w:tplc="7FE05BF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74342E27"/>
    <w:multiLevelType w:val="hybridMultilevel"/>
    <w:tmpl w:val="E2C422D2"/>
    <w:lvl w:ilvl="0" w:tplc="F17A58A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68"/>
    <w:rsid w:val="00000D49"/>
    <w:rsid w:val="000053D4"/>
    <w:rsid w:val="00005B34"/>
    <w:rsid w:val="00013B52"/>
    <w:rsid w:val="000151E0"/>
    <w:rsid w:val="000158E0"/>
    <w:rsid w:val="000267B7"/>
    <w:rsid w:val="00026821"/>
    <w:rsid w:val="00027090"/>
    <w:rsid w:val="00027C71"/>
    <w:rsid w:val="000300CA"/>
    <w:rsid w:val="0003274A"/>
    <w:rsid w:val="000340CA"/>
    <w:rsid w:val="00034EDE"/>
    <w:rsid w:val="0004268A"/>
    <w:rsid w:val="00047141"/>
    <w:rsid w:val="00052693"/>
    <w:rsid w:val="00053390"/>
    <w:rsid w:val="00053CB2"/>
    <w:rsid w:val="00054A28"/>
    <w:rsid w:val="00072C3D"/>
    <w:rsid w:val="000771AB"/>
    <w:rsid w:val="00082E77"/>
    <w:rsid w:val="00084579"/>
    <w:rsid w:val="000866B9"/>
    <w:rsid w:val="00092C48"/>
    <w:rsid w:val="000934A2"/>
    <w:rsid w:val="000958A0"/>
    <w:rsid w:val="00095E64"/>
    <w:rsid w:val="000A0875"/>
    <w:rsid w:val="000B1606"/>
    <w:rsid w:val="000B316B"/>
    <w:rsid w:val="000B4C54"/>
    <w:rsid w:val="000B5713"/>
    <w:rsid w:val="000C07E3"/>
    <w:rsid w:val="000D1846"/>
    <w:rsid w:val="000D5050"/>
    <w:rsid w:val="000D5586"/>
    <w:rsid w:val="000D6957"/>
    <w:rsid w:val="000F2E92"/>
    <w:rsid w:val="00104380"/>
    <w:rsid w:val="00107DC1"/>
    <w:rsid w:val="001105C4"/>
    <w:rsid w:val="0011080F"/>
    <w:rsid w:val="001121CF"/>
    <w:rsid w:val="00114AA2"/>
    <w:rsid w:val="0012252B"/>
    <w:rsid w:val="0012324F"/>
    <w:rsid w:val="00127A27"/>
    <w:rsid w:val="00130D2D"/>
    <w:rsid w:val="00131474"/>
    <w:rsid w:val="00136BC7"/>
    <w:rsid w:val="00137204"/>
    <w:rsid w:val="00150BF7"/>
    <w:rsid w:val="00152016"/>
    <w:rsid w:val="001554C3"/>
    <w:rsid w:val="001560B4"/>
    <w:rsid w:val="00157C97"/>
    <w:rsid w:val="001624FD"/>
    <w:rsid w:val="001730FD"/>
    <w:rsid w:val="00173A6D"/>
    <w:rsid w:val="00175E18"/>
    <w:rsid w:val="001830C8"/>
    <w:rsid w:val="00184700"/>
    <w:rsid w:val="00185BDD"/>
    <w:rsid w:val="0019005F"/>
    <w:rsid w:val="001900F6"/>
    <w:rsid w:val="00194B2C"/>
    <w:rsid w:val="001969B0"/>
    <w:rsid w:val="00196F3B"/>
    <w:rsid w:val="00197A78"/>
    <w:rsid w:val="001A0D86"/>
    <w:rsid w:val="001A4536"/>
    <w:rsid w:val="001A7E42"/>
    <w:rsid w:val="001B375F"/>
    <w:rsid w:val="001B3FB9"/>
    <w:rsid w:val="001B5410"/>
    <w:rsid w:val="001D1277"/>
    <w:rsid w:val="001D42B2"/>
    <w:rsid w:val="001E2F62"/>
    <w:rsid w:val="001E7918"/>
    <w:rsid w:val="001F0561"/>
    <w:rsid w:val="001F2BAC"/>
    <w:rsid w:val="00200547"/>
    <w:rsid w:val="00201D6C"/>
    <w:rsid w:val="0020498C"/>
    <w:rsid w:val="00207888"/>
    <w:rsid w:val="00223278"/>
    <w:rsid w:val="00224028"/>
    <w:rsid w:val="00225932"/>
    <w:rsid w:val="00232C72"/>
    <w:rsid w:val="00240BBA"/>
    <w:rsid w:val="00243B6B"/>
    <w:rsid w:val="002446E0"/>
    <w:rsid w:val="00245300"/>
    <w:rsid w:val="0025139C"/>
    <w:rsid w:val="002527E1"/>
    <w:rsid w:val="0025432A"/>
    <w:rsid w:val="00261CD3"/>
    <w:rsid w:val="00264253"/>
    <w:rsid w:val="00265718"/>
    <w:rsid w:val="00272C90"/>
    <w:rsid w:val="00275768"/>
    <w:rsid w:val="00281129"/>
    <w:rsid w:val="00286130"/>
    <w:rsid w:val="00286E47"/>
    <w:rsid w:val="0029495B"/>
    <w:rsid w:val="002A346C"/>
    <w:rsid w:val="002A6579"/>
    <w:rsid w:val="002A7863"/>
    <w:rsid w:val="002B0472"/>
    <w:rsid w:val="002B1388"/>
    <w:rsid w:val="002B3331"/>
    <w:rsid w:val="002D1E5D"/>
    <w:rsid w:val="002D3F43"/>
    <w:rsid w:val="002E7594"/>
    <w:rsid w:val="002E7E22"/>
    <w:rsid w:val="002F6EDC"/>
    <w:rsid w:val="002F7EF5"/>
    <w:rsid w:val="00300489"/>
    <w:rsid w:val="003078E7"/>
    <w:rsid w:val="00313BBD"/>
    <w:rsid w:val="00313EC4"/>
    <w:rsid w:val="00314AEB"/>
    <w:rsid w:val="003219EB"/>
    <w:rsid w:val="00326662"/>
    <w:rsid w:val="00334EEE"/>
    <w:rsid w:val="0033529C"/>
    <w:rsid w:val="003432F5"/>
    <w:rsid w:val="00346126"/>
    <w:rsid w:val="00356761"/>
    <w:rsid w:val="003628D3"/>
    <w:rsid w:val="0036302D"/>
    <w:rsid w:val="003648A6"/>
    <w:rsid w:val="003671F4"/>
    <w:rsid w:val="00367327"/>
    <w:rsid w:val="003733AB"/>
    <w:rsid w:val="003777D8"/>
    <w:rsid w:val="003802F3"/>
    <w:rsid w:val="00382C90"/>
    <w:rsid w:val="003906CC"/>
    <w:rsid w:val="00391C84"/>
    <w:rsid w:val="00391D8A"/>
    <w:rsid w:val="0039471D"/>
    <w:rsid w:val="00396023"/>
    <w:rsid w:val="003A6D95"/>
    <w:rsid w:val="003A73EB"/>
    <w:rsid w:val="003B35FB"/>
    <w:rsid w:val="003B49AC"/>
    <w:rsid w:val="003B7E95"/>
    <w:rsid w:val="003C305E"/>
    <w:rsid w:val="003C3459"/>
    <w:rsid w:val="003C7A17"/>
    <w:rsid w:val="003D2CD6"/>
    <w:rsid w:val="003D348B"/>
    <w:rsid w:val="003E039E"/>
    <w:rsid w:val="003F224E"/>
    <w:rsid w:val="003F428A"/>
    <w:rsid w:val="00401A51"/>
    <w:rsid w:val="004058AF"/>
    <w:rsid w:val="004138A8"/>
    <w:rsid w:val="00422F84"/>
    <w:rsid w:val="0042590B"/>
    <w:rsid w:val="00426066"/>
    <w:rsid w:val="00435031"/>
    <w:rsid w:val="00436ACC"/>
    <w:rsid w:val="00440466"/>
    <w:rsid w:val="00443D54"/>
    <w:rsid w:val="004477FE"/>
    <w:rsid w:val="00452543"/>
    <w:rsid w:val="00455BD6"/>
    <w:rsid w:val="004605A2"/>
    <w:rsid w:val="004661FA"/>
    <w:rsid w:val="004662B1"/>
    <w:rsid w:val="00467334"/>
    <w:rsid w:val="00467B99"/>
    <w:rsid w:val="0047713E"/>
    <w:rsid w:val="004A070C"/>
    <w:rsid w:val="004A09A1"/>
    <w:rsid w:val="004A14FA"/>
    <w:rsid w:val="004A2E89"/>
    <w:rsid w:val="004A715A"/>
    <w:rsid w:val="004A7A69"/>
    <w:rsid w:val="004B3B21"/>
    <w:rsid w:val="004B5F7E"/>
    <w:rsid w:val="004B7978"/>
    <w:rsid w:val="004C0818"/>
    <w:rsid w:val="004D0479"/>
    <w:rsid w:val="004D27B5"/>
    <w:rsid w:val="004D293D"/>
    <w:rsid w:val="004E31B0"/>
    <w:rsid w:val="004F2A66"/>
    <w:rsid w:val="00505646"/>
    <w:rsid w:val="00505E03"/>
    <w:rsid w:val="005159AE"/>
    <w:rsid w:val="00515A13"/>
    <w:rsid w:val="00527F99"/>
    <w:rsid w:val="00537305"/>
    <w:rsid w:val="0054127B"/>
    <w:rsid w:val="00543085"/>
    <w:rsid w:val="00543F35"/>
    <w:rsid w:val="0054418C"/>
    <w:rsid w:val="00552CF4"/>
    <w:rsid w:val="0055315C"/>
    <w:rsid w:val="0056172A"/>
    <w:rsid w:val="00562782"/>
    <w:rsid w:val="005663C7"/>
    <w:rsid w:val="005670CE"/>
    <w:rsid w:val="00575CA7"/>
    <w:rsid w:val="00580706"/>
    <w:rsid w:val="005927B0"/>
    <w:rsid w:val="0059314B"/>
    <w:rsid w:val="005A1D9A"/>
    <w:rsid w:val="005A375A"/>
    <w:rsid w:val="005A4CC4"/>
    <w:rsid w:val="005A5252"/>
    <w:rsid w:val="005A5E3E"/>
    <w:rsid w:val="005B56DD"/>
    <w:rsid w:val="005B6D41"/>
    <w:rsid w:val="005B7460"/>
    <w:rsid w:val="005C21F3"/>
    <w:rsid w:val="005C4481"/>
    <w:rsid w:val="005C6214"/>
    <w:rsid w:val="005C7669"/>
    <w:rsid w:val="005D4A1C"/>
    <w:rsid w:val="005D5D1B"/>
    <w:rsid w:val="005E1502"/>
    <w:rsid w:val="005E24FD"/>
    <w:rsid w:val="005E4DCB"/>
    <w:rsid w:val="005E5D2D"/>
    <w:rsid w:val="005E6DBE"/>
    <w:rsid w:val="005E77AB"/>
    <w:rsid w:val="005F4106"/>
    <w:rsid w:val="005F7C31"/>
    <w:rsid w:val="0060276E"/>
    <w:rsid w:val="00603A28"/>
    <w:rsid w:val="00612C40"/>
    <w:rsid w:val="006143C3"/>
    <w:rsid w:val="0061629B"/>
    <w:rsid w:val="00623FA1"/>
    <w:rsid w:val="00635431"/>
    <w:rsid w:val="006375AA"/>
    <w:rsid w:val="00640578"/>
    <w:rsid w:val="0064255C"/>
    <w:rsid w:val="00642D7C"/>
    <w:rsid w:val="00644FE4"/>
    <w:rsid w:val="0066258E"/>
    <w:rsid w:val="00662664"/>
    <w:rsid w:val="00662DBD"/>
    <w:rsid w:val="0066514F"/>
    <w:rsid w:val="0066550B"/>
    <w:rsid w:val="0066569D"/>
    <w:rsid w:val="00672B37"/>
    <w:rsid w:val="00673F81"/>
    <w:rsid w:val="006749FF"/>
    <w:rsid w:val="0067673E"/>
    <w:rsid w:val="00683442"/>
    <w:rsid w:val="00691D9A"/>
    <w:rsid w:val="00692C1D"/>
    <w:rsid w:val="00693BB0"/>
    <w:rsid w:val="0069770B"/>
    <w:rsid w:val="006A6EE7"/>
    <w:rsid w:val="006A7C8F"/>
    <w:rsid w:val="006B0D2E"/>
    <w:rsid w:val="006B0E1C"/>
    <w:rsid w:val="006B1F8A"/>
    <w:rsid w:val="006B537F"/>
    <w:rsid w:val="006C0B24"/>
    <w:rsid w:val="006C2921"/>
    <w:rsid w:val="006C325B"/>
    <w:rsid w:val="006C428B"/>
    <w:rsid w:val="006C46B6"/>
    <w:rsid w:val="006C67B5"/>
    <w:rsid w:val="006C6F52"/>
    <w:rsid w:val="006C7ADA"/>
    <w:rsid w:val="006D13F4"/>
    <w:rsid w:val="006D7057"/>
    <w:rsid w:val="006E1F6E"/>
    <w:rsid w:val="006F45B1"/>
    <w:rsid w:val="00706F82"/>
    <w:rsid w:val="00711963"/>
    <w:rsid w:val="00721D8D"/>
    <w:rsid w:val="00723920"/>
    <w:rsid w:val="00725388"/>
    <w:rsid w:val="00725E5E"/>
    <w:rsid w:val="00726852"/>
    <w:rsid w:val="007375DE"/>
    <w:rsid w:val="00741AC6"/>
    <w:rsid w:val="0074283E"/>
    <w:rsid w:val="007458A3"/>
    <w:rsid w:val="00752260"/>
    <w:rsid w:val="00762282"/>
    <w:rsid w:val="00763853"/>
    <w:rsid w:val="00764A6E"/>
    <w:rsid w:val="00767438"/>
    <w:rsid w:val="007704FC"/>
    <w:rsid w:val="00777A0A"/>
    <w:rsid w:val="00781090"/>
    <w:rsid w:val="00782A34"/>
    <w:rsid w:val="00785822"/>
    <w:rsid w:val="00786BA1"/>
    <w:rsid w:val="0078786C"/>
    <w:rsid w:val="0079143C"/>
    <w:rsid w:val="00791497"/>
    <w:rsid w:val="00791ED3"/>
    <w:rsid w:val="00794BBA"/>
    <w:rsid w:val="007966EA"/>
    <w:rsid w:val="007A086A"/>
    <w:rsid w:val="007B11AD"/>
    <w:rsid w:val="007C0030"/>
    <w:rsid w:val="007C182E"/>
    <w:rsid w:val="007D1D75"/>
    <w:rsid w:val="007E5562"/>
    <w:rsid w:val="007F10BD"/>
    <w:rsid w:val="007F1B04"/>
    <w:rsid w:val="007F55B4"/>
    <w:rsid w:val="007F6A31"/>
    <w:rsid w:val="007F7DFE"/>
    <w:rsid w:val="00804519"/>
    <w:rsid w:val="00813A06"/>
    <w:rsid w:val="00813E81"/>
    <w:rsid w:val="008152EA"/>
    <w:rsid w:val="0081743C"/>
    <w:rsid w:val="00824FF7"/>
    <w:rsid w:val="00825974"/>
    <w:rsid w:val="0083368B"/>
    <w:rsid w:val="00835938"/>
    <w:rsid w:val="00836160"/>
    <w:rsid w:val="00837068"/>
    <w:rsid w:val="00840082"/>
    <w:rsid w:val="008475AA"/>
    <w:rsid w:val="008479B6"/>
    <w:rsid w:val="00847E84"/>
    <w:rsid w:val="00850760"/>
    <w:rsid w:val="00850774"/>
    <w:rsid w:val="0085257E"/>
    <w:rsid w:val="00860E0C"/>
    <w:rsid w:val="00866A18"/>
    <w:rsid w:val="008701D5"/>
    <w:rsid w:val="00880280"/>
    <w:rsid w:val="00881CBE"/>
    <w:rsid w:val="00885698"/>
    <w:rsid w:val="00886D31"/>
    <w:rsid w:val="008A01B8"/>
    <w:rsid w:val="008B129B"/>
    <w:rsid w:val="008B154C"/>
    <w:rsid w:val="008B1F4F"/>
    <w:rsid w:val="008C2D48"/>
    <w:rsid w:val="008D07CC"/>
    <w:rsid w:val="008D2852"/>
    <w:rsid w:val="008D2A30"/>
    <w:rsid w:val="008E2595"/>
    <w:rsid w:val="008E38C2"/>
    <w:rsid w:val="008E5BC9"/>
    <w:rsid w:val="008E65EB"/>
    <w:rsid w:val="008E7DA5"/>
    <w:rsid w:val="008F202A"/>
    <w:rsid w:val="008F612F"/>
    <w:rsid w:val="0090205B"/>
    <w:rsid w:val="009071EF"/>
    <w:rsid w:val="00911AA2"/>
    <w:rsid w:val="00914657"/>
    <w:rsid w:val="0092651B"/>
    <w:rsid w:val="00930A0C"/>
    <w:rsid w:val="00932300"/>
    <w:rsid w:val="00933489"/>
    <w:rsid w:val="00935491"/>
    <w:rsid w:val="00942757"/>
    <w:rsid w:val="0094461E"/>
    <w:rsid w:val="00944F09"/>
    <w:rsid w:val="00955DC3"/>
    <w:rsid w:val="00956565"/>
    <w:rsid w:val="00956A17"/>
    <w:rsid w:val="009571EB"/>
    <w:rsid w:val="009628C1"/>
    <w:rsid w:val="009706D9"/>
    <w:rsid w:val="009722D5"/>
    <w:rsid w:val="00974D5B"/>
    <w:rsid w:val="0097600C"/>
    <w:rsid w:val="009777A1"/>
    <w:rsid w:val="0097783A"/>
    <w:rsid w:val="00977E70"/>
    <w:rsid w:val="0098183D"/>
    <w:rsid w:val="00981C40"/>
    <w:rsid w:val="009A0665"/>
    <w:rsid w:val="009A4600"/>
    <w:rsid w:val="009A4AC3"/>
    <w:rsid w:val="009B148D"/>
    <w:rsid w:val="009B408E"/>
    <w:rsid w:val="009D6009"/>
    <w:rsid w:val="009E3ECA"/>
    <w:rsid w:val="009F13FD"/>
    <w:rsid w:val="00A00880"/>
    <w:rsid w:val="00A070DF"/>
    <w:rsid w:val="00A20DFB"/>
    <w:rsid w:val="00A21AB3"/>
    <w:rsid w:val="00A21B39"/>
    <w:rsid w:val="00A33FB2"/>
    <w:rsid w:val="00A439F0"/>
    <w:rsid w:val="00A45E9B"/>
    <w:rsid w:val="00A47E76"/>
    <w:rsid w:val="00A55D3F"/>
    <w:rsid w:val="00A56F73"/>
    <w:rsid w:val="00A617BB"/>
    <w:rsid w:val="00A617E8"/>
    <w:rsid w:val="00A66904"/>
    <w:rsid w:val="00A720E8"/>
    <w:rsid w:val="00A74D5B"/>
    <w:rsid w:val="00A76C2D"/>
    <w:rsid w:val="00A77904"/>
    <w:rsid w:val="00A808A9"/>
    <w:rsid w:val="00A85440"/>
    <w:rsid w:val="00A86679"/>
    <w:rsid w:val="00A94709"/>
    <w:rsid w:val="00A96038"/>
    <w:rsid w:val="00AA009D"/>
    <w:rsid w:val="00AA03A4"/>
    <w:rsid w:val="00AA1CCA"/>
    <w:rsid w:val="00AA3A53"/>
    <w:rsid w:val="00AA3B77"/>
    <w:rsid w:val="00AA44B9"/>
    <w:rsid w:val="00AA6491"/>
    <w:rsid w:val="00AB083D"/>
    <w:rsid w:val="00AB462A"/>
    <w:rsid w:val="00AB583C"/>
    <w:rsid w:val="00AC100E"/>
    <w:rsid w:val="00AC7226"/>
    <w:rsid w:val="00AC7291"/>
    <w:rsid w:val="00AD04AA"/>
    <w:rsid w:val="00AD13E1"/>
    <w:rsid w:val="00AD2D83"/>
    <w:rsid w:val="00AD453B"/>
    <w:rsid w:val="00AD4F95"/>
    <w:rsid w:val="00AD62AC"/>
    <w:rsid w:val="00AE48F6"/>
    <w:rsid w:val="00AF5272"/>
    <w:rsid w:val="00AF65C9"/>
    <w:rsid w:val="00B035EB"/>
    <w:rsid w:val="00B03B49"/>
    <w:rsid w:val="00B05446"/>
    <w:rsid w:val="00B1023F"/>
    <w:rsid w:val="00B16CDC"/>
    <w:rsid w:val="00B1714C"/>
    <w:rsid w:val="00B2207F"/>
    <w:rsid w:val="00B23071"/>
    <w:rsid w:val="00B23E1C"/>
    <w:rsid w:val="00B24A09"/>
    <w:rsid w:val="00B2554C"/>
    <w:rsid w:val="00B35C6E"/>
    <w:rsid w:val="00B37B0C"/>
    <w:rsid w:val="00B40A90"/>
    <w:rsid w:val="00B417EB"/>
    <w:rsid w:val="00B41A65"/>
    <w:rsid w:val="00B42325"/>
    <w:rsid w:val="00B43F97"/>
    <w:rsid w:val="00B4797E"/>
    <w:rsid w:val="00B502F5"/>
    <w:rsid w:val="00B56FC3"/>
    <w:rsid w:val="00B63501"/>
    <w:rsid w:val="00B63D2F"/>
    <w:rsid w:val="00B67426"/>
    <w:rsid w:val="00B70952"/>
    <w:rsid w:val="00B71003"/>
    <w:rsid w:val="00B71B31"/>
    <w:rsid w:val="00B71D54"/>
    <w:rsid w:val="00B73393"/>
    <w:rsid w:val="00B77A99"/>
    <w:rsid w:val="00B8160E"/>
    <w:rsid w:val="00B82168"/>
    <w:rsid w:val="00B8243A"/>
    <w:rsid w:val="00B9030F"/>
    <w:rsid w:val="00B91070"/>
    <w:rsid w:val="00B958DA"/>
    <w:rsid w:val="00BB181E"/>
    <w:rsid w:val="00BB6294"/>
    <w:rsid w:val="00BB72A0"/>
    <w:rsid w:val="00BC0184"/>
    <w:rsid w:val="00BC3C4D"/>
    <w:rsid w:val="00BC5B91"/>
    <w:rsid w:val="00BD4616"/>
    <w:rsid w:val="00BD59C4"/>
    <w:rsid w:val="00BE080E"/>
    <w:rsid w:val="00BE26DC"/>
    <w:rsid w:val="00BE454A"/>
    <w:rsid w:val="00BF08B8"/>
    <w:rsid w:val="00BF36AB"/>
    <w:rsid w:val="00BF6920"/>
    <w:rsid w:val="00BF710A"/>
    <w:rsid w:val="00BF7607"/>
    <w:rsid w:val="00C005E8"/>
    <w:rsid w:val="00C009A8"/>
    <w:rsid w:val="00C047E0"/>
    <w:rsid w:val="00C05619"/>
    <w:rsid w:val="00C168E9"/>
    <w:rsid w:val="00C23DE2"/>
    <w:rsid w:val="00C24A9D"/>
    <w:rsid w:val="00C261F5"/>
    <w:rsid w:val="00C308EE"/>
    <w:rsid w:val="00C5175C"/>
    <w:rsid w:val="00C55A46"/>
    <w:rsid w:val="00C613B9"/>
    <w:rsid w:val="00C64995"/>
    <w:rsid w:val="00C64BA6"/>
    <w:rsid w:val="00C66AE0"/>
    <w:rsid w:val="00C67E32"/>
    <w:rsid w:val="00C90A90"/>
    <w:rsid w:val="00C92329"/>
    <w:rsid w:val="00C9286B"/>
    <w:rsid w:val="00C9525D"/>
    <w:rsid w:val="00C959BB"/>
    <w:rsid w:val="00CA33FF"/>
    <w:rsid w:val="00CA5D34"/>
    <w:rsid w:val="00CB02BE"/>
    <w:rsid w:val="00CB1344"/>
    <w:rsid w:val="00CB6D7F"/>
    <w:rsid w:val="00CC0D50"/>
    <w:rsid w:val="00CC6E1C"/>
    <w:rsid w:val="00CD176D"/>
    <w:rsid w:val="00CD2DE0"/>
    <w:rsid w:val="00CD2E33"/>
    <w:rsid w:val="00CD73B0"/>
    <w:rsid w:val="00CE11E9"/>
    <w:rsid w:val="00CE2139"/>
    <w:rsid w:val="00CE74C2"/>
    <w:rsid w:val="00CF1E19"/>
    <w:rsid w:val="00CF41D5"/>
    <w:rsid w:val="00CF6C1E"/>
    <w:rsid w:val="00CF74FC"/>
    <w:rsid w:val="00D01BCC"/>
    <w:rsid w:val="00D02236"/>
    <w:rsid w:val="00D04285"/>
    <w:rsid w:val="00D0502A"/>
    <w:rsid w:val="00D17D04"/>
    <w:rsid w:val="00D204C6"/>
    <w:rsid w:val="00D22665"/>
    <w:rsid w:val="00D22DEF"/>
    <w:rsid w:val="00D31ACE"/>
    <w:rsid w:val="00D33510"/>
    <w:rsid w:val="00D40837"/>
    <w:rsid w:val="00D40F5F"/>
    <w:rsid w:val="00D41508"/>
    <w:rsid w:val="00D44E1D"/>
    <w:rsid w:val="00D44F10"/>
    <w:rsid w:val="00D562A9"/>
    <w:rsid w:val="00D57330"/>
    <w:rsid w:val="00D60836"/>
    <w:rsid w:val="00D65054"/>
    <w:rsid w:val="00D65B36"/>
    <w:rsid w:val="00D73550"/>
    <w:rsid w:val="00D75B83"/>
    <w:rsid w:val="00D81F91"/>
    <w:rsid w:val="00D9356E"/>
    <w:rsid w:val="00D93877"/>
    <w:rsid w:val="00D949A6"/>
    <w:rsid w:val="00D95827"/>
    <w:rsid w:val="00D95EB1"/>
    <w:rsid w:val="00DA6813"/>
    <w:rsid w:val="00DA7F81"/>
    <w:rsid w:val="00DB0C1F"/>
    <w:rsid w:val="00DB4882"/>
    <w:rsid w:val="00DC46E3"/>
    <w:rsid w:val="00DC4B4C"/>
    <w:rsid w:val="00DC5C2B"/>
    <w:rsid w:val="00DE0E90"/>
    <w:rsid w:val="00DE1EA9"/>
    <w:rsid w:val="00DE5647"/>
    <w:rsid w:val="00DE6252"/>
    <w:rsid w:val="00DF06D7"/>
    <w:rsid w:val="00DF39AD"/>
    <w:rsid w:val="00DF6AEC"/>
    <w:rsid w:val="00E052CA"/>
    <w:rsid w:val="00E07323"/>
    <w:rsid w:val="00E1054B"/>
    <w:rsid w:val="00E13CD4"/>
    <w:rsid w:val="00E1536E"/>
    <w:rsid w:val="00E201E9"/>
    <w:rsid w:val="00E2269D"/>
    <w:rsid w:val="00E24EC4"/>
    <w:rsid w:val="00E30E74"/>
    <w:rsid w:val="00E432EE"/>
    <w:rsid w:val="00E45F43"/>
    <w:rsid w:val="00E52D27"/>
    <w:rsid w:val="00E54ED2"/>
    <w:rsid w:val="00E57C53"/>
    <w:rsid w:val="00E6228C"/>
    <w:rsid w:val="00E62806"/>
    <w:rsid w:val="00E6447A"/>
    <w:rsid w:val="00E72852"/>
    <w:rsid w:val="00E75C39"/>
    <w:rsid w:val="00E77336"/>
    <w:rsid w:val="00E829C1"/>
    <w:rsid w:val="00E837DF"/>
    <w:rsid w:val="00EA1F1F"/>
    <w:rsid w:val="00EA4C36"/>
    <w:rsid w:val="00EB6215"/>
    <w:rsid w:val="00EB7D3A"/>
    <w:rsid w:val="00EC172D"/>
    <w:rsid w:val="00EC3C12"/>
    <w:rsid w:val="00EC6EE7"/>
    <w:rsid w:val="00ED1FCC"/>
    <w:rsid w:val="00ED5F35"/>
    <w:rsid w:val="00EE0D78"/>
    <w:rsid w:val="00EE116C"/>
    <w:rsid w:val="00EE3468"/>
    <w:rsid w:val="00EE36C3"/>
    <w:rsid w:val="00EF2009"/>
    <w:rsid w:val="00EF2489"/>
    <w:rsid w:val="00EF33BB"/>
    <w:rsid w:val="00EF38E9"/>
    <w:rsid w:val="00EF77B5"/>
    <w:rsid w:val="00F028FB"/>
    <w:rsid w:val="00F04A33"/>
    <w:rsid w:val="00F07BC1"/>
    <w:rsid w:val="00F10068"/>
    <w:rsid w:val="00F1074B"/>
    <w:rsid w:val="00F135C4"/>
    <w:rsid w:val="00F13B87"/>
    <w:rsid w:val="00F16CC8"/>
    <w:rsid w:val="00F1775F"/>
    <w:rsid w:val="00F233A5"/>
    <w:rsid w:val="00F2430B"/>
    <w:rsid w:val="00F27C34"/>
    <w:rsid w:val="00F36639"/>
    <w:rsid w:val="00F4011D"/>
    <w:rsid w:val="00F43C52"/>
    <w:rsid w:val="00F4709D"/>
    <w:rsid w:val="00F56826"/>
    <w:rsid w:val="00F61F81"/>
    <w:rsid w:val="00F64C2F"/>
    <w:rsid w:val="00F839EE"/>
    <w:rsid w:val="00F917A1"/>
    <w:rsid w:val="00F96072"/>
    <w:rsid w:val="00F9674F"/>
    <w:rsid w:val="00F97EA7"/>
    <w:rsid w:val="00FA425B"/>
    <w:rsid w:val="00FB1176"/>
    <w:rsid w:val="00FC213A"/>
    <w:rsid w:val="00FC4DB9"/>
    <w:rsid w:val="00FC577E"/>
    <w:rsid w:val="00FC7BE7"/>
    <w:rsid w:val="00FD0071"/>
    <w:rsid w:val="00FD2F86"/>
    <w:rsid w:val="00FD4BCA"/>
    <w:rsid w:val="00FD5A8A"/>
    <w:rsid w:val="00FE3160"/>
    <w:rsid w:val="00FE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CA"/>
    <w:pPr>
      <w:spacing w:before="120" w:after="120"/>
    </w:pPr>
    <w:rPr>
      <w:sz w:val="22"/>
      <w:szCs w:val="22"/>
    </w:rPr>
  </w:style>
  <w:style w:type="paragraph" w:styleId="Heading1">
    <w:name w:val="heading 1"/>
    <w:basedOn w:val="Normal"/>
    <w:next w:val="Normal"/>
    <w:link w:val="Heading1Char"/>
    <w:qFormat/>
    <w:rsid w:val="00F028FB"/>
    <w:pPr>
      <w:keepNext/>
      <w:spacing w:before="0" w:after="0"/>
      <w:outlineLvl w:val="0"/>
    </w:pPr>
    <w:rPr>
      <w:rFonts w:ascii="Times New Roman" w:eastAsia="Times New Roman" w:hAnsi="Times New Roman"/>
      <w:sz w:val="24"/>
      <w:szCs w:val="20"/>
    </w:rPr>
  </w:style>
  <w:style w:type="paragraph" w:styleId="Heading4">
    <w:name w:val="heading 4"/>
    <w:basedOn w:val="Normal"/>
    <w:link w:val="Heading4Char"/>
    <w:uiPriority w:val="9"/>
    <w:qFormat/>
    <w:rsid w:val="00DF06D7"/>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aliases w:val=" Char Char2"/>
    <w:link w:val="a"/>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C3"/>
    <w:pPr>
      <w:tabs>
        <w:tab w:val="center" w:pos="4680"/>
        <w:tab w:val="right" w:pos="9360"/>
      </w:tabs>
    </w:pPr>
  </w:style>
  <w:style w:type="character" w:customStyle="1" w:styleId="HeaderChar">
    <w:name w:val="Header Char"/>
    <w:link w:val="Header"/>
    <w:uiPriority w:val="99"/>
    <w:rsid w:val="001554C3"/>
    <w:rPr>
      <w:sz w:val="22"/>
      <w:szCs w:val="22"/>
    </w:rPr>
  </w:style>
  <w:style w:type="paragraph" w:styleId="Footer">
    <w:name w:val="footer"/>
    <w:basedOn w:val="Normal"/>
    <w:link w:val="FooterChar"/>
    <w:uiPriority w:val="99"/>
    <w:unhideWhenUsed/>
    <w:rsid w:val="001554C3"/>
    <w:pPr>
      <w:tabs>
        <w:tab w:val="center" w:pos="4680"/>
        <w:tab w:val="right" w:pos="9360"/>
      </w:tabs>
    </w:pPr>
  </w:style>
  <w:style w:type="character" w:customStyle="1" w:styleId="FooterChar">
    <w:name w:val="Footer Char"/>
    <w:link w:val="Footer"/>
    <w:uiPriority w:val="99"/>
    <w:rsid w:val="001554C3"/>
    <w:rPr>
      <w:sz w:val="22"/>
      <w:szCs w:val="22"/>
    </w:rPr>
  </w:style>
  <w:style w:type="paragraph" w:styleId="NormalWeb">
    <w:name w:val="Normal (Web)"/>
    <w:aliases w:val="Normal (Web) Char"/>
    <w:basedOn w:val="Normal"/>
    <w:link w:val="NormalWebChar1"/>
    <w:uiPriority w:val="99"/>
    <w:unhideWhenUsed/>
    <w:rsid w:val="00A439F0"/>
    <w:pPr>
      <w:spacing w:before="100" w:beforeAutospacing="1" w:after="100" w:afterAutospacing="1"/>
    </w:pPr>
    <w:rPr>
      <w:rFonts w:ascii="Times New Roman" w:eastAsia="Times New Roman" w:hAnsi="Times New Roman"/>
      <w:sz w:val="24"/>
      <w:szCs w:val="24"/>
    </w:rPr>
  </w:style>
  <w:style w:type="paragraph" w:customStyle="1" w:styleId="a">
    <w:basedOn w:val="Normal"/>
    <w:link w:val="DefaultParagraphFont"/>
    <w:semiHidden/>
    <w:rsid w:val="00245300"/>
    <w:pPr>
      <w:spacing w:before="0" w:after="160" w:line="240" w:lineRule="exact"/>
    </w:pPr>
    <w:rPr>
      <w:rFonts w:ascii="Arial" w:eastAsia="Times New Roman" w:hAnsi="Arial"/>
    </w:rPr>
  </w:style>
  <w:style w:type="character" w:customStyle="1" w:styleId="apple-converted-space">
    <w:name w:val="apple-converted-space"/>
    <w:basedOn w:val="DefaultParagraphFont"/>
    <w:rsid w:val="00BB181E"/>
  </w:style>
  <w:style w:type="character" w:styleId="Emphasis">
    <w:name w:val="Emphasis"/>
    <w:qFormat/>
    <w:rsid w:val="00107DC1"/>
    <w:rPr>
      <w:i/>
      <w:iCs/>
    </w:rPr>
  </w:style>
  <w:style w:type="character" w:styleId="Hyperlink">
    <w:name w:val="Hyperlink"/>
    <w:rsid w:val="00DA6813"/>
    <w:rPr>
      <w:color w:val="0000FF"/>
      <w:u w:val="single"/>
    </w:rPr>
  </w:style>
  <w:style w:type="character" w:customStyle="1" w:styleId="NormalWebChar1">
    <w:name w:val="Normal (Web) Char1"/>
    <w:aliases w:val="Normal (Web) Char Char"/>
    <w:link w:val="NormalWeb"/>
    <w:rsid w:val="00DA6813"/>
    <w:rPr>
      <w:sz w:val="24"/>
      <w:szCs w:val="24"/>
      <w:lang w:val="en-US" w:eastAsia="en-US" w:bidi="ar-SA"/>
    </w:rPr>
  </w:style>
  <w:style w:type="character" w:styleId="PageNumber">
    <w:name w:val="page number"/>
    <w:basedOn w:val="DefaultParagraphFont"/>
    <w:rsid w:val="004A14FA"/>
  </w:style>
  <w:style w:type="paragraph" w:customStyle="1" w:styleId="CharCharCharChar">
    <w:name w:val="Char Char Char Char"/>
    <w:basedOn w:val="Normal"/>
    <w:semiHidden/>
    <w:rsid w:val="00196F3B"/>
    <w:pPr>
      <w:spacing w:before="0" w:after="160" w:line="240" w:lineRule="exact"/>
    </w:pPr>
    <w:rPr>
      <w:rFonts w:ascii="Arial" w:eastAsia="Times New Roman" w:hAnsi="Arial"/>
    </w:rPr>
  </w:style>
  <w:style w:type="paragraph" w:customStyle="1" w:styleId="Bodytext2">
    <w:name w:val="Body text (2)"/>
    <w:basedOn w:val="Normal"/>
    <w:rsid w:val="007F1B04"/>
    <w:pPr>
      <w:widowControl w:val="0"/>
      <w:shd w:val="clear" w:color="auto" w:fill="FFFFFF"/>
      <w:spacing w:before="600" w:after="360" w:line="0" w:lineRule="atLeast"/>
      <w:jc w:val="both"/>
    </w:pPr>
    <w:rPr>
      <w:rFonts w:ascii="Arial" w:eastAsia="Times New Roman" w:hAnsi="Arial"/>
      <w:sz w:val="28"/>
      <w:szCs w:val="28"/>
    </w:rPr>
  </w:style>
  <w:style w:type="paragraph" w:customStyle="1" w:styleId="Normal1">
    <w:name w:val="Normal1"/>
    <w:basedOn w:val="Normal"/>
    <w:next w:val="Normal"/>
    <w:autoRedefine/>
    <w:semiHidden/>
    <w:rsid w:val="005159AE"/>
    <w:pPr>
      <w:spacing w:before="0" w:after="160" w:line="240" w:lineRule="exact"/>
    </w:pPr>
    <w:rPr>
      <w:rFonts w:ascii="Times New Roman" w:eastAsia="Times New Roman" w:hAnsi="Times New Roman"/>
      <w:sz w:val="28"/>
    </w:rPr>
  </w:style>
  <w:style w:type="paragraph" w:customStyle="1" w:styleId="CharCharCharCharCharCharCharCharChar">
    <w:name w:val=" Char Char Char Char Char Char Char Char Char"/>
    <w:basedOn w:val="Normal"/>
    <w:semiHidden/>
    <w:rsid w:val="008D2A30"/>
    <w:pPr>
      <w:spacing w:before="0" w:after="160" w:line="240" w:lineRule="exact"/>
    </w:pPr>
    <w:rPr>
      <w:rFonts w:ascii="Arial" w:eastAsia="Times New Roman" w:hAnsi="Arial"/>
    </w:rPr>
  </w:style>
  <w:style w:type="character" w:customStyle="1" w:styleId="fontstyle01">
    <w:name w:val="fontstyle01"/>
    <w:rsid w:val="00B16CDC"/>
    <w:rPr>
      <w:rFonts w:ascii="TimesNewRomanPSMT" w:hAnsi="TimesNewRomanPSMT" w:hint="default"/>
      <w:b w:val="0"/>
      <w:bCs w:val="0"/>
      <w:i w:val="0"/>
      <w:iCs w:val="0"/>
      <w:color w:val="000000"/>
      <w:sz w:val="28"/>
      <w:szCs w:val="28"/>
    </w:rPr>
  </w:style>
  <w:style w:type="character" w:customStyle="1" w:styleId="Heading4Char">
    <w:name w:val="Heading 4 Char"/>
    <w:link w:val="Heading4"/>
    <w:uiPriority w:val="9"/>
    <w:rsid w:val="00DF06D7"/>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01A51"/>
    <w:pPr>
      <w:spacing w:before="0" w:after="0"/>
    </w:pPr>
    <w:rPr>
      <w:rFonts w:ascii="Tahoma" w:hAnsi="Tahoma" w:cs="Tahoma"/>
      <w:sz w:val="16"/>
      <w:szCs w:val="16"/>
    </w:rPr>
  </w:style>
  <w:style w:type="character" w:customStyle="1" w:styleId="BalloonTextChar">
    <w:name w:val="Balloon Text Char"/>
    <w:link w:val="BalloonText"/>
    <w:uiPriority w:val="99"/>
    <w:semiHidden/>
    <w:rsid w:val="00401A51"/>
    <w:rPr>
      <w:rFonts w:ascii="Tahoma" w:hAnsi="Tahoma" w:cs="Tahoma"/>
      <w:sz w:val="16"/>
      <w:szCs w:val="16"/>
    </w:rPr>
  </w:style>
  <w:style w:type="paragraph" w:styleId="BodyText">
    <w:name w:val="Body Text"/>
    <w:basedOn w:val="Normal"/>
    <w:link w:val="BodyTextChar"/>
    <w:uiPriority w:val="99"/>
    <w:unhideWhenUsed/>
    <w:rsid w:val="00184700"/>
    <w:pPr>
      <w:spacing w:before="0"/>
    </w:pPr>
    <w:rPr>
      <w:rFonts w:ascii="Times New Roman" w:eastAsia="Times New Roman" w:hAnsi="Times New Roman"/>
      <w:sz w:val="24"/>
      <w:szCs w:val="24"/>
    </w:rPr>
  </w:style>
  <w:style w:type="character" w:customStyle="1" w:styleId="BodyTextChar">
    <w:name w:val="Body Text Char"/>
    <w:link w:val="BodyText"/>
    <w:uiPriority w:val="99"/>
    <w:rsid w:val="00184700"/>
    <w:rPr>
      <w:rFonts w:ascii="Times New Roman" w:eastAsia="Times New Roman" w:hAnsi="Times New Roman"/>
      <w:sz w:val="24"/>
      <w:szCs w:val="24"/>
    </w:rPr>
  </w:style>
  <w:style w:type="character" w:customStyle="1" w:styleId="Heading1Char">
    <w:name w:val="Heading 1 Char"/>
    <w:link w:val="Heading1"/>
    <w:rsid w:val="00F028FB"/>
    <w:rPr>
      <w:rFonts w:ascii="Times New Roman" w:eastAsia="Times New Roman" w:hAnsi="Times New Roman"/>
      <w:sz w:val="24"/>
    </w:rPr>
  </w:style>
  <w:style w:type="paragraph" w:customStyle="1" w:styleId="Style1">
    <w:name w:val="Style1"/>
    <w:basedOn w:val="Normal"/>
    <w:link w:val="Style1Char"/>
    <w:qFormat/>
    <w:rsid w:val="009571EB"/>
    <w:pPr>
      <w:autoSpaceDE w:val="0"/>
      <w:autoSpaceDN w:val="0"/>
      <w:adjustRightInd w:val="0"/>
      <w:spacing w:after="0"/>
      <w:ind w:firstLine="720"/>
      <w:jc w:val="both"/>
    </w:pPr>
    <w:rPr>
      <w:rFonts w:ascii="Times New Roman" w:eastAsia="SimSun" w:hAnsi="Times New Roman"/>
      <w:sz w:val="28"/>
      <w:szCs w:val="28"/>
    </w:rPr>
  </w:style>
  <w:style w:type="character" w:customStyle="1" w:styleId="Style1Char">
    <w:name w:val="Style1 Char"/>
    <w:link w:val="Style1"/>
    <w:rsid w:val="009571EB"/>
    <w:rPr>
      <w:rFonts w:ascii="Times New Roman" w:eastAsia="SimSun" w:hAnsi="Times New Roman"/>
      <w:sz w:val="28"/>
      <w:szCs w:val="28"/>
    </w:rPr>
  </w:style>
  <w:style w:type="character" w:customStyle="1" w:styleId="fontstyle21">
    <w:name w:val="fontstyle21"/>
    <w:rsid w:val="00B42325"/>
    <w:rPr>
      <w:rFonts w:ascii="ArialMT" w:hAnsi="ArialMT" w:hint="default"/>
      <w:b w:val="0"/>
      <w:bCs w:val="0"/>
      <w:i w:val="0"/>
      <w:iCs w:val="0"/>
      <w:color w:val="151318"/>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CA"/>
    <w:pPr>
      <w:spacing w:before="120" w:after="120"/>
    </w:pPr>
    <w:rPr>
      <w:sz w:val="22"/>
      <w:szCs w:val="22"/>
    </w:rPr>
  </w:style>
  <w:style w:type="paragraph" w:styleId="Heading1">
    <w:name w:val="heading 1"/>
    <w:basedOn w:val="Normal"/>
    <w:next w:val="Normal"/>
    <w:link w:val="Heading1Char"/>
    <w:qFormat/>
    <w:rsid w:val="00F028FB"/>
    <w:pPr>
      <w:keepNext/>
      <w:spacing w:before="0" w:after="0"/>
      <w:outlineLvl w:val="0"/>
    </w:pPr>
    <w:rPr>
      <w:rFonts w:ascii="Times New Roman" w:eastAsia="Times New Roman" w:hAnsi="Times New Roman"/>
      <w:sz w:val="24"/>
      <w:szCs w:val="20"/>
    </w:rPr>
  </w:style>
  <w:style w:type="paragraph" w:styleId="Heading4">
    <w:name w:val="heading 4"/>
    <w:basedOn w:val="Normal"/>
    <w:link w:val="Heading4Char"/>
    <w:uiPriority w:val="9"/>
    <w:qFormat/>
    <w:rsid w:val="00DF06D7"/>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aliases w:val=" Char Char2"/>
    <w:link w:val="a"/>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C3"/>
    <w:pPr>
      <w:tabs>
        <w:tab w:val="center" w:pos="4680"/>
        <w:tab w:val="right" w:pos="9360"/>
      </w:tabs>
    </w:pPr>
  </w:style>
  <w:style w:type="character" w:customStyle="1" w:styleId="HeaderChar">
    <w:name w:val="Header Char"/>
    <w:link w:val="Header"/>
    <w:uiPriority w:val="99"/>
    <w:rsid w:val="001554C3"/>
    <w:rPr>
      <w:sz w:val="22"/>
      <w:szCs w:val="22"/>
    </w:rPr>
  </w:style>
  <w:style w:type="paragraph" w:styleId="Footer">
    <w:name w:val="footer"/>
    <w:basedOn w:val="Normal"/>
    <w:link w:val="FooterChar"/>
    <w:uiPriority w:val="99"/>
    <w:unhideWhenUsed/>
    <w:rsid w:val="001554C3"/>
    <w:pPr>
      <w:tabs>
        <w:tab w:val="center" w:pos="4680"/>
        <w:tab w:val="right" w:pos="9360"/>
      </w:tabs>
    </w:pPr>
  </w:style>
  <w:style w:type="character" w:customStyle="1" w:styleId="FooterChar">
    <w:name w:val="Footer Char"/>
    <w:link w:val="Footer"/>
    <w:uiPriority w:val="99"/>
    <w:rsid w:val="001554C3"/>
    <w:rPr>
      <w:sz w:val="22"/>
      <w:szCs w:val="22"/>
    </w:rPr>
  </w:style>
  <w:style w:type="paragraph" w:styleId="NormalWeb">
    <w:name w:val="Normal (Web)"/>
    <w:aliases w:val="Normal (Web) Char"/>
    <w:basedOn w:val="Normal"/>
    <w:link w:val="NormalWebChar1"/>
    <w:uiPriority w:val="99"/>
    <w:unhideWhenUsed/>
    <w:rsid w:val="00A439F0"/>
    <w:pPr>
      <w:spacing w:before="100" w:beforeAutospacing="1" w:after="100" w:afterAutospacing="1"/>
    </w:pPr>
    <w:rPr>
      <w:rFonts w:ascii="Times New Roman" w:eastAsia="Times New Roman" w:hAnsi="Times New Roman"/>
      <w:sz w:val="24"/>
      <w:szCs w:val="24"/>
    </w:rPr>
  </w:style>
  <w:style w:type="paragraph" w:customStyle="1" w:styleId="a">
    <w:basedOn w:val="Normal"/>
    <w:link w:val="DefaultParagraphFont"/>
    <w:semiHidden/>
    <w:rsid w:val="00245300"/>
    <w:pPr>
      <w:spacing w:before="0" w:after="160" w:line="240" w:lineRule="exact"/>
    </w:pPr>
    <w:rPr>
      <w:rFonts w:ascii="Arial" w:eastAsia="Times New Roman" w:hAnsi="Arial"/>
    </w:rPr>
  </w:style>
  <w:style w:type="character" w:customStyle="1" w:styleId="apple-converted-space">
    <w:name w:val="apple-converted-space"/>
    <w:basedOn w:val="DefaultParagraphFont"/>
    <w:rsid w:val="00BB181E"/>
  </w:style>
  <w:style w:type="character" w:styleId="Emphasis">
    <w:name w:val="Emphasis"/>
    <w:qFormat/>
    <w:rsid w:val="00107DC1"/>
    <w:rPr>
      <w:i/>
      <w:iCs/>
    </w:rPr>
  </w:style>
  <w:style w:type="character" w:styleId="Hyperlink">
    <w:name w:val="Hyperlink"/>
    <w:rsid w:val="00DA6813"/>
    <w:rPr>
      <w:color w:val="0000FF"/>
      <w:u w:val="single"/>
    </w:rPr>
  </w:style>
  <w:style w:type="character" w:customStyle="1" w:styleId="NormalWebChar1">
    <w:name w:val="Normal (Web) Char1"/>
    <w:aliases w:val="Normal (Web) Char Char"/>
    <w:link w:val="NormalWeb"/>
    <w:rsid w:val="00DA6813"/>
    <w:rPr>
      <w:sz w:val="24"/>
      <w:szCs w:val="24"/>
      <w:lang w:val="en-US" w:eastAsia="en-US" w:bidi="ar-SA"/>
    </w:rPr>
  </w:style>
  <w:style w:type="character" w:styleId="PageNumber">
    <w:name w:val="page number"/>
    <w:basedOn w:val="DefaultParagraphFont"/>
    <w:rsid w:val="004A14FA"/>
  </w:style>
  <w:style w:type="paragraph" w:customStyle="1" w:styleId="CharCharCharChar">
    <w:name w:val="Char Char Char Char"/>
    <w:basedOn w:val="Normal"/>
    <w:semiHidden/>
    <w:rsid w:val="00196F3B"/>
    <w:pPr>
      <w:spacing w:before="0" w:after="160" w:line="240" w:lineRule="exact"/>
    </w:pPr>
    <w:rPr>
      <w:rFonts w:ascii="Arial" w:eastAsia="Times New Roman" w:hAnsi="Arial"/>
    </w:rPr>
  </w:style>
  <w:style w:type="paragraph" w:customStyle="1" w:styleId="Bodytext2">
    <w:name w:val="Body text (2)"/>
    <w:basedOn w:val="Normal"/>
    <w:rsid w:val="007F1B04"/>
    <w:pPr>
      <w:widowControl w:val="0"/>
      <w:shd w:val="clear" w:color="auto" w:fill="FFFFFF"/>
      <w:spacing w:before="600" w:after="360" w:line="0" w:lineRule="atLeast"/>
      <w:jc w:val="both"/>
    </w:pPr>
    <w:rPr>
      <w:rFonts w:ascii="Arial" w:eastAsia="Times New Roman" w:hAnsi="Arial"/>
      <w:sz w:val="28"/>
      <w:szCs w:val="28"/>
    </w:rPr>
  </w:style>
  <w:style w:type="paragraph" w:customStyle="1" w:styleId="Normal1">
    <w:name w:val="Normal1"/>
    <w:basedOn w:val="Normal"/>
    <w:next w:val="Normal"/>
    <w:autoRedefine/>
    <w:semiHidden/>
    <w:rsid w:val="005159AE"/>
    <w:pPr>
      <w:spacing w:before="0" w:after="160" w:line="240" w:lineRule="exact"/>
    </w:pPr>
    <w:rPr>
      <w:rFonts w:ascii="Times New Roman" w:eastAsia="Times New Roman" w:hAnsi="Times New Roman"/>
      <w:sz w:val="28"/>
    </w:rPr>
  </w:style>
  <w:style w:type="paragraph" w:customStyle="1" w:styleId="CharCharCharCharCharCharCharCharChar">
    <w:name w:val=" Char Char Char Char Char Char Char Char Char"/>
    <w:basedOn w:val="Normal"/>
    <w:semiHidden/>
    <w:rsid w:val="008D2A30"/>
    <w:pPr>
      <w:spacing w:before="0" w:after="160" w:line="240" w:lineRule="exact"/>
    </w:pPr>
    <w:rPr>
      <w:rFonts w:ascii="Arial" w:eastAsia="Times New Roman" w:hAnsi="Arial"/>
    </w:rPr>
  </w:style>
  <w:style w:type="character" w:customStyle="1" w:styleId="fontstyle01">
    <w:name w:val="fontstyle01"/>
    <w:rsid w:val="00B16CDC"/>
    <w:rPr>
      <w:rFonts w:ascii="TimesNewRomanPSMT" w:hAnsi="TimesNewRomanPSMT" w:hint="default"/>
      <w:b w:val="0"/>
      <w:bCs w:val="0"/>
      <w:i w:val="0"/>
      <w:iCs w:val="0"/>
      <w:color w:val="000000"/>
      <w:sz w:val="28"/>
      <w:szCs w:val="28"/>
    </w:rPr>
  </w:style>
  <w:style w:type="character" w:customStyle="1" w:styleId="Heading4Char">
    <w:name w:val="Heading 4 Char"/>
    <w:link w:val="Heading4"/>
    <w:uiPriority w:val="9"/>
    <w:rsid w:val="00DF06D7"/>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01A51"/>
    <w:pPr>
      <w:spacing w:before="0" w:after="0"/>
    </w:pPr>
    <w:rPr>
      <w:rFonts w:ascii="Tahoma" w:hAnsi="Tahoma" w:cs="Tahoma"/>
      <w:sz w:val="16"/>
      <w:szCs w:val="16"/>
    </w:rPr>
  </w:style>
  <w:style w:type="character" w:customStyle="1" w:styleId="BalloonTextChar">
    <w:name w:val="Balloon Text Char"/>
    <w:link w:val="BalloonText"/>
    <w:uiPriority w:val="99"/>
    <w:semiHidden/>
    <w:rsid w:val="00401A51"/>
    <w:rPr>
      <w:rFonts w:ascii="Tahoma" w:hAnsi="Tahoma" w:cs="Tahoma"/>
      <w:sz w:val="16"/>
      <w:szCs w:val="16"/>
    </w:rPr>
  </w:style>
  <w:style w:type="paragraph" w:styleId="BodyText">
    <w:name w:val="Body Text"/>
    <w:basedOn w:val="Normal"/>
    <w:link w:val="BodyTextChar"/>
    <w:uiPriority w:val="99"/>
    <w:unhideWhenUsed/>
    <w:rsid w:val="00184700"/>
    <w:pPr>
      <w:spacing w:before="0"/>
    </w:pPr>
    <w:rPr>
      <w:rFonts w:ascii="Times New Roman" w:eastAsia="Times New Roman" w:hAnsi="Times New Roman"/>
      <w:sz w:val="24"/>
      <w:szCs w:val="24"/>
    </w:rPr>
  </w:style>
  <w:style w:type="character" w:customStyle="1" w:styleId="BodyTextChar">
    <w:name w:val="Body Text Char"/>
    <w:link w:val="BodyText"/>
    <w:uiPriority w:val="99"/>
    <w:rsid w:val="00184700"/>
    <w:rPr>
      <w:rFonts w:ascii="Times New Roman" w:eastAsia="Times New Roman" w:hAnsi="Times New Roman"/>
      <w:sz w:val="24"/>
      <w:szCs w:val="24"/>
    </w:rPr>
  </w:style>
  <w:style w:type="character" w:customStyle="1" w:styleId="Heading1Char">
    <w:name w:val="Heading 1 Char"/>
    <w:link w:val="Heading1"/>
    <w:rsid w:val="00F028FB"/>
    <w:rPr>
      <w:rFonts w:ascii="Times New Roman" w:eastAsia="Times New Roman" w:hAnsi="Times New Roman"/>
      <w:sz w:val="24"/>
    </w:rPr>
  </w:style>
  <w:style w:type="paragraph" w:customStyle="1" w:styleId="Style1">
    <w:name w:val="Style1"/>
    <w:basedOn w:val="Normal"/>
    <w:link w:val="Style1Char"/>
    <w:qFormat/>
    <w:rsid w:val="009571EB"/>
    <w:pPr>
      <w:autoSpaceDE w:val="0"/>
      <w:autoSpaceDN w:val="0"/>
      <w:adjustRightInd w:val="0"/>
      <w:spacing w:after="0"/>
      <w:ind w:firstLine="720"/>
      <w:jc w:val="both"/>
    </w:pPr>
    <w:rPr>
      <w:rFonts w:ascii="Times New Roman" w:eastAsia="SimSun" w:hAnsi="Times New Roman"/>
      <w:sz w:val="28"/>
      <w:szCs w:val="28"/>
    </w:rPr>
  </w:style>
  <w:style w:type="character" w:customStyle="1" w:styleId="Style1Char">
    <w:name w:val="Style1 Char"/>
    <w:link w:val="Style1"/>
    <w:rsid w:val="009571EB"/>
    <w:rPr>
      <w:rFonts w:ascii="Times New Roman" w:eastAsia="SimSun" w:hAnsi="Times New Roman"/>
      <w:sz w:val="28"/>
      <w:szCs w:val="28"/>
    </w:rPr>
  </w:style>
  <w:style w:type="character" w:customStyle="1" w:styleId="fontstyle21">
    <w:name w:val="fontstyle21"/>
    <w:rsid w:val="00B42325"/>
    <w:rPr>
      <w:rFonts w:ascii="ArialMT" w:hAnsi="ArialMT" w:hint="default"/>
      <w:b w:val="0"/>
      <w:bCs w:val="0"/>
      <w:i w:val="0"/>
      <w:iCs w:val="0"/>
      <w:color w:val="15131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CFA3-B4FF-410B-BCE5-4483E8C2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Mobile: 0914142353</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HF</dc:creator>
  <cp:lastModifiedBy>DELL</cp:lastModifiedBy>
  <cp:revision>2</cp:revision>
  <cp:lastPrinted>2024-03-26T06:32:00Z</cp:lastPrinted>
  <dcterms:created xsi:type="dcterms:W3CDTF">2026-06-16T00:55:00Z</dcterms:created>
  <dcterms:modified xsi:type="dcterms:W3CDTF">2026-06-16T00:55:00Z</dcterms:modified>
</cp:coreProperties>
</file>