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4034" w:type="dxa"/>
        <w:tblInd w:w="567" w:type="dxa"/>
        <w:tblLayout w:type="fixed"/>
        <w:tblLook w:val="04A0" w:firstRow="1" w:lastRow="0" w:firstColumn="1" w:lastColumn="0" w:noHBand="0" w:noVBand="1"/>
      </w:tblPr>
      <w:tblGrid>
        <w:gridCol w:w="6520"/>
        <w:gridCol w:w="7514"/>
      </w:tblGrid>
      <w:tr w:rsidR="004B247D" w:rsidRPr="00822689" w14:paraId="7F8105DC" w14:textId="77777777" w:rsidTr="001E4E94">
        <w:tc>
          <w:tcPr>
            <w:tcW w:w="6520" w:type="dxa"/>
          </w:tcPr>
          <w:p w14:paraId="63F18C6E" w14:textId="77777777" w:rsidR="004B247D" w:rsidRPr="004B247D" w:rsidRDefault="004B247D" w:rsidP="004B247D">
            <w:pPr>
              <w:spacing w:after="0" w:line="264" w:lineRule="auto"/>
              <w:jc w:val="center"/>
              <w:rPr>
                <w:rFonts w:ascii="Times New Roman" w:hAnsi="Times New Roman" w:cs="Times New Roman"/>
                <w:sz w:val="28"/>
                <w:szCs w:val="28"/>
                <w:lang w:val="vi-VN"/>
              </w:rPr>
            </w:pPr>
            <w:r w:rsidRPr="004B247D">
              <w:rPr>
                <w:rFonts w:ascii="Times New Roman" w:hAnsi="Times New Roman" w:cs="Times New Roman"/>
                <w:sz w:val="28"/>
                <w:szCs w:val="28"/>
              </w:rPr>
              <w:t>ỦY BAN NHÂN DÂN TỈNH KHÁNH HÒA</w:t>
            </w:r>
          </w:p>
          <w:p w14:paraId="44A54ECC" w14:textId="77777777" w:rsidR="004B247D" w:rsidRPr="004B247D" w:rsidRDefault="004B247D" w:rsidP="004B247D">
            <w:pPr>
              <w:spacing w:after="0" w:line="264" w:lineRule="auto"/>
              <w:jc w:val="center"/>
              <w:rPr>
                <w:rFonts w:ascii="Times New Roman" w:hAnsi="Times New Roman" w:cs="Times New Roman"/>
                <w:b/>
                <w:sz w:val="28"/>
                <w:szCs w:val="28"/>
                <w:lang w:val="vi-VN"/>
              </w:rPr>
            </w:pPr>
            <w:r w:rsidRPr="004B247D">
              <w:rPr>
                <w:rFonts w:ascii="Times New Roman" w:hAnsi="Times New Roman" w:cs="Times New Roman"/>
                <w:b/>
                <w:sz w:val="28"/>
                <w:szCs w:val="28"/>
                <w:lang w:val="vi-VN"/>
              </w:rPr>
              <w:t>SỞ NÔNG NGHIỆP VÀ MÔI TRƯỜNG</w:t>
            </w:r>
          </w:p>
          <w:p w14:paraId="14CCC519" w14:textId="61E2F798" w:rsidR="004B247D" w:rsidRPr="004B247D" w:rsidRDefault="004B247D" w:rsidP="004B247D">
            <w:pPr>
              <w:spacing w:after="0" w:line="264" w:lineRule="auto"/>
              <w:jc w:val="center"/>
              <w:rPr>
                <w:rFonts w:ascii="Times New Roman" w:hAnsi="Times New Roman" w:cs="Times New Roman"/>
                <w:b/>
                <w:sz w:val="28"/>
                <w:szCs w:val="28"/>
                <w:lang w:val="vi-VN"/>
              </w:rPr>
            </w:pPr>
            <w:r w:rsidRPr="004B247D">
              <w:rPr>
                <w:rFonts w:ascii="Times New Roman" w:hAnsi="Times New Roman" w:cs="Times New Roman"/>
                <w:noProof/>
                <w:sz w:val="28"/>
                <w:szCs w:val="28"/>
              </w:rPr>
              <mc:AlternateContent>
                <mc:Choice Requires="wps">
                  <w:drawing>
                    <wp:anchor distT="4294967294" distB="4294967294" distL="114935" distR="114935" simplePos="0" relativeHeight="251659264" behindDoc="0" locked="0" layoutInCell="1" allowOverlap="1" wp14:anchorId="607D3271" wp14:editId="20EDE7D1">
                      <wp:simplePos x="0" y="0"/>
                      <wp:positionH relativeFrom="column">
                        <wp:posOffset>1451610</wp:posOffset>
                      </wp:positionH>
                      <wp:positionV relativeFrom="paragraph">
                        <wp:posOffset>32384</wp:posOffset>
                      </wp:positionV>
                      <wp:extent cx="977900" cy="0"/>
                      <wp:effectExtent l="0" t="0" r="317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77900"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w:pict>
                    <v:line w14:anchorId="0213E88B" id="Straight Connector 2" o:spid="_x0000_s1026" style="position:absolute;z-index:251659264;visibility:visible;mso-wrap-style:square;mso-width-percent:0;mso-height-percent:0;mso-wrap-distance-left:9.05pt;mso-wrap-distance-top:-6e-5mm;mso-wrap-distance-right:9.05pt;mso-wrap-distance-bottom:-6e-5mm;mso-position-horizontal:absolute;mso-position-horizontal-relative:text;mso-position-vertical:absolute;mso-position-vertical-relative:text;mso-width-percent:0;mso-height-percent:0;mso-width-relative:page;mso-height-relative:page" from="114.3pt,2.55pt" to="191.3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8TBqQEAAEgDAAAOAAAAZHJzL2Uyb0RvYy54bWysU01v2zAMvQ/YfxB0X+ymQLsacXpI0V2K&#10;LUC2H8DIsi1UEgVKi51/P0r5WLvdhvkgiOTTk94jvXqcnRUHTdGgb+XNopZCe4Wd8UMrf3x//vRZ&#10;ipjAd2DR61YedZSP648fVlNo9BJHtJ0mwSQ+NlNo5ZhSaKoqqlE7iAsM2nOxR3KQOKSh6ggmZne2&#10;Wtb1XTUhdYFQ6Rg5+3QqynXh73ut0re+jzoJ20p+WyorlXWf12q9gmYgCKNR52fAP7zCgfF86ZXq&#10;CRKIn2T+onJGEUbs00Khq7DvjdJFA6u5qf9Qsxsh6KKFzYnhalP8f7Tq62FLwnStXErhwXGLdonA&#10;DGMSG/SeDUQSy+zTFGLD8I3fUlaqZr8LL6heI9eqd8UcxHCCzT25DGepYi6+H6++6zkJxcmH+/uH&#10;mrujLqUKmsu5QDF90ehE3rTSGp8dgQYOLzHlm6G5QHLa47OxtnTVejEx9+1dXQ5EtKbLxQyLNOw3&#10;lsQB8lyUL0tksncwZ5KmU976fE6XkTrf/Ftm3u2xO24LOEfcrkJ3Hq08D29j3r/9Ada/AAAA//8D&#10;AFBLAwQUAAYACAAAACEAP8M9dNsAAAAHAQAADwAAAGRycy9kb3ducmV2LnhtbEyOwU6DQBRF9yb9&#10;h8lr4sbYAYwEkaGpGl24MLGt+4F5ApF5Q5mhRb/epxtdntybe0+xnm0vjjj6zpGCeBWBQKqd6ahR&#10;sN89XmYgfNBkdO8IFXyih3W5OCt0btyJXvG4DY3gEfK5VtCGMORS+rpFq/3KDUicvbvR6sA4NtKM&#10;+sTjtpdJFKXS6o74odUD3rdYf2wnq+CQDm/Vl5zuLm6ed3G2nyy9PDwpdb6cN7cgAs7hrww/+qwO&#10;JTtVbiLjRa8gSbKUqwquYxCcX2UJc/XLsizkf//yGwAA//8DAFBLAQItABQABgAIAAAAIQC2gziS&#10;/gAAAOEBAAATAAAAAAAAAAAAAAAAAAAAAABbQ29udGVudF9UeXBlc10ueG1sUEsBAi0AFAAGAAgA&#10;AAAhADj9If/WAAAAlAEAAAsAAAAAAAAAAAAAAAAALwEAAF9yZWxzLy5yZWxzUEsBAi0AFAAGAAgA&#10;AAAhAMvfxMGpAQAASAMAAA4AAAAAAAAAAAAAAAAALgIAAGRycy9lMm9Eb2MueG1sUEsBAi0AFAAG&#10;AAgAAAAhAD/DPXTbAAAABwEAAA8AAAAAAAAAAAAAAAAAAwQAAGRycy9kb3ducmV2LnhtbFBLBQYA&#10;AAAABAAEAPMAAAALBQAAAAA=&#10;" strokeweight=".26mm">
                      <v:stroke joinstyle="miter"/>
                      <o:lock v:ext="edit" shapetype="f"/>
                    </v:line>
                  </w:pict>
                </mc:Fallback>
              </mc:AlternateContent>
            </w:r>
          </w:p>
        </w:tc>
        <w:tc>
          <w:tcPr>
            <w:tcW w:w="7514" w:type="dxa"/>
          </w:tcPr>
          <w:p w14:paraId="0EB21385" w14:textId="77777777" w:rsidR="004B247D" w:rsidRPr="004B247D" w:rsidRDefault="004B247D" w:rsidP="004B247D">
            <w:pPr>
              <w:spacing w:after="0" w:line="264" w:lineRule="auto"/>
              <w:jc w:val="center"/>
              <w:rPr>
                <w:rFonts w:ascii="Times New Roman" w:hAnsi="Times New Roman" w:cs="Times New Roman"/>
                <w:b/>
                <w:bCs/>
                <w:sz w:val="28"/>
                <w:szCs w:val="28"/>
              </w:rPr>
            </w:pPr>
            <w:r w:rsidRPr="004B247D">
              <w:rPr>
                <w:rFonts w:ascii="Times New Roman" w:hAnsi="Times New Roman" w:cs="Times New Roman"/>
                <w:b/>
                <w:bCs/>
                <w:sz w:val="28"/>
                <w:szCs w:val="28"/>
              </w:rPr>
              <w:t>CỘNG HÒA XÃ HỘI CHỦ NGHĨA VIỆT NAM</w:t>
            </w:r>
          </w:p>
          <w:p w14:paraId="60A39B13" w14:textId="14F5F9D3" w:rsidR="004B247D" w:rsidRPr="004B247D" w:rsidRDefault="004B247D" w:rsidP="004B247D">
            <w:pPr>
              <w:spacing w:after="0" w:line="264" w:lineRule="auto"/>
              <w:jc w:val="center"/>
              <w:rPr>
                <w:rFonts w:ascii="Times New Roman" w:hAnsi="Times New Roman" w:cs="Times New Roman"/>
                <w:b/>
                <w:bCs/>
                <w:sz w:val="28"/>
                <w:szCs w:val="28"/>
              </w:rPr>
            </w:pPr>
            <w:r w:rsidRPr="004B247D">
              <w:rPr>
                <w:rFonts w:ascii="Times New Roman" w:hAnsi="Times New Roman" w:cs="Times New Roman"/>
                <w:noProof/>
                <w:sz w:val="28"/>
                <w:szCs w:val="28"/>
              </w:rPr>
              <mc:AlternateContent>
                <mc:Choice Requires="wps">
                  <w:drawing>
                    <wp:anchor distT="4294967294" distB="4294967294" distL="114935" distR="114935" simplePos="0" relativeHeight="251660288" behindDoc="0" locked="0" layoutInCell="1" allowOverlap="1" wp14:anchorId="3E051488" wp14:editId="2816AB46">
                      <wp:simplePos x="0" y="0"/>
                      <wp:positionH relativeFrom="column">
                        <wp:posOffset>1233170</wp:posOffset>
                      </wp:positionH>
                      <wp:positionV relativeFrom="paragraph">
                        <wp:posOffset>217805</wp:posOffset>
                      </wp:positionV>
                      <wp:extent cx="218376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8376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w:pict>
                    <v:line w14:anchorId="66E5DB29" id="Straight Connector 1" o:spid="_x0000_s1026" style="position:absolute;z-index:251660288;visibility:visible;mso-wrap-style:square;mso-width-percent:0;mso-height-percent:0;mso-wrap-distance-left:9.05pt;mso-wrap-distance-top:-6e-5mm;mso-wrap-distance-right:9.05pt;mso-wrap-distance-bottom:-6e-5mm;mso-position-horizontal:absolute;mso-position-horizontal-relative:text;mso-position-vertical:absolute;mso-position-vertical-relative:text;mso-width-percent:0;mso-height-percent:0;mso-width-relative:page;mso-height-relative:page" from="97.1pt,17.15pt" to="269.0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SsqwEAAEkDAAAOAAAAZHJzL2Uyb0RvYy54bWysU01v2zAMvQ/YfxB0X5ykWNYZcXpI0V2K&#10;LUDWH8DIsi1MEgVKi51/P0r5WLvdhvkgiOTTk94jvX6YnBVHTdGgb+RiNpdCe4Wt8X0jX74/fbiX&#10;IibwLVj0upEnHeXD5v279RhqvcQBbatJMImP9RgaOaQU6qqKatAO4gyD9lzskBwkDqmvWoKR2Z2t&#10;lvP5qhqR2kCodIycfTwX5abwd51W6VvXRZ2EbSS/LZWVynrIa7VZQ90ThMGoyzPgH17hwHi+9Eb1&#10;CAnETzJ/UTmjCCN2aabQVdh1RumigdUs5n+o2Q8QdNHC5sRwsyn+P1r19bgjYVrunRQeHLdonwhM&#10;PySxRe/ZQCSxyD6NIdYM3/odZaVq8vvwjOpH5Fr1ppiDGM6wqSOX4SxVTMX30813PSWhOLlc3N99&#10;Wn2UQl1rFdTXg4Fi+qLRibxppDU+WwI1HJ9jyldDfYXktMcnY21pq/VibOTnu9W8HIhoTZuLGRap&#10;P2wtiSPkwShf1shkb2DOJE3nvPX5nC4zdbn5t868O2B72hVwjrhfhe4yW3kgXse8f/0HbH4BAAD/&#10;/wMAUEsDBBQABgAIAAAAIQDCUoME3wAAAAkBAAAPAAAAZHJzL2Rvd25yZXYueG1sTI/LTsMwEEX3&#10;SPyDNUhsEHXSlCpN41Q8BAsWSPSxd+IhiYjHIXbawNcziAUs78zRnTP5ZrKdOOLgW0cK4lkEAqly&#10;pqVawX73eJ2C8EGT0Z0jVPCJHjbF+VmuM+NO9IrHbagFl5DPtIImhD6T0lcNWu1nrkfi3ZsbrA4c&#10;h1qaQZ+43HZyHkVLaXVLfKHRPd43WL1vR6vgY9kfyi853l2tnndxuh8tvTw8KXV5Md2uQQScwh8M&#10;P/qsDgU7lW4k40XHebWYM6ogWSQgGLhJ0hhE+TuQRS7/f1B8AwAA//8DAFBLAQItABQABgAIAAAA&#10;IQC2gziS/gAAAOEBAAATAAAAAAAAAAAAAAAAAAAAAABbQ29udGVudF9UeXBlc10ueG1sUEsBAi0A&#10;FAAGAAgAAAAhADj9If/WAAAAlAEAAAsAAAAAAAAAAAAAAAAALwEAAF9yZWxzLy5yZWxzUEsBAi0A&#10;FAAGAAgAAAAhAD+zBKyrAQAASQMAAA4AAAAAAAAAAAAAAAAALgIAAGRycy9lMm9Eb2MueG1sUEsB&#10;Ai0AFAAGAAgAAAAhAMJSgwTfAAAACQEAAA8AAAAAAAAAAAAAAAAABQQAAGRycy9kb3ducmV2Lnht&#10;bFBLBQYAAAAABAAEAPMAAAARBQAAAAA=&#10;" strokeweight=".26mm">
                      <v:stroke joinstyle="miter"/>
                      <o:lock v:ext="edit" shapetype="f"/>
                    </v:line>
                  </w:pict>
                </mc:Fallback>
              </mc:AlternateContent>
            </w:r>
            <w:r w:rsidRPr="004B247D">
              <w:rPr>
                <w:rFonts w:ascii="Times New Roman" w:hAnsi="Times New Roman" w:cs="Times New Roman"/>
                <w:b/>
                <w:bCs/>
                <w:sz w:val="28"/>
                <w:szCs w:val="28"/>
              </w:rPr>
              <w:t>Độc lập - Tự do - Hạnh phúc</w:t>
            </w:r>
          </w:p>
        </w:tc>
      </w:tr>
      <w:tr w:rsidR="004B247D" w:rsidRPr="00822689" w14:paraId="2A10CF56" w14:textId="77777777" w:rsidTr="001E4E94">
        <w:tc>
          <w:tcPr>
            <w:tcW w:w="6520" w:type="dxa"/>
          </w:tcPr>
          <w:p w14:paraId="13CAC096" w14:textId="77777777" w:rsidR="004B247D" w:rsidRPr="004B247D" w:rsidRDefault="004B247D" w:rsidP="004B247D">
            <w:pPr>
              <w:snapToGrid w:val="0"/>
              <w:spacing w:after="0" w:line="264" w:lineRule="auto"/>
              <w:jc w:val="center"/>
              <w:rPr>
                <w:rFonts w:ascii="Times New Roman" w:hAnsi="Times New Roman" w:cs="Times New Roman"/>
                <w:sz w:val="28"/>
                <w:szCs w:val="28"/>
              </w:rPr>
            </w:pPr>
          </w:p>
        </w:tc>
        <w:tc>
          <w:tcPr>
            <w:tcW w:w="7514" w:type="dxa"/>
          </w:tcPr>
          <w:p w14:paraId="644AF11D" w14:textId="31442FD0" w:rsidR="004B247D" w:rsidRPr="004B247D" w:rsidRDefault="004B247D" w:rsidP="004B247D">
            <w:pPr>
              <w:spacing w:after="0" w:line="264" w:lineRule="auto"/>
              <w:jc w:val="center"/>
              <w:rPr>
                <w:rFonts w:ascii="Times New Roman" w:hAnsi="Times New Roman" w:cs="Times New Roman"/>
                <w:b/>
                <w:bCs/>
                <w:sz w:val="28"/>
                <w:szCs w:val="28"/>
              </w:rPr>
            </w:pPr>
            <w:r w:rsidRPr="004B247D">
              <w:rPr>
                <w:rFonts w:ascii="Times New Roman" w:hAnsi="Times New Roman" w:cs="Times New Roman"/>
                <w:bCs/>
                <w:i/>
                <w:sz w:val="28"/>
                <w:szCs w:val="28"/>
              </w:rPr>
              <w:t xml:space="preserve">Khánh Hòa, ngày </w:t>
            </w:r>
            <w:r>
              <w:rPr>
                <w:rFonts w:ascii="Times New Roman" w:hAnsi="Times New Roman" w:cs="Times New Roman"/>
                <w:bCs/>
                <w:i/>
                <w:sz w:val="28"/>
                <w:szCs w:val="28"/>
                <w:lang w:val="vi-VN"/>
              </w:rPr>
              <w:t xml:space="preserve">    </w:t>
            </w:r>
            <w:r w:rsidRPr="004B247D">
              <w:rPr>
                <w:rFonts w:ascii="Times New Roman" w:hAnsi="Times New Roman" w:cs="Times New Roman"/>
                <w:bCs/>
                <w:i/>
                <w:sz w:val="28"/>
                <w:szCs w:val="28"/>
                <w:lang w:val="vi-VN"/>
              </w:rPr>
              <w:t xml:space="preserve">  </w:t>
            </w:r>
            <w:r w:rsidRPr="004B247D">
              <w:rPr>
                <w:rFonts w:ascii="Times New Roman" w:hAnsi="Times New Roman" w:cs="Times New Roman"/>
                <w:bCs/>
                <w:i/>
                <w:sz w:val="28"/>
                <w:szCs w:val="28"/>
              </w:rPr>
              <w:t xml:space="preserve">tháng </w:t>
            </w:r>
            <w:r w:rsidRPr="004B247D">
              <w:rPr>
                <w:rFonts w:ascii="Times New Roman" w:hAnsi="Times New Roman" w:cs="Times New Roman"/>
                <w:bCs/>
                <w:i/>
                <w:sz w:val="28"/>
                <w:szCs w:val="28"/>
                <w:lang w:val="vi-VN"/>
              </w:rPr>
              <w:t xml:space="preserve">   </w:t>
            </w:r>
            <w:r w:rsidRPr="004B247D">
              <w:rPr>
                <w:rFonts w:ascii="Times New Roman" w:hAnsi="Times New Roman" w:cs="Times New Roman"/>
                <w:bCs/>
                <w:i/>
                <w:sz w:val="28"/>
                <w:szCs w:val="28"/>
              </w:rPr>
              <w:t xml:space="preserve"> năm 2026</w:t>
            </w:r>
          </w:p>
        </w:tc>
      </w:tr>
    </w:tbl>
    <w:p w14:paraId="01DFAE42" w14:textId="77777777" w:rsidR="004B247D" w:rsidRDefault="004B247D" w:rsidP="004B247D">
      <w:pPr>
        <w:spacing w:after="0" w:line="264" w:lineRule="auto"/>
        <w:jc w:val="both"/>
        <w:rPr>
          <w:rFonts w:ascii="Times New Roman" w:eastAsia="Times New Roman" w:hAnsi="Times New Roman" w:cs="Times New Roman"/>
          <w:b/>
          <w:bCs/>
          <w:kern w:val="0"/>
          <w:sz w:val="26"/>
          <w:szCs w:val="26"/>
          <w14:ligatures w14:val="none"/>
        </w:rPr>
      </w:pPr>
    </w:p>
    <w:p w14:paraId="147B7FD0" w14:textId="4A2AAB6D" w:rsidR="00561D1F" w:rsidRPr="004B247D" w:rsidRDefault="00561D1F" w:rsidP="00530A01">
      <w:pPr>
        <w:spacing w:line="240" w:lineRule="auto"/>
        <w:jc w:val="center"/>
        <w:rPr>
          <w:rFonts w:ascii="Times New Roman" w:hAnsi="Times New Roman" w:cs="Times New Roman"/>
          <w:sz w:val="28"/>
          <w:szCs w:val="28"/>
        </w:rPr>
      </w:pPr>
      <w:r w:rsidRPr="004B247D">
        <w:rPr>
          <w:rFonts w:ascii="Times New Roman" w:eastAsia="Times New Roman" w:hAnsi="Times New Roman" w:cs="Times New Roman"/>
          <w:b/>
          <w:bCs/>
          <w:kern w:val="0"/>
          <w:sz w:val="28"/>
          <w:szCs w:val="28"/>
          <w14:ligatures w14:val="none"/>
        </w:rPr>
        <w:t>BẢN SO SÁNH, THUYẾT MINH DỰ THẢO VĂN BẢN QUY PHẠM PHÁP LUẬT</w:t>
      </w:r>
    </w:p>
    <w:tbl>
      <w:tblPr>
        <w:tblW w:w="14596" w:type="dxa"/>
        <w:tblLook w:val="04A0" w:firstRow="1" w:lastRow="0" w:firstColumn="1" w:lastColumn="0" w:noHBand="0" w:noVBand="1"/>
      </w:tblPr>
      <w:tblGrid>
        <w:gridCol w:w="720"/>
        <w:gridCol w:w="2536"/>
        <w:gridCol w:w="5386"/>
        <w:gridCol w:w="5954"/>
      </w:tblGrid>
      <w:tr w:rsidR="00F9733C" w:rsidRPr="00B51B06" w14:paraId="6B06BED3" w14:textId="77777777" w:rsidTr="001E4E94">
        <w:trPr>
          <w:trHeight w:val="197"/>
          <w:tblHeader/>
        </w:trPr>
        <w:tc>
          <w:tcPr>
            <w:tcW w:w="720" w:type="dxa"/>
            <w:tcBorders>
              <w:top w:val="single" w:sz="4" w:space="0" w:color="auto"/>
              <w:left w:val="single" w:sz="4" w:space="0" w:color="auto"/>
              <w:bottom w:val="single" w:sz="4" w:space="0" w:color="auto"/>
              <w:right w:val="single" w:sz="4" w:space="0" w:color="auto"/>
            </w:tcBorders>
            <w:vAlign w:val="center"/>
          </w:tcPr>
          <w:p w14:paraId="71BE3092" w14:textId="1A64961B" w:rsidR="00F9733C" w:rsidRPr="00B51B06" w:rsidRDefault="00376FDC" w:rsidP="00F14BF5">
            <w:pPr>
              <w:spacing w:before="40" w:after="40" w:line="240" w:lineRule="auto"/>
              <w:jc w:val="center"/>
              <w:rPr>
                <w:rFonts w:ascii="Times New Roman" w:eastAsia="Times New Roman" w:hAnsi="Times New Roman" w:cs="Times New Roman"/>
                <w:i/>
                <w:iCs/>
                <w:kern w:val="0"/>
                <w:sz w:val="26"/>
                <w:szCs w:val="26"/>
                <w14:ligatures w14:val="none"/>
              </w:rPr>
            </w:pPr>
            <w:r w:rsidRPr="00B51B06">
              <w:rPr>
                <w:rFonts w:ascii="Times New Roman" w:eastAsia="Times New Roman" w:hAnsi="Times New Roman" w:cs="Times New Roman"/>
                <w:b/>
                <w:bCs/>
                <w:kern w:val="0"/>
                <w:sz w:val="26"/>
                <w:szCs w:val="26"/>
                <w14:ligatures w14:val="none"/>
              </w:rPr>
              <w:t>STT</w:t>
            </w:r>
          </w:p>
        </w:tc>
        <w:tc>
          <w:tcPr>
            <w:tcW w:w="2536" w:type="dxa"/>
            <w:tcBorders>
              <w:top w:val="single" w:sz="4" w:space="0" w:color="auto"/>
              <w:left w:val="single" w:sz="4" w:space="0" w:color="auto"/>
              <w:bottom w:val="single" w:sz="4" w:space="0" w:color="auto"/>
              <w:right w:val="single" w:sz="4" w:space="0" w:color="auto"/>
            </w:tcBorders>
            <w:vAlign w:val="center"/>
          </w:tcPr>
          <w:p w14:paraId="285A3718" w14:textId="4CEE41B5" w:rsidR="00F9733C" w:rsidRPr="00B51B06" w:rsidRDefault="00D878E4" w:rsidP="00F14BF5">
            <w:pPr>
              <w:spacing w:before="40" w:after="40" w:line="240" w:lineRule="auto"/>
              <w:jc w:val="center"/>
              <w:rPr>
                <w:rFonts w:ascii="Times New Roman" w:eastAsia="Times New Roman" w:hAnsi="Times New Roman" w:cs="Times New Roman"/>
                <w:b/>
                <w:bCs/>
                <w:kern w:val="0"/>
                <w:sz w:val="26"/>
                <w:szCs w:val="26"/>
                <w14:ligatures w14:val="none"/>
              </w:rPr>
            </w:pPr>
            <w:r w:rsidRPr="00B51B06">
              <w:rPr>
                <w:rFonts w:ascii="Times New Roman" w:eastAsia="Times New Roman" w:hAnsi="Times New Roman" w:cs="Times New Roman"/>
                <w:b/>
                <w:bCs/>
                <w:kern w:val="0"/>
                <w:sz w:val="26"/>
                <w:szCs w:val="26"/>
                <w14:ligatures w14:val="none"/>
              </w:rPr>
              <w:t>NỘI DUNG</w:t>
            </w:r>
          </w:p>
        </w:tc>
        <w:tc>
          <w:tcPr>
            <w:tcW w:w="5386" w:type="dxa"/>
            <w:tcBorders>
              <w:top w:val="single" w:sz="4" w:space="0" w:color="auto"/>
              <w:left w:val="single" w:sz="4" w:space="0" w:color="auto"/>
              <w:bottom w:val="single" w:sz="4" w:space="0" w:color="auto"/>
              <w:right w:val="single" w:sz="4" w:space="0" w:color="auto"/>
            </w:tcBorders>
            <w:vAlign w:val="center"/>
          </w:tcPr>
          <w:p w14:paraId="2800567B" w14:textId="613BC80E" w:rsidR="00F9733C" w:rsidRPr="00B51B06" w:rsidRDefault="00376FDC" w:rsidP="00F14BF5">
            <w:pPr>
              <w:spacing w:before="40" w:after="40" w:line="240" w:lineRule="auto"/>
              <w:jc w:val="center"/>
              <w:rPr>
                <w:rFonts w:ascii="Times New Roman" w:eastAsia="Times New Roman" w:hAnsi="Times New Roman" w:cs="Times New Roman"/>
                <w:i/>
                <w:iCs/>
                <w:kern w:val="0"/>
                <w:sz w:val="26"/>
                <w:szCs w:val="26"/>
                <w14:ligatures w14:val="none"/>
              </w:rPr>
            </w:pPr>
            <w:r w:rsidRPr="00B51B06">
              <w:rPr>
                <w:rFonts w:ascii="Times New Roman" w:eastAsia="Times New Roman" w:hAnsi="Times New Roman" w:cs="Times New Roman"/>
                <w:b/>
                <w:bCs/>
                <w:kern w:val="0"/>
                <w:sz w:val="26"/>
                <w:szCs w:val="26"/>
                <w14:ligatures w14:val="none"/>
              </w:rPr>
              <w:t xml:space="preserve">DỰ THẢO VĂN BẢN </w:t>
            </w:r>
          </w:p>
        </w:tc>
        <w:tc>
          <w:tcPr>
            <w:tcW w:w="5954" w:type="dxa"/>
            <w:tcBorders>
              <w:top w:val="single" w:sz="4" w:space="0" w:color="auto"/>
              <w:left w:val="single" w:sz="4" w:space="0" w:color="auto"/>
              <w:bottom w:val="single" w:sz="4" w:space="0" w:color="auto"/>
              <w:right w:val="single" w:sz="4" w:space="0" w:color="auto"/>
            </w:tcBorders>
            <w:vAlign w:val="center"/>
          </w:tcPr>
          <w:p w14:paraId="30028074" w14:textId="3BA91949" w:rsidR="00F9733C" w:rsidRPr="00B51B06" w:rsidRDefault="00376FDC" w:rsidP="00F14BF5">
            <w:pPr>
              <w:spacing w:before="40" w:after="40" w:line="240" w:lineRule="auto"/>
              <w:jc w:val="center"/>
              <w:rPr>
                <w:rFonts w:ascii="Times New Roman" w:eastAsia="Times New Roman" w:hAnsi="Times New Roman" w:cs="Times New Roman"/>
                <w:i/>
                <w:iCs/>
                <w:kern w:val="0"/>
                <w:sz w:val="26"/>
                <w:szCs w:val="26"/>
                <w14:ligatures w14:val="none"/>
              </w:rPr>
            </w:pPr>
            <w:r w:rsidRPr="00B51B06">
              <w:rPr>
                <w:rFonts w:ascii="Times New Roman" w:eastAsia="Times New Roman" w:hAnsi="Times New Roman" w:cs="Times New Roman"/>
                <w:b/>
                <w:bCs/>
                <w:kern w:val="0"/>
                <w:sz w:val="26"/>
                <w:szCs w:val="26"/>
                <w14:ligatures w14:val="none"/>
              </w:rPr>
              <w:t>GHI CHÚ</w:t>
            </w:r>
          </w:p>
        </w:tc>
      </w:tr>
      <w:tr w:rsidR="00376FDC" w:rsidRPr="00B51B06" w14:paraId="30924147" w14:textId="77777777" w:rsidTr="001E4E94">
        <w:trPr>
          <w:trHeight w:val="197"/>
          <w:tblHeader/>
        </w:trPr>
        <w:tc>
          <w:tcPr>
            <w:tcW w:w="720" w:type="dxa"/>
            <w:tcBorders>
              <w:top w:val="single" w:sz="4" w:space="0" w:color="auto"/>
              <w:left w:val="single" w:sz="4" w:space="0" w:color="auto"/>
              <w:bottom w:val="single" w:sz="4" w:space="0" w:color="auto"/>
              <w:right w:val="single" w:sz="4" w:space="0" w:color="auto"/>
            </w:tcBorders>
            <w:vAlign w:val="center"/>
          </w:tcPr>
          <w:p w14:paraId="3C37FBCD" w14:textId="1C817D0E" w:rsidR="00376FDC" w:rsidRPr="00B51B06" w:rsidRDefault="00376FDC" w:rsidP="00F14BF5">
            <w:pPr>
              <w:spacing w:before="40" w:after="40" w:line="240" w:lineRule="auto"/>
              <w:jc w:val="center"/>
              <w:rPr>
                <w:rFonts w:ascii="Times New Roman" w:eastAsia="Times New Roman" w:hAnsi="Times New Roman" w:cs="Times New Roman"/>
                <w:i/>
                <w:iCs/>
                <w:kern w:val="0"/>
                <w:sz w:val="26"/>
                <w:szCs w:val="26"/>
                <w14:ligatures w14:val="none"/>
              </w:rPr>
            </w:pPr>
            <w:r w:rsidRPr="00B51B06">
              <w:rPr>
                <w:rFonts w:ascii="Times New Roman" w:eastAsia="Times New Roman" w:hAnsi="Times New Roman" w:cs="Times New Roman"/>
                <w:i/>
                <w:iCs/>
                <w:kern w:val="0"/>
                <w:sz w:val="26"/>
                <w:szCs w:val="26"/>
                <w14:ligatures w14:val="none"/>
              </w:rPr>
              <w:t>(1)</w:t>
            </w:r>
          </w:p>
        </w:tc>
        <w:tc>
          <w:tcPr>
            <w:tcW w:w="2536" w:type="dxa"/>
            <w:tcBorders>
              <w:top w:val="single" w:sz="4" w:space="0" w:color="auto"/>
              <w:left w:val="single" w:sz="4" w:space="0" w:color="auto"/>
              <w:bottom w:val="single" w:sz="4" w:space="0" w:color="auto"/>
              <w:right w:val="single" w:sz="4" w:space="0" w:color="auto"/>
            </w:tcBorders>
            <w:vAlign w:val="center"/>
          </w:tcPr>
          <w:p w14:paraId="4AC3A956" w14:textId="2EA74AEB" w:rsidR="00376FDC" w:rsidRPr="00B51B06" w:rsidRDefault="00376FDC" w:rsidP="00F14BF5">
            <w:pPr>
              <w:spacing w:before="40" w:after="40" w:line="240" w:lineRule="auto"/>
              <w:jc w:val="center"/>
              <w:rPr>
                <w:rFonts w:ascii="Times New Roman" w:eastAsia="Times New Roman" w:hAnsi="Times New Roman" w:cs="Times New Roman"/>
                <w:i/>
                <w:iCs/>
                <w:kern w:val="0"/>
                <w:sz w:val="26"/>
                <w:szCs w:val="26"/>
                <w14:ligatures w14:val="none"/>
              </w:rPr>
            </w:pPr>
            <w:r w:rsidRPr="00B51B06">
              <w:rPr>
                <w:rFonts w:ascii="Times New Roman" w:eastAsia="Times New Roman" w:hAnsi="Times New Roman" w:cs="Times New Roman"/>
                <w:i/>
                <w:iCs/>
                <w:kern w:val="0"/>
                <w:sz w:val="26"/>
                <w:szCs w:val="26"/>
                <w14:ligatures w14:val="none"/>
              </w:rPr>
              <w:t>(2)</w:t>
            </w:r>
          </w:p>
        </w:tc>
        <w:tc>
          <w:tcPr>
            <w:tcW w:w="5386" w:type="dxa"/>
            <w:tcBorders>
              <w:top w:val="single" w:sz="4" w:space="0" w:color="auto"/>
              <w:left w:val="single" w:sz="4" w:space="0" w:color="auto"/>
              <w:bottom w:val="single" w:sz="4" w:space="0" w:color="auto"/>
              <w:right w:val="single" w:sz="4" w:space="0" w:color="auto"/>
            </w:tcBorders>
            <w:vAlign w:val="center"/>
          </w:tcPr>
          <w:p w14:paraId="4F44151E" w14:textId="5873BD7F" w:rsidR="00376FDC" w:rsidRPr="00B51B06" w:rsidRDefault="00376FDC" w:rsidP="00F14BF5">
            <w:pPr>
              <w:spacing w:before="40" w:after="40" w:line="240" w:lineRule="auto"/>
              <w:jc w:val="center"/>
              <w:rPr>
                <w:rFonts w:ascii="Times New Roman" w:eastAsia="Times New Roman" w:hAnsi="Times New Roman" w:cs="Times New Roman"/>
                <w:i/>
                <w:iCs/>
                <w:kern w:val="0"/>
                <w:sz w:val="26"/>
                <w:szCs w:val="26"/>
                <w14:ligatures w14:val="none"/>
              </w:rPr>
            </w:pPr>
            <w:r w:rsidRPr="00B51B06">
              <w:rPr>
                <w:rFonts w:ascii="Times New Roman" w:eastAsia="Times New Roman" w:hAnsi="Times New Roman" w:cs="Times New Roman"/>
                <w:i/>
                <w:iCs/>
                <w:kern w:val="0"/>
                <w:sz w:val="26"/>
                <w:szCs w:val="26"/>
                <w14:ligatures w14:val="none"/>
              </w:rPr>
              <w:t>(3)</w:t>
            </w:r>
          </w:p>
        </w:tc>
        <w:tc>
          <w:tcPr>
            <w:tcW w:w="5954" w:type="dxa"/>
            <w:tcBorders>
              <w:top w:val="single" w:sz="4" w:space="0" w:color="auto"/>
              <w:left w:val="single" w:sz="4" w:space="0" w:color="auto"/>
              <w:bottom w:val="single" w:sz="4" w:space="0" w:color="auto"/>
              <w:right w:val="single" w:sz="4" w:space="0" w:color="auto"/>
            </w:tcBorders>
            <w:vAlign w:val="center"/>
          </w:tcPr>
          <w:p w14:paraId="01EB07AE" w14:textId="1DDF7918" w:rsidR="00376FDC" w:rsidRPr="00B51B06" w:rsidRDefault="00376FDC" w:rsidP="00F14BF5">
            <w:pPr>
              <w:spacing w:before="40" w:after="40" w:line="240" w:lineRule="auto"/>
              <w:jc w:val="center"/>
              <w:rPr>
                <w:rFonts w:ascii="Times New Roman" w:eastAsia="Times New Roman" w:hAnsi="Times New Roman" w:cs="Times New Roman"/>
                <w:i/>
                <w:iCs/>
                <w:kern w:val="0"/>
                <w:sz w:val="26"/>
                <w:szCs w:val="26"/>
                <w14:ligatures w14:val="none"/>
              </w:rPr>
            </w:pPr>
            <w:r w:rsidRPr="00B51B06">
              <w:rPr>
                <w:rFonts w:ascii="Times New Roman" w:eastAsia="Times New Roman" w:hAnsi="Times New Roman" w:cs="Times New Roman"/>
                <w:i/>
                <w:iCs/>
                <w:kern w:val="0"/>
                <w:sz w:val="26"/>
                <w:szCs w:val="26"/>
                <w14:ligatures w14:val="none"/>
              </w:rPr>
              <w:t>(4)</w:t>
            </w:r>
          </w:p>
        </w:tc>
      </w:tr>
      <w:tr w:rsidR="00453B2A" w:rsidRPr="005367AE" w14:paraId="0151BA13" w14:textId="77777777" w:rsidTr="00453B2A">
        <w:trPr>
          <w:trHeight w:val="490"/>
        </w:trPr>
        <w:tc>
          <w:tcPr>
            <w:tcW w:w="720" w:type="dxa"/>
            <w:tcBorders>
              <w:top w:val="single" w:sz="4" w:space="0" w:color="auto"/>
              <w:left w:val="single" w:sz="4" w:space="0" w:color="auto"/>
              <w:right w:val="single" w:sz="4" w:space="0" w:color="auto"/>
            </w:tcBorders>
            <w:vAlign w:val="center"/>
          </w:tcPr>
          <w:p w14:paraId="3061F3F7" w14:textId="3B500A51" w:rsidR="00453B2A" w:rsidRPr="00B51B06" w:rsidRDefault="00453B2A" w:rsidP="00F14BF5">
            <w:pPr>
              <w:spacing w:before="40" w:after="40" w:line="240" w:lineRule="auto"/>
              <w:jc w:val="center"/>
              <w:rPr>
                <w:rFonts w:ascii="Times New Roman" w:hAnsi="Times New Roman" w:cs="Times New Roman"/>
                <w:spacing w:val="-4"/>
                <w:sz w:val="26"/>
                <w:szCs w:val="26"/>
                <w:lang w:val="vi-VN"/>
              </w:rPr>
            </w:pPr>
            <w:r w:rsidRPr="00B51B06">
              <w:rPr>
                <w:rFonts w:ascii="Times New Roman" w:eastAsia="Times New Roman" w:hAnsi="Times New Roman" w:cs="Times New Roman"/>
                <w:kern w:val="0"/>
                <w:sz w:val="26"/>
                <w:szCs w:val="26"/>
                <w14:ligatures w14:val="none"/>
              </w:rPr>
              <w:t>1</w:t>
            </w:r>
          </w:p>
        </w:tc>
        <w:tc>
          <w:tcPr>
            <w:tcW w:w="13876" w:type="dxa"/>
            <w:gridSpan w:val="3"/>
            <w:tcBorders>
              <w:top w:val="single" w:sz="4" w:space="0" w:color="auto"/>
              <w:left w:val="single" w:sz="4" w:space="0" w:color="auto"/>
              <w:right w:val="single" w:sz="4" w:space="0" w:color="auto"/>
            </w:tcBorders>
            <w:shd w:val="clear" w:color="000000" w:fill="FFFFFF"/>
            <w:vAlign w:val="center"/>
          </w:tcPr>
          <w:p w14:paraId="20DAB4AB" w14:textId="66223B6E" w:rsidR="00453B2A" w:rsidRPr="00B51B06" w:rsidRDefault="00453B2A" w:rsidP="00453B2A">
            <w:pPr>
              <w:spacing w:before="120" w:after="120" w:line="240" w:lineRule="auto"/>
              <w:rPr>
                <w:rFonts w:ascii="Times New Roman" w:hAnsi="Times New Roman" w:cs="Times New Roman"/>
                <w:spacing w:val="-4"/>
                <w:sz w:val="26"/>
                <w:szCs w:val="26"/>
                <w:lang w:val="vi-VN"/>
              </w:rPr>
            </w:pPr>
            <w:bookmarkStart w:id="0" w:name="dieu_1"/>
            <w:r w:rsidRPr="00133329">
              <w:rPr>
                <w:rFonts w:ascii="Times New Roman" w:hAnsi="Times New Roman" w:cs="Times New Roman"/>
                <w:b/>
                <w:bCs/>
                <w:sz w:val="26"/>
                <w:szCs w:val="26"/>
              </w:rPr>
              <w:t>Điều 1. Phạm vi điều chỉnh</w:t>
            </w:r>
            <w:bookmarkEnd w:id="0"/>
          </w:p>
        </w:tc>
      </w:tr>
      <w:tr w:rsidR="00453B2A" w:rsidRPr="005367AE" w14:paraId="3C19C404" w14:textId="77777777" w:rsidTr="00B46A31">
        <w:trPr>
          <w:trHeight w:val="3070"/>
        </w:trPr>
        <w:tc>
          <w:tcPr>
            <w:tcW w:w="720" w:type="dxa"/>
            <w:tcBorders>
              <w:top w:val="single" w:sz="4" w:space="0" w:color="auto"/>
              <w:left w:val="single" w:sz="4" w:space="0" w:color="auto"/>
              <w:bottom w:val="single" w:sz="4" w:space="0" w:color="auto"/>
              <w:right w:val="single" w:sz="4" w:space="0" w:color="auto"/>
            </w:tcBorders>
            <w:vAlign w:val="center"/>
          </w:tcPr>
          <w:p w14:paraId="264B5B74" w14:textId="77777777" w:rsidR="00453B2A" w:rsidRPr="00B51B06" w:rsidRDefault="00453B2A" w:rsidP="00453B2A">
            <w:pPr>
              <w:spacing w:before="40" w:after="40" w:line="240" w:lineRule="auto"/>
              <w:jc w:val="center"/>
              <w:rPr>
                <w:rFonts w:ascii="Times New Roman" w:eastAsia="Times New Roman" w:hAnsi="Times New Roman" w:cs="Times New Roman"/>
                <w:kern w:val="0"/>
                <w:sz w:val="26"/>
                <w:szCs w:val="26"/>
                <w14:ligatures w14:val="none"/>
              </w:rPr>
            </w:pPr>
          </w:p>
        </w:tc>
        <w:tc>
          <w:tcPr>
            <w:tcW w:w="2536" w:type="dxa"/>
            <w:tcBorders>
              <w:top w:val="single" w:sz="4" w:space="0" w:color="auto"/>
              <w:left w:val="single" w:sz="4" w:space="0" w:color="auto"/>
              <w:bottom w:val="single" w:sz="4" w:space="0" w:color="auto"/>
              <w:right w:val="single" w:sz="4" w:space="0" w:color="auto"/>
            </w:tcBorders>
            <w:shd w:val="clear" w:color="000000" w:fill="FFFFFF"/>
            <w:vAlign w:val="center"/>
          </w:tcPr>
          <w:p w14:paraId="34004895" w14:textId="77777777" w:rsidR="00453B2A" w:rsidRPr="00133329" w:rsidRDefault="00453B2A" w:rsidP="00453B2A">
            <w:pPr>
              <w:spacing w:before="120" w:after="120" w:line="240" w:lineRule="auto"/>
              <w:rPr>
                <w:rFonts w:ascii="Times New Roman" w:hAnsi="Times New Roman" w:cs="Times New Roman"/>
                <w:b/>
                <w:bCs/>
                <w:sz w:val="26"/>
                <w:szCs w:val="26"/>
              </w:rPr>
            </w:pPr>
          </w:p>
        </w:tc>
        <w:tc>
          <w:tcPr>
            <w:tcW w:w="5386" w:type="dxa"/>
            <w:tcBorders>
              <w:top w:val="single" w:sz="4" w:space="0" w:color="auto"/>
              <w:left w:val="single" w:sz="4" w:space="0" w:color="auto"/>
              <w:bottom w:val="single" w:sz="4" w:space="0" w:color="auto"/>
              <w:right w:val="single" w:sz="4" w:space="0" w:color="auto"/>
            </w:tcBorders>
            <w:shd w:val="clear" w:color="000000" w:fill="FFFFFF"/>
          </w:tcPr>
          <w:p w14:paraId="09ED54FF" w14:textId="49B49A8C" w:rsidR="00453B2A" w:rsidRPr="00D053A3" w:rsidRDefault="00453B2A" w:rsidP="000A2E56">
            <w:pPr>
              <w:spacing w:before="120" w:after="0" w:line="264" w:lineRule="auto"/>
              <w:ind w:firstLine="709"/>
              <w:jc w:val="both"/>
              <w:rPr>
                <w:rFonts w:ascii="Times New Roman" w:hAnsi="Times New Roman" w:cs="Times New Roman"/>
                <w:spacing w:val="-4"/>
                <w:sz w:val="26"/>
                <w:szCs w:val="26"/>
                <w:lang w:val="vi-VN"/>
              </w:rPr>
            </w:pPr>
            <w:r w:rsidRPr="00D053A3">
              <w:rPr>
                <w:rFonts w:ascii="Times New Roman" w:hAnsi="Times New Roman" w:cs="Times New Roman"/>
                <w:spacing w:val="-4"/>
                <w:sz w:val="26"/>
                <w:szCs w:val="26"/>
                <w:lang w:val="vi-VN"/>
              </w:rPr>
              <w:t xml:space="preserve">Nghị quyết này quy định mức hỗ trợ tối đa cho 01 dự án, định mức hỗ trợ các đối tượng tham gia dự án phát triển sản xuất thuộc Chương trình mục tiêu quốc gia xây dựng nông thôn mới, giảm nghèo bền vững và phát triển kinh tế - xã hội vùng đồng bào dân tộc thiểu số và miền núi giai đoạn 2026-2035, giai đoạn I: Từ năm 2026 đến năm 2030 trên địa bàn tỉnh </w:t>
            </w:r>
            <w:r w:rsidRPr="00D053A3">
              <w:rPr>
                <w:rFonts w:ascii="Times New Roman" w:hAnsi="Times New Roman" w:cs="Times New Roman"/>
                <w:spacing w:val="-4"/>
                <w:sz w:val="26"/>
                <w:szCs w:val="26"/>
              </w:rPr>
              <w:t>Khánh Hòa</w:t>
            </w:r>
            <w:r w:rsidRPr="00D053A3">
              <w:rPr>
                <w:rFonts w:ascii="Times New Roman" w:hAnsi="Times New Roman" w:cs="Times New Roman"/>
                <w:spacing w:val="-4"/>
                <w:sz w:val="26"/>
                <w:szCs w:val="26"/>
                <w:lang w:val="vi-VN"/>
              </w:rPr>
              <w:t xml:space="preserve"> theo quy định </w:t>
            </w:r>
            <w:bookmarkStart w:id="1" w:name="_Hlk238545920"/>
            <w:r w:rsidRPr="00D053A3">
              <w:rPr>
                <w:rFonts w:ascii="Times New Roman" w:hAnsi="Times New Roman" w:cs="Times New Roman"/>
                <w:spacing w:val="-4"/>
                <w:sz w:val="26"/>
                <w:szCs w:val="26"/>
                <w:lang w:val="vi-VN"/>
              </w:rPr>
              <w:t xml:space="preserve">tại </w:t>
            </w:r>
            <w:r w:rsidR="000A2E56" w:rsidRPr="00D053A3">
              <w:rPr>
                <w:rFonts w:ascii="Times New Roman" w:eastAsia="TimesNewRomanPSMT" w:hAnsi="Times New Roman" w:cs="Times New Roman"/>
                <w:sz w:val="26"/>
                <w:szCs w:val="26"/>
              </w:rPr>
              <w:t xml:space="preserve">điểm b khoản 3 Điều 26, điểm b khoản 3 Điều 30, điểm a khoản 2 Điều 35 và điểm d khoản 1 Điều 56 </w:t>
            </w:r>
            <w:r w:rsidRPr="00D053A3">
              <w:rPr>
                <w:rFonts w:ascii="Times New Roman" w:hAnsi="Times New Roman" w:cs="Times New Roman"/>
                <w:spacing w:val="-4"/>
                <w:sz w:val="26"/>
                <w:szCs w:val="26"/>
                <w:lang w:val="vi-VN"/>
              </w:rPr>
              <w:t xml:space="preserve">Nghị định số 358/2025/NĐ-CP quy định cơ chế quản lý, tổ chức thực hiện các chương trình mục tiêu quốc gia.  </w:t>
            </w:r>
            <w:bookmarkEnd w:id="1"/>
          </w:p>
        </w:tc>
        <w:tc>
          <w:tcPr>
            <w:tcW w:w="5954" w:type="dxa"/>
            <w:tcBorders>
              <w:top w:val="single" w:sz="4" w:space="0" w:color="auto"/>
              <w:left w:val="single" w:sz="4" w:space="0" w:color="auto"/>
              <w:bottom w:val="single" w:sz="4" w:space="0" w:color="auto"/>
              <w:right w:val="single" w:sz="4" w:space="0" w:color="auto"/>
            </w:tcBorders>
            <w:shd w:val="clear" w:color="000000" w:fill="FFFFFF"/>
            <w:vAlign w:val="center"/>
          </w:tcPr>
          <w:p w14:paraId="70E27E72" w14:textId="717ADE8E" w:rsidR="00453B2A" w:rsidRPr="00B51B06" w:rsidRDefault="00453B2A" w:rsidP="00453B2A">
            <w:pPr>
              <w:spacing w:before="40" w:after="40" w:line="240" w:lineRule="auto"/>
              <w:jc w:val="both"/>
              <w:rPr>
                <w:rFonts w:ascii="Times New Roman" w:hAnsi="Times New Roman" w:cs="Times New Roman"/>
                <w:spacing w:val="-4"/>
                <w:sz w:val="26"/>
                <w:szCs w:val="26"/>
                <w:lang w:val="vi-VN"/>
              </w:rPr>
            </w:pPr>
            <w:r w:rsidRPr="00B51B06">
              <w:rPr>
                <w:rFonts w:ascii="Times New Roman" w:hAnsi="Times New Roman" w:cs="Times New Roman"/>
                <w:spacing w:val="-4"/>
                <w:sz w:val="26"/>
                <w:szCs w:val="26"/>
                <w:lang w:val="vi-VN"/>
              </w:rPr>
              <w:t>Theo điểm d, khoản 1 Điều 56 Nghị định 358/2025/NĐ-CP ngày 31/12/2025 của Chính phủ về Quy định cơ chế quản lý, tổ chức thực hiện các chương trình mục tiêu quốc gia</w:t>
            </w:r>
          </w:p>
        </w:tc>
      </w:tr>
      <w:tr w:rsidR="00453B2A" w:rsidRPr="005367AE" w14:paraId="41913A48" w14:textId="77777777" w:rsidTr="00B46A31">
        <w:trPr>
          <w:trHeight w:val="674"/>
        </w:trPr>
        <w:tc>
          <w:tcPr>
            <w:tcW w:w="720" w:type="dxa"/>
            <w:tcBorders>
              <w:top w:val="single" w:sz="4" w:space="0" w:color="auto"/>
              <w:left w:val="single" w:sz="4" w:space="0" w:color="auto"/>
              <w:bottom w:val="single" w:sz="4" w:space="0" w:color="auto"/>
              <w:right w:val="single" w:sz="4" w:space="0" w:color="auto"/>
            </w:tcBorders>
            <w:vAlign w:val="center"/>
          </w:tcPr>
          <w:p w14:paraId="3241E5FB" w14:textId="51E36880" w:rsidR="00453B2A" w:rsidRPr="00B51B06" w:rsidRDefault="00453B2A" w:rsidP="00453B2A">
            <w:pPr>
              <w:spacing w:before="40" w:after="40" w:line="240" w:lineRule="auto"/>
              <w:jc w:val="center"/>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2</w:t>
            </w:r>
          </w:p>
        </w:tc>
        <w:tc>
          <w:tcPr>
            <w:tcW w:w="13876"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5BCC2416" w14:textId="65E9B576" w:rsidR="00453B2A" w:rsidRPr="00D053A3" w:rsidRDefault="00453B2A" w:rsidP="00453B2A">
            <w:pPr>
              <w:spacing w:before="120" w:after="120" w:line="240" w:lineRule="auto"/>
              <w:rPr>
                <w:rFonts w:ascii="Times New Roman" w:hAnsi="Times New Roman" w:cs="Times New Roman"/>
                <w:spacing w:val="-4"/>
                <w:sz w:val="26"/>
                <w:szCs w:val="26"/>
                <w:lang w:val="vi-VN"/>
              </w:rPr>
            </w:pPr>
            <w:r w:rsidRPr="00D053A3">
              <w:rPr>
                <w:rFonts w:ascii="Times New Roman" w:hAnsi="Times New Roman" w:cs="Times New Roman"/>
                <w:b/>
                <w:bCs/>
                <w:sz w:val="26"/>
                <w:szCs w:val="26"/>
              </w:rPr>
              <w:t>Điều 2. Đối tượng áp dụng</w:t>
            </w:r>
          </w:p>
        </w:tc>
      </w:tr>
      <w:tr w:rsidR="001A5D05" w:rsidRPr="005367AE" w14:paraId="0C1BD321" w14:textId="77777777" w:rsidTr="00B46A31">
        <w:trPr>
          <w:trHeight w:val="585"/>
        </w:trPr>
        <w:tc>
          <w:tcPr>
            <w:tcW w:w="720" w:type="dxa"/>
            <w:tcBorders>
              <w:top w:val="single" w:sz="4" w:space="0" w:color="auto"/>
              <w:left w:val="single" w:sz="4" w:space="0" w:color="auto"/>
              <w:bottom w:val="single" w:sz="4" w:space="0" w:color="auto"/>
              <w:right w:val="single" w:sz="4" w:space="0" w:color="auto"/>
            </w:tcBorders>
            <w:vAlign w:val="center"/>
          </w:tcPr>
          <w:p w14:paraId="75C017A0" w14:textId="1C2CE146" w:rsidR="001A5D05" w:rsidRPr="00B51B06" w:rsidRDefault="001A5D05" w:rsidP="00F14BF5">
            <w:pPr>
              <w:spacing w:before="40" w:after="40" w:line="240" w:lineRule="auto"/>
              <w:jc w:val="center"/>
              <w:rPr>
                <w:rFonts w:ascii="Times New Roman" w:eastAsia="Times New Roman" w:hAnsi="Times New Roman" w:cs="Times New Roman"/>
                <w:kern w:val="0"/>
                <w:sz w:val="26"/>
                <w:szCs w:val="26"/>
                <w14:ligatures w14:val="none"/>
              </w:rPr>
            </w:pPr>
          </w:p>
        </w:tc>
        <w:tc>
          <w:tcPr>
            <w:tcW w:w="2536" w:type="dxa"/>
            <w:tcBorders>
              <w:top w:val="single" w:sz="4" w:space="0" w:color="auto"/>
              <w:left w:val="single" w:sz="4" w:space="0" w:color="auto"/>
              <w:bottom w:val="single" w:sz="4" w:space="0" w:color="auto"/>
              <w:right w:val="single" w:sz="4" w:space="0" w:color="auto"/>
            </w:tcBorders>
            <w:vAlign w:val="center"/>
          </w:tcPr>
          <w:p w14:paraId="65573C86" w14:textId="5F7DDBFD" w:rsidR="001A5D05" w:rsidRPr="00B51B06" w:rsidRDefault="001A5D05" w:rsidP="00F14BF5">
            <w:pPr>
              <w:spacing w:before="120" w:after="120" w:line="240" w:lineRule="auto"/>
              <w:rPr>
                <w:rFonts w:ascii="Times New Roman" w:hAnsi="Times New Roman" w:cs="Times New Roman"/>
                <w:b/>
                <w:bCs/>
                <w:sz w:val="26"/>
                <w:szCs w:val="26"/>
              </w:rPr>
            </w:pPr>
          </w:p>
        </w:tc>
        <w:tc>
          <w:tcPr>
            <w:tcW w:w="5386" w:type="dxa"/>
            <w:tcBorders>
              <w:top w:val="single" w:sz="4" w:space="0" w:color="auto"/>
              <w:left w:val="single" w:sz="4" w:space="0" w:color="auto"/>
              <w:bottom w:val="single" w:sz="4" w:space="0" w:color="auto"/>
              <w:right w:val="single" w:sz="4" w:space="0" w:color="auto"/>
            </w:tcBorders>
            <w:vAlign w:val="center"/>
          </w:tcPr>
          <w:p w14:paraId="5EB9D3FE" w14:textId="1C07192A" w:rsidR="001A5D05" w:rsidRPr="00D053A3" w:rsidRDefault="00BD3939" w:rsidP="00453B2A">
            <w:pPr>
              <w:spacing w:after="80" w:line="264" w:lineRule="auto"/>
              <w:jc w:val="both"/>
              <w:rPr>
                <w:rFonts w:ascii="Times New Roman" w:hAnsi="Times New Roman" w:cs="Times New Roman"/>
                <w:spacing w:val="-4"/>
                <w:sz w:val="26"/>
                <w:szCs w:val="26"/>
                <w:lang w:val="vi-VN"/>
              </w:rPr>
            </w:pPr>
            <w:r w:rsidRPr="00D053A3">
              <w:rPr>
                <w:rFonts w:ascii="Times New Roman" w:hAnsi="Times New Roman" w:cs="Times New Roman"/>
                <w:spacing w:val="-6"/>
                <w:sz w:val="26"/>
                <w:szCs w:val="26"/>
                <w:lang w:val="vi-VN"/>
              </w:rPr>
              <w:t xml:space="preserve">Các cơ quan, tổ chức, </w:t>
            </w:r>
            <w:r w:rsidRPr="00D053A3">
              <w:rPr>
                <w:rFonts w:ascii="Times New Roman" w:hAnsi="Times New Roman" w:cs="Times New Roman"/>
                <w:spacing w:val="-6"/>
                <w:sz w:val="26"/>
                <w:szCs w:val="26"/>
              </w:rPr>
              <w:t xml:space="preserve">hộ gia đình, </w:t>
            </w:r>
            <w:r w:rsidRPr="00D053A3">
              <w:rPr>
                <w:rFonts w:ascii="Times New Roman" w:hAnsi="Times New Roman" w:cs="Times New Roman"/>
                <w:spacing w:val="-6"/>
                <w:sz w:val="26"/>
                <w:szCs w:val="26"/>
                <w:lang w:val="vi-VN"/>
              </w:rPr>
              <w:t>cá nhân</w:t>
            </w:r>
            <w:r w:rsidRPr="00D053A3">
              <w:rPr>
                <w:rFonts w:ascii="Times New Roman" w:hAnsi="Times New Roman" w:cs="Times New Roman"/>
                <w:spacing w:val="-6"/>
                <w:sz w:val="26"/>
                <w:szCs w:val="26"/>
              </w:rPr>
              <w:t>,</w:t>
            </w:r>
            <w:r w:rsidRPr="00D053A3">
              <w:rPr>
                <w:rFonts w:ascii="Times New Roman" w:hAnsi="Times New Roman" w:cs="Times New Roman"/>
                <w:spacing w:val="-6"/>
                <w:sz w:val="26"/>
                <w:szCs w:val="26"/>
                <w:lang w:val="vi-VN"/>
              </w:rPr>
              <w:t xml:space="preserve"> </w:t>
            </w:r>
            <w:r w:rsidRPr="00D053A3">
              <w:rPr>
                <w:rFonts w:ascii="Times New Roman" w:hAnsi="Times New Roman" w:cs="Times New Roman"/>
                <w:spacing w:val="-6"/>
                <w:sz w:val="26"/>
                <w:szCs w:val="26"/>
              </w:rPr>
              <w:t xml:space="preserve">cộng đồng dân cư </w:t>
            </w:r>
            <w:r w:rsidRPr="00D053A3">
              <w:rPr>
                <w:rFonts w:ascii="Times New Roman" w:hAnsi="Times New Roman" w:cs="Times New Roman"/>
                <w:spacing w:val="-6"/>
                <w:sz w:val="26"/>
                <w:szCs w:val="26"/>
                <w:lang w:val="vi-VN"/>
              </w:rPr>
              <w:t xml:space="preserve">tham gia </w:t>
            </w:r>
            <w:r w:rsidR="004B247D" w:rsidRPr="00D053A3">
              <w:rPr>
                <w:rFonts w:ascii="Times New Roman" w:hAnsi="Times New Roman" w:cs="Times New Roman"/>
                <w:spacing w:val="-6"/>
                <w:sz w:val="26"/>
                <w:szCs w:val="26"/>
                <w:lang w:val="vi-VN"/>
              </w:rPr>
              <w:t>hoặc có liên quan trong quản lý, tổ chức</w:t>
            </w:r>
            <w:r w:rsidR="004B247D" w:rsidRPr="00D053A3">
              <w:rPr>
                <w:rFonts w:ascii="Times New Roman" w:hAnsi="Times New Roman" w:cs="Times New Roman"/>
                <w:spacing w:val="-2"/>
                <w:sz w:val="26"/>
                <w:szCs w:val="26"/>
                <w:lang w:val="vi-VN"/>
              </w:rPr>
              <w:t xml:space="preserve"> thực hiện các dự án phát triển sản xuất liên kết theo chuỗi giá trị; dự án phát triển sản xuất cộng đồng; dự án phát triển sản xuất theo nhiệm vụ được hỗ trợ từ nguồn ngân sách nhà nước thuộc Chương trình mục tiêu quốc gia xây dựng nông thôn mới, giảm nghèo bền vững và phát triển kinh tế - xã hội vùng đồng bào dân tộc thiểu số và miền núi giai đoạn 2026-2035, giai đoạn I: Từ năm 2026 đến năm 2030 trên địa bàn tỉnh </w:t>
            </w:r>
            <w:r w:rsidR="004B247D" w:rsidRPr="00D053A3">
              <w:rPr>
                <w:rFonts w:ascii="Times New Roman" w:hAnsi="Times New Roman" w:cs="Times New Roman"/>
                <w:spacing w:val="-2"/>
                <w:sz w:val="26"/>
                <w:szCs w:val="26"/>
              </w:rPr>
              <w:t>Khánh Hòa</w:t>
            </w:r>
            <w:r w:rsidR="004B247D" w:rsidRPr="00D053A3">
              <w:rPr>
                <w:rFonts w:ascii="Times New Roman" w:hAnsi="Times New Roman" w:cs="Times New Roman"/>
                <w:spacing w:val="-2"/>
                <w:sz w:val="26"/>
                <w:szCs w:val="26"/>
                <w:lang w:val="vi-VN"/>
              </w:rPr>
              <w:t>.</w:t>
            </w:r>
          </w:p>
        </w:tc>
        <w:tc>
          <w:tcPr>
            <w:tcW w:w="5954" w:type="dxa"/>
            <w:tcBorders>
              <w:top w:val="single" w:sz="4" w:space="0" w:color="auto"/>
              <w:left w:val="single" w:sz="4" w:space="0" w:color="auto"/>
              <w:bottom w:val="single" w:sz="4" w:space="0" w:color="auto"/>
              <w:right w:val="single" w:sz="4" w:space="0" w:color="auto"/>
            </w:tcBorders>
            <w:vAlign w:val="center"/>
          </w:tcPr>
          <w:p w14:paraId="1A06A605" w14:textId="6977AC5F" w:rsidR="001A5D05" w:rsidRPr="00B51B06" w:rsidRDefault="001A5D05" w:rsidP="00F14BF5">
            <w:pPr>
              <w:spacing w:before="40" w:after="40" w:line="240" w:lineRule="auto"/>
              <w:jc w:val="both"/>
              <w:rPr>
                <w:rFonts w:ascii="Times New Roman" w:eastAsia="Times New Roman" w:hAnsi="Times New Roman" w:cs="Times New Roman"/>
                <w:kern w:val="0"/>
                <w:sz w:val="26"/>
                <w:szCs w:val="26"/>
                <w:lang w:val="vi-VN"/>
                <w14:ligatures w14:val="none"/>
              </w:rPr>
            </w:pPr>
            <w:r w:rsidRPr="00B51B06">
              <w:rPr>
                <w:rFonts w:ascii="Times New Roman" w:eastAsia="Times New Roman" w:hAnsi="Times New Roman" w:cs="Times New Roman"/>
                <w:kern w:val="0"/>
                <w:sz w:val="26"/>
                <w:szCs w:val="26"/>
                <w:lang w:val="vi-VN"/>
                <w14:ligatures w14:val="none"/>
              </w:rPr>
              <w:t xml:space="preserve">Quy định đối với đơn vị quản lý và tổ chức, cá nhân liên quan đến quản lý và thực hiện các dự án phát triển sản xuất </w:t>
            </w:r>
          </w:p>
        </w:tc>
      </w:tr>
      <w:tr w:rsidR="009F7316" w:rsidRPr="009F7316" w14:paraId="61CA117A" w14:textId="77777777" w:rsidTr="001E4E94">
        <w:trPr>
          <w:trHeight w:val="585"/>
        </w:trPr>
        <w:tc>
          <w:tcPr>
            <w:tcW w:w="720" w:type="dxa"/>
            <w:tcBorders>
              <w:top w:val="single" w:sz="4" w:space="0" w:color="auto"/>
              <w:left w:val="single" w:sz="4" w:space="0" w:color="auto"/>
              <w:bottom w:val="single" w:sz="4" w:space="0" w:color="auto"/>
              <w:right w:val="single" w:sz="4" w:space="0" w:color="auto"/>
            </w:tcBorders>
            <w:vAlign w:val="center"/>
          </w:tcPr>
          <w:p w14:paraId="456D895E" w14:textId="200D706E" w:rsidR="00BD3939" w:rsidRPr="009F7316" w:rsidRDefault="00BD3939" w:rsidP="00F14BF5">
            <w:pPr>
              <w:spacing w:before="40" w:after="40" w:line="240" w:lineRule="auto"/>
              <w:jc w:val="center"/>
              <w:rPr>
                <w:rFonts w:ascii="Times New Roman" w:eastAsia="Times New Roman" w:hAnsi="Times New Roman" w:cs="Times New Roman"/>
                <w:kern w:val="0"/>
                <w:sz w:val="26"/>
                <w:szCs w:val="26"/>
                <w14:ligatures w14:val="none"/>
              </w:rPr>
            </w:pPr>
            <w:r w:rsidRPr="009F7316">
              <w:rPr>
                <w:rFonts w:ascii="Times New Roman" w:eastAsia="Times New Roman" w:hAnsi="Times New Roman" w:cs="Times New Roman"/>
                <w:kern w:val="0"/>
                <w:sz w:val="26"/>
                <w:szCs w:val="26"/>
                <w14:ligatures w14:val="none"/>
              </w:rPr>
              <w:t>3</w:t>
            </w:r>
          </w:p>
        </w:tc>
        <w:tc>
          <w:tcPr>
            <w:tcW w:w="13876" w:type="dxa"/>
            <w:gridSpan w:val="3"/>
            <w:tcBorders>
              <w:top w:val="single" w:sz="4" w:space="0" w:color="auto"/>
              <w:left w:val="single" w:sz="4" w:space="0" w:color="auto"/>
              <w:bottom w:val="single" w:sz="4" w:space="0" w:color="auto"/>
              <w:right w:val="single" w:sz="4" w:space="0" w:color="auto"/>
            </w:tcBorders>
            <w:vAlign w:val="center"/>
          </w:tcPr>
          <w:p w14:paraId="7AA6885B" w14:textId="44C15955" w:rsidR="00BD3939" w:rsidRPr="009F7316" w:rsidRDefault="00BD3939" w:rsidP="00F14BF5">
            <w:pPr>
              <w:spacing w:before="40" w:after="40" w:line="240" w:lineRule="auto"/>
              <w:jc w:val="both"/>
              <w:rPr>
                <w:rFonts w:ascii="Times New Roman" w:eastAsia="Times New Roman" w:hAnsi="Times New Roman" w:cs="Times New Roman"/>
                <w:kern w:val="0"/>
                <w:sz w:val="26"/>
                <w:szCs w:val="26"/>
                <w:lang w:val="vi-VN"/>
                <w14:ligatures w14:val="none"/>
              </w:rPr>
            </w:pPr>
            <w:r w:rsidRPr="009F7316">
              <w:rPr>
                <w:rFonts w:ascii="Times New Roman" w:hAnsi="Times New Roman" w:cs="Times New Roman"/>
                <w:b/>
                <w:bCs/>
                <w:sz w:val="26"/>
                <w:szCs w:val="26"/>
              </w:rPr>
              <w:t>Điều 3. Nguyên tắc thực hiện</w:t>
            </w:r>
          </w:p>
        </w:tc>
      </w:tr>
      <w:tr w:rsidR="009F7316" w:rsidRPr="009F7316" w14:paraId="7CAE3613" w14:textId="77777777" w:rsidTr="001E4E94">
        <w:trPr>
          <w:trHeight w:val="585"/>
        </w:trPr>
        <w:tc>
          <w:tcPr>
            <w:tcW w:w="720" w:type="dxa"/>
            <w:tcBorders>
              <w:top w:val="single" w:sz="4" w:space="0" w:color="auto"/>
              <w:left w:val="single" w:sz="4" w:space="0" w:color="auto"/>
              <w:bottom w:val="single" w:sz="4" w:space="0" w:color="auto"/>
              <w:right w:val="single" w:sz="4" w:space="0" w:color="auto"/>
            </w:tcBorders>
            <w:vAlign w:val="center"/>
          </w:tcPr>
          <w:p w14:paraId="3064962F" w14:textId="77777777" w:rsidR="00BD3939" w:rsidRPr="009F7316" w:rsidRDefault="00BD3939" w:rsidP="00F14BF5">
            <w:pPr>
              <w:spacing w:before="40" w:after="40" w:line="240" w:lineRule="auto"/>
              <w:jc w:val="center"/>
              <w:rPr>
                <w:rFonts w:ascii="Times New Roman" w:eastAsia="Times New Roman" w:hAnsi="Times New Roman" w:cs="Times New Roman"/>
                <w:kern w:val="0"/>
                <w:sz w:val="26"/>
                <w:szCs w:val="26"/>
                <w14:ligatures w14:val="none"/>
              </w:rPr>
            </w:pPr>
          </w:p>
        </w:tc>
        <w:tc>
          <w:tcPr>
            <w:tcW w:w="2536" w:type="dxa"/>
            <w:tcBorders>
              <w:top w:val="single" w:sz="4" w:space="0" w:color="auto"/>
              <w:left w:val="single" w:sz="4" w:space="0" w:color="auto"/>
              <w:bottom w:val="single" w:sz="4" w:space="0" w:color="auto"/>
              <w:right w:val="single" w:sz="4" w:space="0" w:color="auto"/>
            </w:tcBorders>
            <w:vAlign w:val="center"/>
          </w:tcPr>
          <w:p w14:paraId="1DE25594" w14:textId="77777777" w:rsidR="00BD3939" w:rsidRPr="009F7316" w:rsidRDefault="00BD3939" w:rsidP="00F14BF5">
            <w:pPr>
              <w:spacing w:before="120" w:after="120" w:line="240" w:lineRule="auto"/>
              <w:rPr>
                <w:rFonts w:ascii="Times New Roman" w:hAnsi="Times New Roman" w:cs="Times New Roman"/>
                <w:b/>
                <w:bCs/>
                <w:sz w:val="26"/>
                <w:szCs w:val="26"/>
              </w:rPr>
            </w:pPr>
          </w:p>
        </w:tc>
        <w:tc>
          <w:tcPr>
            <w:tcW w:w="5386" w:type="dxa"/>
            <w:tcBorders>
              <w:top w:val="single" w:sz="4" w:space="0" w:color="auto"/>
              <w:left w:val="single" w:sz="4" w:space="0" w:color="auto"/>
              <w:bottom w:val="single" w:sz="4" w:space="0" w:color="auto"/>
              <w:right w:val="single" w:sz="4" w:space="0" w:color="auto"/>
            </w:tcBorders>
            <w:vAlign w:val="center"/>
          </w:tcPr>
          <w:p w14:paraId="6490DD58" w14:textId="77777777" w:rsidR="00BD3939" w:rsidRPr="009F7316" w:rsidRDefault="00BD3939" w:rsidP="00BD3939">
            <w:pPr>
              <w:pStyle w:val="ThngthngWeb"/>
              <w:shd w:val="clear" w:color="auto" w:fill="FFFFFF"/>
              <w:spacing w:before="120" w:beforeAutospacing="0" w:after="120" w:afterAutospacing="0" w:line="234" w:lineRule="atLeast"/>
              <w:jc w:val="both"/>
              <w:rPr>
                <w:sz w:val="26"/>
                <w:szCs w:val="26"/>
              </w:rPr>
            </w:pPr>
            <w:r w:rsidRPr="009F7316">
              <w:rPr>
                <w:sz w:val="26"/>
                <w:szCs w:val="26"/>
                <w:shd w:val="clear" w:color="auto" w:fill="FFFFFF"/>
              </w:rPr>
              <w:t xml:space="preserve">1. </w:t>
            </w:r>
            <w:r w:rsidRPr="009F7316">
              <w:rPr>
                <w:sz w:val="26"/>
                <w:szCs w:val="26"/>
              </w:rPr>
              <w:t>Việc hỗ trợ phải đúng mục tiêu, đối tượng, nội dung hỗ trợ theo quy định của pháp luật về ngân sách nhà nước và Chương trình mục tiêu quốc gia.</w:t>
            </w:r>
          </w:p>
          <w:p w14:paraId="2488635E" w14:textId="77777777" w:rsidR="00BD3939" w:rsidRPr="009F7316" w:rsidRDefault="00BD3939" w:rsidP="00BD3939">
            <w:pPr>
              <w:pStyle w:val="ThngthngWeb"/>
              <w:shd w:val="clear" w:color="auto" w:fill="FFFFFF"/>
              <w:spacing w:before="120" w:beforeAutospacing="0" w:after="120" w:afterAutospacing="0" w:line="234" w:lineRule="atLeast"/>
              <w:jc w:val="both"/>
              <w:rPr>
                <w:sz w:val="26"/>
                <w:szCs w:val="26"/>
              </w:rPr>
            </w:pPr>
            <w:r w:rsidRPr="009F7316">
              <w:rPr>
                <w:sz w:val="26"/>
                <w:szCs w:val="26"/>
              </w:rPr>
              <w:t>2. Bảo đảm công khai, minh bạch trong lựa chọn dự án, tránh đầu tư dàn trải, trùng lặp; ưu tiên dự án có khả năng tạo việc làm ổn định, nâng cao thu nhập thực chất cho người dân; ưu tiên mô hình có liên kết tiêu thụ sản phẩm bền vững.</w:t>
            </w:r>
          </w:p>
          <w:p w14:paraId="1F58E44B" w14:textId="77777777" w:rsidR="00BD3939" w:rsidRPr="009F7316" w:rsidRDefault="00BD3939" w:rsidP="00BD3939">
            <w:pPr>
              <w:spacing w:before="120" w:after="0" w:line="264" w:lineRule="auto"/>
              <w:jc w:val="both"/>
              <w:rPr>
                <w:rFonts w:ascii="Times New Roman" w:hAnsi="Times New Roman" w:cs="Times New Roman"/>
                <w:sz w:val="26"/>
                <w:szCs w:val="26"/>
                <w:shd w:val="clear" w:color="auto" w:fill="FFFFFF"/>
              </w:rPr>
            </w:pPr>
            <w:r w:rsidRPr="009F7316">
              <w:rPr>
                <w:rFonts w:ascii="Times New Roman" w:hAnsi="Times New Roman" w:cs="Times New Roman"/>
                <w:sz w:val="26"/>
                <w:szCs w:val="26"/>
                <w:shd w:val="clear" w:color="auto" w:fill="FFFFFF"/>
              </w:rPr>
              <w:t xml:space="preserve">3. Các dự án phát triển sản xuất phải bảo đảm tối thiểu 50% người dân tham gia dự án là đối tượng hỗ trợ của Chương trình mục tiêu quốc gia, trong </w:t>
            </w:r>
            <w:r w:rsidRPr="009F7316">
              <w:rPr>
                <w:rFonts w:ascii="Times New Roman" w:hAnsi="Times New Roman" w:cs="Times New Roman"/>
                <w:sz w:val="26"/>
                <w:szCs w:val="26"/>
                <w:shd w:val="clear" w:color="auto" w:fill="FFFFFF"/>
              </w:rPr>
              <w:lastRenderedPageBreak/>
              <w:t>đó ưu tiên dự án có trên 70% người dân tham gia dự án là đối tượng thuộc hộ nghèo, hộ cận nghèo, hộ mới thoát nghèo, hộ dân tộc thiểu số, người có công với cách mạng, phụ nữ thuộc hộ nghèo</w:t>
            </w:r>
            <w:r w:rsidRPr="009F7316">
              <w:rPr>
                <w:rFonts w:ascii="Times New Roman" w:hAnsi="Times New Roman" w:cs="Times New Roman"/>
                <w:i/>
                <w:iCs/>
                <w:sz w:val="26"/>
                <w:szCs w:val="26"/>
                <w:shd w:val="clear" w:color="auto" w:fill="FFFFFF"/>
              </w:rPr>
              <w:t>.</w:t>
            </w:r>
          </w:p>
          <w:p w14:paraId="303ACE3D" w14:textId="77777777" w:rsidR="00BD3939" w:rsidRPr="009F7316" w:rsidRDefault="00BD3939" w:rsidP="00BD3939">
            <w:pPr>
              <w:spacing w:before="120" w:after="0" w:line="264" w:lineRule="auto"/>
              <w:jc w:val="both"/>
              <w:rPr>
                <w:rFonts w:ascii="Times New Roman" w:hAnsi="Times New Roman" w:cs="Times New Roman"/>
                <w:iCs/>
                <w:sz w:val="26"/>
                <w:szCs w:val="26"/>
              </w:rPr>
            </w:pPr>
            <w:r w:rsidRPr="009F7316">
              <w:rPr>
                <w:rFonts w:ascii="Times New Roman" w:hAnsi="Times New Roman" w:cs="Times New Roman"/>
                <w:sz w:val="26"/>
                <w:szCs w:val="26"/>
                <w:shd w:val="clear" w:color="auto" w:fill="FFFFFF"/>
              </w:rPr>
              <w:t xml:space="preserve">4. </w:t>
            </w:r>
            <w:r w:rsidRPr="009F7316">
              <w:rPr>
                <w:rFonts w:ascii="Times New Roman" w:hAnsi="Times New Roman" w:cs="Times New Roman"/>
                <w:iCs/>
                <w:sz w:val="26"/>
                <w:szCs w:val="26"/>
              </w:rPr>
              <w:t>Dân tộc còn gặp nhiều khó khăn, có khó khăn đặc thù được xác định tại Quyết định số 132/QĐ-BDTTG ngày 25/3/2026 của Bộ trưởng Bộ Dân tộc và Tôn giáo Phê duyệt danh sách các dân tộc còn gặp nhiều khó khăn, khó khăn đặc thù giai đoạn 2026-2030.</w:t>
            </w:r>
          </w:p>
          <w:p w14:paraId="64646C03" w14:textId="77777777" w:rsidR="00BD3939" w:rsidRPr="009F7316" w:rsidRDefault="00BD3939" w:rsidP="00BD3939">
            <w:pPr>
              <w:spacing w:before="120" w:after="0" w:line="264" w:lineRule="auto"/>
              <w:jc w:val="both"/>
              <w:rPr>
                <w:rFonts w:ascii="Times New Roman" w:eastAsia="TimesNewRomanPS-BoldMT" w:hAnsi="Times New Roman" w:cs="Times New Roman"/>
                <w:sz w:val="26"/>
                <w:szCs w:val="26"/>
              </w:rPr>
            </w:pPr>
            <w:r w:rsidRPr="009F7316">
              <w:rPr>
                <w:rFonts w:ascii="Times New Roman" w:hAnsi="Times New Roman" w:cs="Times New Roman"/>
                <w:iCs/>
                <w:sz w:val="26"/>
                <w:szCs w:val="26"/>
              </w:rPr>
              <w:t>5. Xã khu vực III, thôn đặc biệt khó khăn; xã khu vực II được xác định tại Quyết định số 199/QĐ-UBND ngày 20/01/2026 của Ủy ban nhân dân tỉnh Khánh Hòa p</w:t>
            </w:r>
            <w:r w:rsidRPr="009F7316">
              <w:rPr>
                <w:rFonts w:ascii="Times New Roman" w:eastAsia="TimesNewRomanPS-BoldMT" w:hAnsi="Times New Roman" w:cs="Times New Roman"/>
                <w:sz w:val="26"/>
                <w:szCs w:val="26"/>
              </w:rPr>
              <w:t xml:space="preserve">hê duyệt danh sách thôn vùng đồng bào dân tộc thiểu số và miền núi, thôn đặc biệt khó khăn; xã vùng đồng bào dân tộc thiểu số và miền núi; xã khu vực I, II, III giai đoạn 2026-2030 trên địa bàn tỉnh Khánh Hòa và Quyết định số 539/QĐ-UBND ngày 11/02/2026 </w:t>
            </w:r>
            <w:r w:rsidRPr="009F7316">
              <w:rPr>
                <w:rFonts w:ascii="Times New Roman" w:hAnsi="Times New Roman" w:cs="Times New Roman"/>
                <w:iCs/>
                <w:sz w:val="26"/>
                <w:szCs w:val="26"/>
              </w:rPr>
              <w:t>của Ủy ban nhân dân tỉnh Khánh Hòa</w:t>
            </w:r>
            <w:r w:rsidRPr="009F7316">
              <w:rPr>
                <w:rFonts w:ascii="Times New Roman" w:eastAsia="TimesNewRomanPS-BoldMT" w:hAnsi="Times New Roman" w:cs="Times New Roman"/>
                <w:sz w:val="26"/>
                <w:szCs w:val="26"/>
              </w:rPr>
              <w:t xml:space="preserve"> Về việc điều chỉnh, bổ sung danh sách thôn vùng đồng bào dân tộc thiểu số và miền núi, thôn đặc biệt khó khăn; xã vùng đồng bào dân tộc thiểu số và miền núi, xã khu vực I, II, III giai đoạn 2026-2030 trên địa bàn tỉnh Khánh Hòa.</w:t>
            </w:r>
          </w:p>
          <w:p w14:paraId="0EF9D3B4" w14:textId="19C8D5B5" w:rsidR="00877421" w:rsidRPr="009F7316" w:rsidRDefault="00877421" w:rsidP="00877421">
            <w:pPr>
              <w:autoSpaceDE w:val="0"/>
              <w:autoSpaceDN w:val="0"/>
              <w:adjustRightInd w:val="0"/>
              <w:spacing w:after="0" w:line="240" w:lineRule="auto"/>
              <w:jc w:val="both"/>
              <w:rPr>
                <w:rFonts w:ascii="Times New Roman" w:hAnsi="Times New Roman" w:cs="Times New Roman"/>
                <w:iCs/>
                <w:sz w:val="26"/>
                <w:szCs w:val="26"/>
              </w:rPr>
            </w:pPr>
            <w:r w:rsidRPr="009F7316">
              <w:rPr>
                <w:rFonts w:ascii="Times New Roman" w:hAnsi="Times New Roman" w:cs="Times New Roman"/>
                <w:sz w:val="26"/>
                <w:szCs w:val="26"/>
              </w:rPr>
              <w:lastRenderedPageBreak/>
              <w:t>6. Trường hợp một đối tượng đồng thời đủ điều kiện hưởng nhiều chính sách có cùng nội dung, tính chất hỗ trợ trong Chương trình thì chỉ được hưởng một mức hỗ trợ cao nhất hoặc áp dụng chính sách có lợi nhất.</w:t>
            </w:r>
          </w:p>
        </w:tc>
        <w:tc>
          <w:tcPr>
            <w:tcW w:w="5954" w:type="dxa"/>
            <w:tcBorders>
              <w:top w:val="single" w:sz="4" w:space="0" w:color="auto"/>
              <w:left w:val="single" w:sz="4" w:space="0" w:color="auto"/>
              <w:bottom w:val="single" w:sz="4" w:space="0" w:color="auto"/>
              <w:right w:val="single" w:sz="4" w:space="0" w:color="auto"/>
            </w:tcBorders>
            <w:vAlign w:val="center"/>
          </w:tcPr>
          <w:p w14:paraId="17D15BE8" w14:textId="0A8F5CEB" w:rsidR="00BD3939" w:rsidRPr="009F7316" w:rsidRDefault="00007689" w:rsidP="00F14BF5">
            <w:pPr>
              <w:spacing w:before="40" w:after="40" w:line="240" w:lineRule="auto"/>
              <w:jc w:val="both"/>
              <w:rPr>
                <w:rFonts w:ascii="Times New Roman" w:eastAsia="Times New Roman" w:hAnsi="Times New Roman" w:cs="Times New Roman"/>
                <w:kern w:val="0"/>
                <w:sz w:val="26"/>
                <w:szCs w:val="26"/>
                <w14:ligatures w14:val="none"/>
              </w:rPr>
            </w:pPr>
            <w:r w:rsidRPr="009F7316">
              <w:rPr>
                <w:rFonts w:ascii="Times New Roman" w:eastAsia="Times New Roman" w:hAnsi="Times New Roman" w:cs="Times New Roman"/>
                <w:kern w:val="0"/>
                <w:sz w:val="26"/>
                <w:szCs w:val="26"/>
                <w14:ligatures w14:val="none"/>
              </w:rPr>
              <w:lastRenderedPageBreak/>
              <w:t>Q</w:t>
            </w:r>
            <w:r w:rsidR="00BD3939" w:rsidRPr="009F7316">
              <w:rPr>
                <w:rFonts w:ascii="Times New Roman" w:eastAsia="Times New Roman" w:hAnsi="Times New Roman" w:cs="Times New Roman"/>
                <w:kern w:val="0"/>
                <w:sz w:val="26"/>
                <w:szCs w:val="26"/>
                <w14:ligatures w14:val="none"/>
              </w:rPr>
              <w:t>uy định</w:t>
            </w:r>
            <w:r w:rsidR="00526766" w:rsidRPr="009F7316">
              <w:rPr>
                <w:rFonts w:ascii="Times New Roman" w:eastAsia="Times New Roman" w:hAnsi="Times New Roman" w:cs="Times New Roman"/>
                <w:kern w:val="0"/>
                <w:sz w:val="26"/>
                <w:szCs w:val="26"/>
                <w14:ligatures w14:val="none"/>
              </w:rPr>
              <w:t>, làm rõ</w:t>
            </w:r>
            <w:r w:rsidR="00BD3939" w:rsidRPr="009F7316">
              <w:rPr>
                <w:rFonts w:ascii="Times New Roman" w:eastAsia="Times New Roman" w:hAnsi="Times New Roman" w:cs="Times New Roman"/>
                <w:kern w:val="0"/>
                <w:sz w:val="26"/>
                <w:szCs w:val="26"/>
                <w14:ligatures w14:val="none"/>
              </w:rPr>
              <w:t xml:space="preserve"> các nội dung:</w:t>
            </w:r>
          </w:p>
          <w:p w14:paraId="772CC5AB" w14:textId="558FE7E5" w:rsidR="00007689" w:rsidRPr="009F7316" w:rsidRDefault="00007689" w:rsidP="00BD3939">
            <w:pPr>
              <w:spacing w:before="40" w:after="40" w:line="240" w:lineRule="auto"/>
              <w:jc w:val="both"/>
              <w:rPr>
                <w:rFonts w:ascii="Times New Roman" w:eastAsia="Times New Roman" w:hAnsi="Times New Roman" w:cs="Times New Roman"/>
                <w:kern w:val="0"/>
                <w:sz w:val="26"/>
                <w:szCs w:val="26"/>
                <w14:ligatures w14:val="none"/>
              </w:rPr>
            </w:pPr>
            <w:r w:rsidRPr="009F7316">
              <w:rPr>
                <w:rFonts w:ascii="Times New Roman" w:eastAsia="Times New Roman" w:hAnsi="Times New Roman" w:cs="Times New Roman"/>
                <w:kern w:val="0"/>
                <w:sz w:val="26"/>
                <w:szCs w:val="26"/>
                <w14:ligatures w14:val="none"/>
              </w:rPr>
              <w:t xml:space="preserve">- Quy định cơ chế </w:t>
            </w:r>
            <w:r w:rsidR="00127B9E" w:rsidRPr="009F7316">
              <w:rPr>
                <w:rFonts w:ascii="Times New Roman" w:eastAsia="Times New Roman" w:hAnsi="Times New Roman" w:cs="Times New Roman"/>
                <w:kern w:val="0"/>
                <w:sz w:val="26"/>
                <w:szCs w:val="26"/>
                <w14:ligatures w14:val="none"/>
              </w:rPr>
              <w:t>đảm bảo tỷ lệ đối tượng hộ nghèo, hộ cận nghèo…tham gia dự án.</w:t>
            </w:r>
          </w:p>
          <w:p w14:paraId="7F4936D1" w14:textId="2BFF2B4C" w:rsidR="00BD3939" w:rsidRPr="009F7316" w:rsidRDefault="00BD3939" w:rsidP="00BD3939">
            <w:pPr>
              <w:spacing w:before="40" w:after="40" w:line="240" w:lineRule="auto"/>
              <w:jc w:val="both"/>
              <w:rPr>
                <w:rFonts w:ascii="Times New Roman" w:hAnsi="Times New Roman" w:cs="Times New Roman"/>
                <w:sz w:val="26"/>
                <w:szCs w:val="26"/>
              </w:rPr>
            </w:pPr>
            <w:r w:rsidRPr="009F7316">
              <w:rPr>
                <w:rFonts w:ascii="Times New Roman" w:eastAsia="Times New Roman" w:hAnsi="Times New Roman" w:cs="Times New Roman"/>
                <w:kern w:val="0"/>
                <w:sz w:val="26"/>
                <w:szCs w:val="26"/>
                <w14:ligatures w14:val="none"/>
              </w:rPr>
              <w:t>- Ư</w:t>
            </w:r>
            <w:r w:rsidRPr="009F7316">
              <w:rPr>
                <w:rFonts w:ascii="Times New Roman" w:hAnsi="Times New Roman" w:cs="Times New Roman"/>
                <w:sz w:val="26"/>
                <w:szCs w:val="26"/>
              </w:rPr>
              <w:t>u tiên dự án có khả năng tạo việc làm ổn định, nâng cao thu nhập thực chất cho người dân; ưu tiên mô hình có liên kết tiêu thụ sản phẩm bền vững.</w:t>
            </w:r>
          </w:p>
          <w:p w14:paraId="576B3570" w14:textId="77777777" w:rsidR="00BD3939" w:rsidRPr="009F7316" w:rsidRDefault="00BD3939" w:rsidP="00BD3939">
            <w:pPr>
              <w:spacing w:before="40" w:after="40" w:line="240" w:lineRule="auto"/>
              <w:jc w:val="both"/>
              <w:rPr>
                <w:rFonts w:ascii="Times New Roman" w:hAnsi="Times New Roman" w:cs="Times New Roman"/>
                <w:iCs/>
                <w:sz w:val="26"/>
                <w:szCs w:val="26"/>
              </w:rPr>
            </w:pPr>
            <w:r w:rsidRPr="009F7316">
              <w:rPr>
                <w:rFonts w:ascii="Times New Roman" w:hAnsi="Times New Roman" w:cs="Times New Roman"/>
                <w:sz w:val="26"/>
                <w:szCs w:val="26"/>
              </w:rPr>
              <w:t xml:space="preserve">- Quy định đối tượng: </w:t>
            </w:r>
            <w:r w:rsidRPr="009F7316">
              <w:rPr>
                <w:rFonts w:ascii="Times New Roman" w:hAnsi="Times New Roman" w:cs="Times New Roman"/>
                <w:iCs/>
                <w:sz w:val="26"/>
                <w:szCs w:val="26"/>
              </w:rPr>
              <w:t>Dân tộc còn gặp nhiều khó khăn, có khó khăn đặc thù.</w:t>
            </w:r>
          </w:p>
          <w:p w14:paraId="7A76AC07" w14:textId="77777777" w:rsidR="00BD3939" w:rsidRPr="009F7316" w:rsidRDefault="00BD3939" w:rsidP="00BD3939">
            <w:pPr>
              <w:spacing w:before="40" w:after="40" w:line="240" w:lineRule="auto"/>
              <w:jc w:val="both"/>
              <w:rPr>
                <w:rFonts w:ascii="Times New Roman" w:eastAsia="Times New Roman" w:hAnsi="Times New Roman" w:cs="Times New Roman"/>
                <w:iCs/>
                <w:kern w:val="0"/>
                <w:sz w:val="26"/>
                <w:szCs w:val="26"/>
                <w14:ligatures w14:val="none"/>
              </w:rPr>
            </w:pPr>
            <w:r w:rsidRPr="009F7316">
              <w:rPr>
                <w:rFonts w:ascii="Times New Roman" w:eastAsia="Times New Roman" w:hAnsi="Times New Roman" w:cs="Times New Roman"/>
                <w:iCs/>
                <w:kern w:val="0"/>
                <w:sz w:val="26"/>
                <w:szCs w:val="26"/>
                <w14:ligatures w14:val="none"/>
              </w:rPr>
              <w:t xml:space="preserve">- Quy định xã thuộc khu vực III, </w:t>
            </w:r>
            <w:r w:rsidRPr="009F7316">
              <w:rPr>
                <w:rFonts w:ascii="Times New Roman" w:hAnsi="Times New Roman" w:cs="Times New Roman"/>
                <w:iCs/>
                <w:sz w:val="26"/>
                <w:szCs w:val="26"/>
              </w:rPr>
              <w:t xml:space="preserve">thôn đặc biệt khó khăn; </w:t>
            </w:r>
            <w:r w:rsidRPr="009F7316">
              <w:rPr>
                <w:rFonts w:ascii="Times New Roman" w:eastAsia="Times New Roman" w:hAnsi="Times New Roman" w:cs="Times New Roman"/>
                <w:iCs/>
                <w:kern w:val="0"/>
                <w:sz w:val="26"/>
                <w:szCs w:val="26"/>
                <w14:ligatures w14:val="none"/>
              </w:rPr>
              <w:t>khu vực II.</w:t>
            </w:r>
          </w:p>
          <w:p w14:paraId="213B5811" w14:textId="6F9B0236" w:rsidR="00A93DBE" w:rsidRPr="009F7316" w:rsidRDefault="00A93DBE" w:rsidP="00BD3939">
            <w:pPr>
              <w:spacing w:before="40" w:after="40" w:line="240" w:lineRule="auto"/>
              <w:jc w:val="both"/>
              <w:rPr>
                <w:rFonts w:ascii="Times New Roman" w:eastAsia="Times New Roman" w:hAnsi="Times New Roman" w:cs="Times New Roman"/>
                <w:kern w:val="0"/>
                <w:sz w:val="26"/>
                <w:szCs w:val="26"/>
                <w14:ligatures w14:val="none"/>
              </w:rPr>
            </w:pPr>
            <w:r w:rsidRPr="009F7316">
              <w:rPr>
                <w:rFonts w:ascii="Times New Roman" w:eastAsia="Times New Roman" w:hAnsi="Times New Roman" w:cs="Times New Roman"/>
                <w:kern w:val="0"/>
                <w:sz w:val="26"/>
                <w:szCs w:val="26"/>
                <w14:ligatures w14:val="none"/>
              </w:rPr>
              <w:t>- Quy định xác định đối tượng ưu tiên khi có cùng nội dung, tính chất hỗ trợ.</w:t>
            </w:r>
          </w:p>
        </w:tc>
      </w:tr>
      <w:tr w:rsidR="001A6DF4" w:rsidRPr="00B51B06" w14:paraId="68C39CEF" w14:textId="77777777" w:rsidTr="001E4E94">
        <w:trPr>
          <w:trHeight w:val="726"/>
        </w:trPr>
        <w:tc>
          <w:tcPr>
            <w:tcW w:w="720" w:type="dxa"/>
            <w:tcBorders>
              <w:top w:val="single" w:sz="4" w:space="0" w:color="auto"/>
              <w:left w:val="single" w:sz="4" w:space="0" w:color="auto"/>
              <w:bottom w:val="single" w:sz="4" w:space="0" w:color="auto"/>
              <w:right w:val="single" w:sz="4" w:space="0" w:color="auto"/>
            </w:tcBorders>
            <w:vAlign w:val="center"/>
          </w:tcPr>
          <w:p w14:paraId="7CE67202" w14:textId="1FBA4D43" w:rsidR="001A6DF4" w:rsidRPr="00B51B06" w:rsidRDefault="00DC611C" w:rsidP="00F14BF5">
            <w:pPr>
              <w:spacing w:before="40" w:after="40" w:line="240" w:lineRule="auto"/>
              <w:jc w:val="center"/>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lastRenderedPageBreak/>
              <w:t>4</w:t>
            </w:r>
          </w:p>
        </w:tc>
        <w:tc>
          <w:tcPr>
            <w:tcW w:w="13876" w:type="dxa"/>
            <w:gridSpan w:val="3"/>
            <w:tcBorders>
              <w:top w:val="single" w:sz="4" w:space="0" w:color="auto"/>
              <w:left w:val="single" w:sz="4" w:space="0" w:color="auto"/>
              <w:bottom w:val="single" w:sz="4" w:space="0" w:color="auto"/>
              <w:right w:val="single" w:sz="4" w:space="0" w:color="auto"/>
            </w:tcBorders>
            <w:vAlign w:val="center"/>
          </w:tcPr>
          <w:p w14:paraId="13135C2B" w14:textId="0057954C" w:rsidR="001A6DF4" w:rsidRPr="004B247D" w:rsidRDefault="001A6DF4" w:rsidP="00F14BF5">
            <w:pPr>
              <w:spacing w:before="40" w:after="40" w:line="240" w:lineRule="auto"/>
              <w:rPr>
                <w:rFonts w:ascii="Times New Roman" w:eastAsia="Times New Roman" w:hAnsi="Times New Roman" w:cs="Times New Roman"/>
                <w:kern w:val="0"/>
                <w:sz w:val="26"/>
                <w:szCs w:val="26"/>
                <w14:ligatures w14:val="none"/>
              </w:rPr>
            </w:pPr>
            <w:r w:rsidRPr="004B247D">
              <w:rPr>
                <w:rFonts w:ascii="Times New Roman" w:hAnsi="Times New Roman" w:cs="Times New Roman"/>
                <w:b/>
                <w:bCs/>
                <w:spacing w:val="-10"/>
                <w:sz w:val="26"/>
                <w:szCs w:val="26"/>
              </w:rPr>
              <w:t xml:space="preserve">Điều </w:t>
            </w:r>
            <w:r w:rsidR="00DC611C">
              <w:rPr>
                <w:rFonts w:ascii="Times New Roman" w:hAnsi="Times New Roman" w:cs="Times New Roman"/>
                <w:b/>
                <w:bCs/>
                <w:spacing w:val="-10"/>
                <w:sz w:val="26"/>
                <w:szCs w:val="26"/>
              </w:rPr>
              <w:t>4</w:t>
            </w:r>
            <w:r w:rsidRPr="004B247D">
              <w:rPr>
                <w:rFonts w:ascii="Times New Roman" w:hAnsi="Times New Roman" w:cs="Times New Roman"/>
                <w:b/>
                <w:bCs/>
                <w:spacing w:val="-10"/>
                <w:sz w:val="26"/>
                <w:szCs w:val="26"/>
              </w:rPr>
              <w:t xml:space="preserve">. </w:t>
            </w:r>
            <w:r w:rsidR="004B247D" w:rsidRPr="004B247D">
              <w:rPr>
                <w:rFonts w:ascii="Times New Roman" w:hAnsi="Times New Roman" w:cs="Times New Roman"/>
                <w:b/>
                <w:szCs w:val="28"/>
              </w:rPr>
              <w:t xml:space="preserve"> Mức hỗ trợ cho 01 dự án phát triển sản xuất</w:t>
            </w:r>
          </w:p>
        </w:tc>
      </w:tr>
      <w:tr w:rsidR="001D4D2A" w:rsidRPr="005367AE" w14:paraId="119EFC0A" w14:textId="77777777" w:rsidTr="001E4E94">
        <w:trPr>
          <w:trHeight w:val="637"/>
        </w:trPr>
        <w:tc>
          <w:tcPr>
            <w:tcW w:w="720" w:type="dxa"/>
            <w:tcBorders>
              <w:top w:val="single" w:sz="4" w:space="0" w:color="auto"/>
              <w:left w:val="single" w:sz="4" w:space="0" w:color="auto"/>
              <w:bottom w:val="single" w:sz="4" w:space="0" w:color="auto"/>
              <w:right w:val="single" w:sz="4" w:space="0" w:color="auto"/>
            </w:tcBorders>
            <w:vAlign w:val="center"/>
          </w:tcPr>
          <w:p w14:paraId="33686952" w14:textId="3BCCC861" w:rsidR="001D4D2A" w:rsidRPr="004B247D" w:rsidRDefault="00DC611C" w:rsidP="00F14BF5">
            <w:pPr>
              <w:spacing w:before="40" w:after="40" w:line="240" w:lineRule="auto"/>
              <w:jc w:val="center"/>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4</w:t>
            </w:r>
            <w:r w:rsidR="004B16BE" w:rsidRPr="004B247D">
              <w:rPr>
                <w:rFonts w:ascii="Times New Roman" w:eastAsia="Times New Roman" w:hAnsi="Times New Roman" w:cs="Times New Roman"/>
                <w:kern w:val="0"/>
                <w:sz w:val="26"/>
                <w:szCs w:val="26"/>
                <w14:ligatures w14:val="none"/>
              </w:rPr>
              <w:t>.1</w:t>
            </w:r>
          </w:p>
        </w:tc>
        <w:tc>
          <w:tcPr>
            <w:tcW w:w="2536" w:type="dxa"/>
            <w:tcBorders>
              <w:top w:val="single" w:sz="4" w:space="0" w:color="auto"/>
              <w:left w:val="single" w:sz="4" w:space="0" w:color="auto"/>
              <w:bottom w:val="single" w:sz="4" w:space="0" w:color="auto"/>
              <w:right w:val="single" w:sz="4" w:space="0" w:color="auto"/>
            </w:tcBorders>
            <w:vAlign w:val="center"/>
          </w:tcPr>
          <w:p w14:paraId="479D493A" w14:textId="0A178597" w:rsidR="001D4D2A" w:rsidRPr="004B247D" w:rsidRDefault="004B247D" w:rsidP="00F14BF5">
            <w:pPr>
              <w:spacing w:before="40" w:after="40" w:line="240" w:lineRule="auto"/>
              <w:rPr>
                <w:rFonts w:ascii="Times New Roman" w:eastAsia="Times New Roman" w:hAnsi="Times New Roman" w:cs="Times New Roman"/>
                <w:kern w:val="0"/>
                <w:sz w:val="26"/>
                <w:szCs w:val="26"/>
                <w14:ligatures w14:val="none"/>
              </w:rPr>
            </w:pPr>
            <w:r w:rsidRPr="004B247D">
              <w:rPr>
                <w:rFonts w:ascii="Times New Roman" w:hAnsi="Times New Roman" w:cs="Times New Roman"/>
                <w:color w:val="000000"/>
                <w:sz w:val="26"/>
                <w:szCs w:val="26"/>
                <w:lang w:val="vi-VN"/>
              </w:rPr>
              <w:t>Dự án phát triển sản xuất liên kết theo chuỗi giá trị:</w:t>
            </w:r>
          </w:p>
        </w:tc>
        <w:tc>
          <w:tcPr>
            <w:tcW w:w="5386" w:type="dxa"/>
            <w:tcBorders>
              <w:top w:val="single" w:sz="4" w:space="0" w:color="auto"/>
              <w:left w:val="single" w:sz="4" w:space="0" w:color="auto"/>
              <w:bottom w:val="single" w:sz="4" w:space="0" w:color="auto"/>
              <w:right w:val="single" w:sz="4" w:space="0" w:color="auto"/>
            </w:tcBorders>
            <w:vAlign w:val="center"/>
          </w:tcPr>
          <w:p w14:paraId="2A1BB107" w14:textId="77777777" w:rsidR="004B247D" w:rsidRPr="004B247D" w:rsidRDefault="004B247D" w:rsidP="00F14BF5">
            <w:pPr>
              <w:spacing w:after="80" w:line="264" w:lineRule="auto"/>
              <w:jc w:val="both"/>
              <w:rPr>
                <w:rFonts w:ascii="Times New Roman" w:hAnsi="Times New Roman" w:cs="Times New Roman"/>
                <w:color w:val="000000"/>
                <w:sz w:val="26"/>
                <w:szCs w:val="26"/>
                <w:lang w:val="vi-VN"/>
              </w:rPr>
            </w:pPr>
            <w:r w:rsidRPr="004B247D">
              <w:rPr>
                <w:rFonts w:ascii="Times New Roman" w:hAnsi="Times New Roman" w:cs="Times New Roman"/>
                <w:color w:val="000000"/>
                <w:sz w:val="26"/>
                <w:szCs w:val="26"/>
                <w:lang w:val="vi-VN"/>
              </w:rPr>
              <w:t xml:space="preserve">Hỗ trợ tối đa không quá 80% tổng chi phí thực hiện 01 dự án trên địa bàn xã khu vực III, thôn đặc biệt khó khăn; không quá 70% tổng chi phí thực hiện 01 dự án trên địa bàn xã khu vực II; không quá 50% tổng chi phí thực hiện 01 dự án trên địa bàn khác thuộc phạm vi đầu tư của chương trình mục tiêu quốc gia. Ngân sách nhà nước hỗ trợ kinh phí thực hiện 01 dự án tối đa </w:t>
            </w:r>
            <w:r w:rsidRPr="004B247D">
              <w:rPr>
                <w:rFonts w:ascii="Times New Roman" w:hAnsi="Times New Roman" w:cs="Times New Roman"/>
                <w:color w:val="000000"/>
                <w:sz w:val="26"/>
                <w:szCs w:val="26"/>
              </w:rPr>
              <w:t>5</w:t>
            </w:r>
            <w:r w:rsidRPr="004B247D">
              <w:rPr>
                <w:rFonts w:ascii="Times New Roman" w:hAnsi="Times New Roman" w:cs="Times New Roman"/>
                <w:color w:val="000000"/>
                <w:sz w:val="26"/>
                <w:szCs w:val="26"/>
                <w:lang w:val="vi-VN"/>
              </w:rPr>
              <w:t xml:space="preserve"> tỷ đồng/dự án.</w:t>
            </w:r>
          </w:p>
          <w:p w14:paraId="7643BF68" w14:textId="0326ADE0" w:rsidR="001D4D2A" w:rsidRPr="004B247D" w:rsidRDefault="001D4D2A" w:rsidP="00F14BF5">
            <w:pPr>
              <w:spacing w:before="120" w:after="120" w:line="276" w:lineRule="auto"/>
              <w:jc w:val="both"/>
              <w:rPr>
                <w:rFonts w:ascii="Times New Roman" w:hAnsi="Times New Roman" w:cs="Times New Roman"/>
                <w:sz w:val="26"/>
                <w:szCs w:val="26"/>
                <w:lang w:val="vi-VN"/>
              </w:rPr>
            </w:pPr>
          </w:p>
        </w:tc>
        <w:tc>
          <w:tcPr>
            <w:tcW w:w="5954" w:type="dxa"/>
            <w:tcBorders>
              <w:top w:val="single" w:sz="4" w:space="0" w:color="auto"/>
              <w:left w:val="single" w:sz="4" w:space="0" w:color="auto"/>
              <w:bottom w:val="single" w:sz="4" w:space="0" w:color="auto"/>
              <w:right w:val="single" w:sz="4" w:space="0" w:color="auto"/>
            </w:tcBorders>
            <w:vAlign w:val="center"/>
          </w:tcPr>
          <w:p w14:paraId="5B0FB22C" w14:textId="132A69EB" w:rsidR="00065ECD" w:rsidRPr="00065ECD" w:rsidRDefault="00530A01" w:rsidP="00F14BF5">
            <w:pPr>
              <w:spacing w:before="120" w:after="120" w:line="360" w:lineRule="exact"/>
              <w:jc w:val="both"/>
              <w:rPr>
                <w:rFonts w:ascii="Times New Roman" w:hAnsi="Times New Roman"/>
                <w:spacing w:val="-2"/>
                <w:sz w:val="26"/>
                <w:szCs w:val="26"/>
              </w:rPr>
            </w:pPr>
            <w:r>
              <w:rPr>
                <w:rFonts w:ascii="Times New Roman" w:hAnsi="Times New Roman" w:cs="Times New Roman"/>
                <w:sz w:val="26"/>
                <w:szCs w:val="26"/>
              </w:rPr>
              <w:t xml:space="preserve">1. </w:t>
            </w:r>
            <w:r w:rsidR="00D2587D" w:rsidRPr="00065ECD">
              <w:rPr>
                <w:rFonts w:ascii="Times New Roman" w:hAnsi="Times New Roman" w:cs="Times New Roman"/>
                <w:sz w:val="26"/>
                <w:szCs w:val="26"/>
                <w:lang w:val="vi-VN"/>
              </w:rPr>
              <w:t>Trước hợp nhất tỉnh, t</w:t>
            </w:r>
            <w:r w:rsidR="00065ECD" w:rsidRPr="00065ECD">
              <w:rPr>
                <w:rFonts w:ascii="Times New Roman" w:hAnsi="Times New Roman" w:cs="Times New Roman"/>
                <w:sz w:val="26"/>
                <w:szCs w:val="26"/>
              </w:rPr>
              <w:t xml:space="preserve">ỉnh Ninh Thuận </w:t>
            </w:r>
            <w:r w:rsidR="00065ECD" w:rsidRPr="00065ECD">
              <w:rPr>
                <w:rFonts w:ascii="Times New Roman" w:hAnsi="Times New Roman"/>
                <w:spacing w:val="-2"/>
                <w:sz w:val="26"/>
                <w:szCs w:val="26"/>
              </w:rPr>
              <w:t xml:space="preserve"> ban hành Nghị quyết số 24/2023/NQ-HĐND ngày 26/9/2023 </w:t>
            </w:r>
            <w:r w:rsidR="00065ECD" w:rsidRPr="00065ECD">
              <w:rPr>
                <w:rFonts w:ascii="Times New Roman" w:hAnsi="Times New Roman"/>
                <w:spacing w:val="-2"/>
                <w:sz w:val="26"/>
                <w:szCs w:val="26"/>
                <w:shd w:val="clear" w:color="auto" w:fill="FFFFFF"/>
              </w:rPr>
              <w:t xml:space="preserve">Quy định định mức chi ngân sách nhà nước hỗ trợ thực hiện dự án hỗ trợ phát triển sản xuất liên kết theo chuỗi giá trị và hỗ trợ phát triển sản xuất cộng đồng để thực hiện chương trình mục tiêu quốc gia giảm nghèo bền vững giai đoạn 2021-2025 và chương trình mục tiêu quốc gia phát triển kinh tế - xã hội vùng đồng bào dân tộc thiểu số và miền núi giai đoạn 2021-2030, giai đoạn I: từ năm 2021 đến năm 2025 trên địa bàn tỉnh Ninh Thuận; theo đó, </w:t>
            </w:r>
            <w:r w:rsidR="00065ECD" w:rsidRPr="00065ECD">
              <w:rPr>
                <w:rFonts w:ascii="Times New Roman" w:hAnsi="Times New Roman"/>
                <w:spacing w:val="-2"/>
                <w:sz w:val="26"/>
                <w:szCs w:val="26"/>
              </w:rPr>
              <w:t>có một số mức hỗ trợ cụ thể như sau:</w:t>
            </w:r>
          </w:p>
          <w:p w14:paraId="043317DB" w14:textId="77777777" w:rsidR="00065ECD" w:rsidRPr="00065ECD" w:rsidRDefault="00065ECD" w:rsidP="00F14BF5">
            <w:pPr>
              <w:spacing w:before="120" w:after="120" w:line="360" w:lineRule="exact"/>
              <w:jc w:val="both"/>
              <w:rPr>
                <w:rFonts w:ascii="Times New Roman" w:hAnsi="Times New Roman"/>
                <w:sz w:val="26"/>
                <w:szCs w:val="26"/>
              </w:rPr>
            </w:pPr>
            <w:r w:rsidRPr="00065ECD">
              <w:rPr>
                <w:rFonts w:ascii="Times New Roman" w:hAnsi="Times New Roman"/>
                <w:sz w:val="26"/>
                <w:szCs w:val="26"/>
              </w:rPr>
              <w:t>- Hỗ trợ thực hiện dự án phát triển sản xuất liên kết theo chuỗi giá trị:</w:t>
            </w:r>
          </w:p>
          <w:p w14:paraId="3726E62E" w14:textId="77777777" w:rsidR="00065ECD" w:rsidRPr="00065ECD" w:rsidRDefault="00065ECD" w:rsidP="00F14BF5">
            <w:pPr>
              <w:spacing w:before="120" w:after="120" w:line="360" w:lineRule="exact"/>
              <w:jc w:val="both"/>
              <w:rPr>
                <w:rFonts w:ascii="Times New Roman" w:hAnsi="Times New Roman"/>
                <w:sz w:val="26"/>
                <w:szCs w:val="26"/>
              </w:rPr>
            </w:pPr>
            <w:r w:rsidRPr="00065ECD">
              <w:rPr>
                <w:rFonts w:ascii="Times New Roman" w:hAnsi="Times New Roman"/>
                <w:sz w:val="26"/>
                <w:szCs w:val="26"/>
              </w:rPr>
              <w:t xml:space="preserve">+ Hỗ trợ 80% tổng chi phí thực hiện một dự án, kế hoạch liên kết trên địa bàn đặc biệt khó khăn; 70% tổng </w:t>
            </w:r>
            <w:r w:rsidRPr="00065ECD">
              <w:rPr>
                <w:rFonts w:ascii="Times New Roman" w:hAnsi="Times New Roman"/>
                <w:sz w:val="26"/>
                <w:szCs w:val="26"/>
              </w:rPr>
              <w:lastRenderedPageBreak/>
              <w:t>chi phí thực hiện một dự án, kế hoạch liên kết trên địa bàn khó khăn; 50% tổng chi phí thực hiện một dự án, kế hoạch liên kết trên địa bàn khác thuộc phạm vi đầu tư của các chương trình mục tiêu quốc gia.</w:t>
            </w:r>
          </w:p>
          <w:p w14:paraId="5EE689A6" w14:textId="77777777" w:rsidR="00D023AF" w:rsidRDefault="00065ECD" w:rsidP="00F14BF5">
            <w:pPr>
              <w:spacing w:before="120" w:after="120" w:line="360" w:lineRule="exact"/>
              <w:jc w:val="both"/>
              <w:rPr>
                <w:rFonts w:ascii="Times New Roman" w:hAnsi="Times New Roman"/>
                <w:i/>
                <w:iCs/>
                <w:sz w:val="26"/>
                <w:szCs w:val="26"/>
              </w:rPr>
            </w:pPr>
            <w:r w:rsidRPr="00065ECD">
              <w:rPr>
                <w:rFonts w:ascii="Times New Roman" w:hAnsi="Times New Roman"/>
                <w:sz w:val="26"/>
                <w:szCs w:val="26"/>
              </w:rPr>
              <w:t>+ Mức hỗ trợ tối đa một dự án, kế hoạch liên kết không vượt quá 3.000.000.000 đồng </w:t>
            </w:r>
            <w:r w:rsidRPr="00065ECD">
              <w:rPr>
                <w:rFonts w:ascii="Times New Roman" w:hAnsi="Times New Roman"/>
                <w:i/>
                <w:iCs/>
                <w:sz w:val="26"/>
                <w:szCs w:val="26"/>
              </w:rPr>
              <w:t>(Ba tỷ đồng).</w:t>
            </w:r>
          </w:p>
          <w:p w14:paraId="6A9C27C3" w14:textId="395F6041" w:rsidR="00530A01" w:rsidRPr="00530A01" w:rsidRDefault="00530A01" w:rsidP="00F14BF5">
            <w:pPr>
              <w:spacing w:before="120" w:after="120" w:line="360" w:lineRule="exact"/>
              <w:jc w:val="both"/>
              <w:rPr>
                <w:rFonts w:ascii="Times New Roman" w:hAnsi="Times New Roman"/>
                <w:sz w:val="26"/>
                <w:szCs w:val="26"/>
              </w:rPr>
            </w:pPr>
            <w:r w:rsidRPr="00530A01">
              <w:rPr>
                <w:rFonts w:ascii="Times New Roman" w:hAnsi="Times New Roman"/>
                <w:iCs/>
                <w:sz w:val="26"/>
                <w:szCs w:val="26"/>
              </w:rPr>
              <w:t xml:space="preserve">2. Trước hợp nhất, tỉnh Khánh Hòa áp dụng theo quy định </w:t>
            </w:r>
            <w:proofErr w:type="gramStart"/>
            <w:r w:rsidRPr="00530A01">
              <w:rPr>
                <w:rFonts w:ascii="Times New Roman" w:hAnsi="Times New Roman"/>
                <w:iCs/>
                <w:sz w:val="26"/>
                <w:szCs w:val="26"/>
              </w:rPr>
              <w:t xml:space="preserve">tại </w:t>
            </w:r>
            <w:r w:rsidRPr="00530A01">
              <w:rPr>
                <w:rFonts w:ascii="Times New Roman" w:hAnsi="Times New Roman"/>
                <w:sz w:val="26"/>
                <w:szCs w:val="26"/>
              </w:rPr>
              <w:t xml:space="preserve"> Nghị</w:t>
            </w:r>
            <w:proofErr w:type="gramEnd"/>
            <w:r w:rsidRPr="00530A01">
              <w:rPr>
                <w:rFonts w:ascii="Times New Roman" w:hAnsi="Times New Roman"/>
                <w:sz w:val="26"/>
                <w:szCs w:val="26"/>
              </w:rPr>
              <w:t xml:space="preserve"> định số 27/2022/NĐ-CP ngày 19/4/2022 của Chính phủ Quy định cơ chế quản lý, tổ chức thực hiện các chương trình mục tiêu quốc gia, cụ thể:</w:t>
            </w:r>
          </w:p>
          <w:p w14:paraId="2012F072" w14:textId="1E24AC73" w:rsidR="00530A01" w:rsidRPr="00530A01" w:rsidRDefault="00530A01" w:rsidP="00F14BF5">
            <w:pPr>
              <w:spacing w:before="120" w:after="120" w:line="360" w:lineRule="exact"/>
              <w:jc w:val="both"/>
              <w:rPr>
                <w:rFonts w:ascii="Times New Roman" w:hAnsi="Times New Roman" w:cs="Times New Roman"/>
                <w:iCs/>
                <w:sz w:val="26"/>
                <w:szCs w:val="26"/>
              </w:rPr>
            </w:pPr>
            <w:r>
              <w:rPr>
                <w:rFonts w:ascii="Times New Roman" w:hAnsi="Times New Roman" w:cs="Times New Roman"/>
                <w:color w:val="000000"/>
                <w:sz w:val="26"/>
                <w:szCs w:val="26"/>
                <w:shd w:val="clear" w:color="auto" w:fill="FFFFFF"/>
              </w:rPr>
              <w:t xml:space="preserve">     </w:t>
            </w:r>
            <w:r w:rsidRPr="00530A01">
              <w:rPr>
                <w:rFonts w:ascii="Times New Roman" w:hAnsi="Times New Roman" w:cs="Times New Roman"/>
                <w:color w:val="000000"/>
                <w:sz w:val="26"/>
                <w:szCs w:val="26"/>
                <w:shd w:val="clear" w:color="auto" w:fill="FFFFFF"/>
              </w:rPr>
              <w:t xml:space="preserve">Hỗ trợ tối đa không quá 80% tổng chi phí thực hiện một (01) dự án, kế hoạch liên kết trên địa bàn đặc biệt khó khăn; không quá 70% tổng chi phí thực hiện một (01) dự án, kế hoạch liên kết trên địa bàn khó khăn; không quá 50% tổng chi phí thực hiện một (01) dự án, kế hoạch liên kết trên địa bàn khác thuộc phạm vi đầu tư của các chương trình mục tiêu quốc gia. </w:t>
            </w:r>
          </w:p>
        </w:tc>
      </w:tr>
      <w:tr w:rsidR="00065ECD" w:rsidRPr="005367AE" w14:paraId="13CB3E27" w14:textId="77777777" w:rsidTr="00ED36E1">
        <w:trPr>
          <w:trHeight w:val="8462"/>
        </w:trPr>
        <w:tc>
          <w:tcPr>
            <w:tcW w:w="720" w:type="dxa"/>
            <w:tcBorders>
              <w:top w:val="single" w:sz="4" w:space="0" w:color="auto"/>
              <w:left w:val="single" w:sz="4" w:space="0" w:color="auto"/>
              <w:bottom w:val="single" w:sz="4" w:space="0" w:color="auto"/>
              <w:right w:val="single" w:sz="4" w:space="0" w:color="auto"/>
            </w:tcBorders>
            <w:vAlign w:val="center"/>
          </w:tcPr>
          <w:p w14:paraId="5AEBDC70" w14:textId="60622D38" w:rsidR="00065ECD" w:rsidRDefault="00DC611C" w:rsidP="00F14BF5">
            <w:pPr>
              <w:spacing w:before="40" w:after="40" w:line="240" w:lineRule="auto"/>
              <w:jc w:val="center"/>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lastRenderedPageBreak/>
              <w:t>4</w:t>
            </w:r>
            <w:r w:rsidR="00065ECD" w:rsidRPr="00065ECD">
              <w:rPr>
                <w:rFonts w:ascii="Times New Roman" w:eastAsia="Times New Roman" w:hAnsi="Times New Roman" w:cs="Times New Roman"/>
                <w:kern w:val="0"/>
                <w:sz w:val="26"/>
                <w:szCs w:val="26"/>
                <w14:ligatures w14:val="none"/>
              </w:rPr>
              <w:t>.2</w:t>
            </w:r>
          </w:p>
          <w:p w14:paraId="520AE6F3" w14:textId="6470EAC8" w:rsidR="00065ECD" w:rsidRPr="00065ECD" w:rsidRDefault="00065ECD" w:rsidP="00F14BF5">
            <w:pPr>
              <w:spacing w:before="40" w:after="40" w:line="240" w:lineRule="auto"/>
              <w:jc w:val="center"/>
              <w:rPr>
                <w:rFonts w:ascii="Times New Roman" w:eastAsia="Times New Roman" w:hAnsi="Times New Roman" w:cs="Times New Roman"/>
                <w:kern w:val="0"/>
                <w:sz w:val="26"/>
                <w:szCs w:val="26"/>
                <w14:ligatures w14:val="none"/>
              </w:rPr>
            </w:pPr>
          </w:p>
        </w:tc>
        <w:tc>
          <w:tcPr>
            <w:tcW w:w="2536" w:type="dxa"/>
            <w:tcBorders>
              <w:top w:val="single" w:sz="4" w:space="0" w:color="auto"/>
              <w:left w:val="single" w:sz="4" w:space="0" w:color="auto"/>
              <w:bottom w:val="single" w:sz="4" w:space="0" w:color="auto"/>
              <w:right w:val="single" w:sz="4" w:space="0" w:color="auto"/>
            </w:tcBorders>
            <w:vAlign w:val="center"/>
          </w:tcPr>
          <w:p w14:paraId="074AE6CD" w14:textId="08D4FEB5" w:rsidR="00065ECD" w:rsidRPr="00065ECD" w:rsidRDefault="00065ECD" w:rsidP="00F14BF5">
            <w:pPr>
              <w:spacing w:before="40" w:after="40" w:line="240" w:lineRule="auto"/>
              <w:rPr>
                <w:rFonts w:ascii="Times New Roman" w:hAnsi="Times New Roman" w:cs="Times New Roman"/>
                <w:sz w:val="26"/>
                <w:szCs w:val="26"/>
                <w:lang w:val="vi-VN"/>
              </w:rPr>
            </w:pPr>
            <w:r w:rsidRPr="00065ECD">
              <w:rPr>
                <w:rFonts w:ascii="Times New Roman" w:hAnsi="Times New Roman" w:cs="Times New Roman"/>
                <w:color w:val="000000"/>
                <w:sz w:val="26"/>
                <w:szCs w:val="26"/>
                <w:lang w:val="vi-VN"/>
              </w:rPr>
              <w:t>Dự án phát triển sản xuất cộng đồng:</w:t>
            </w:r>
          </w:p>
        </w:tc>
        <w:tc>
          <w:tcPr>
            <w:tcW w:w="5386" w:type="dxa"/>
            <w:tcBorders>
              <w:top w:val="single" w:sz="4" w:space="0" w:color="auto"/>
              <w:left w:val="single" w:sz="4" w:space="0" w:color="auto"/>
              <w:bottom w:val="single" w:sz="4" w:space="0" w:color="auto"/>
              <w:right w:val="single" w:sz="4" w:space="0" w:color="auto"/>
            </w:tcBorders>
            <w:vAlign w:val="center"/>
          </w:tcPr>
          <w:p w14:paraId="5F84F6E0" w14:textId="3150DF4C" w:rsidR="00065ECD" w:rsidRPr="00065ECD" w:rsidRDefault="00065ECD" w:rsidP="00F14BF5">
            <w:pPr>
              <w:spacing w:before="120" w:after="120" w:line="264" w:lineRule="auto"/>
              <w:jc w:val="both"/>
              <w:rPr>
                <w:rFonts w:ascii="Times New Roman" w:hAnsi="Times New Roman" w:cs="Times New Roman"/>
                <w:bCs/>
                <w:sz w:val="26"/>
                <w:szCs w:val="26"/>
                <w:lang w:val="vi-VN"/>
              </w:rPr>
            </w:pPr>
            <w:r w:rsidRPr="00065ECD">
              <w:rPr>
                <w:rFonts w:ascii="Times New Roman" w:hAnsi="Times New Roman" w:cs="Times New Roman"/>
                <w:color w:val="000000"/>
                <w:sz w:val="26"/>
                <w:szCs w:val="26"/>
                <w:lang w:val="vi-VN"/>
              </w:rPr>
              <w:t xml:space="preserve">Hỗ trợ </w:t>
            </w:r>
            <w:r w:rsidRPr="00F36A3D">
              <w:rPr>
                <w:rFonts w:ascii="Times New Roman" w:hAnsi="Times New Roman" w:cs="Times New Roman"/>
                <w:sz w:val="26"/>
                <w:szCs w:val="26"/>
                <w:lang w:val="vi-VN"/>
              </w:rPr>
              <w:t>tối đa không quá 9</w:t>
            </w:r>
            <w:r w:rsidR="00FD51B5" w:rsidRPr="00F36A3D">
              <w:rPr>
                <w:rFonts w:ascii="Times New Roman" w:hAnsi="Times New Roman" w:cs="Times New Roman"/>
                <w:sz w:val="26"/>
                <w:szCs w:val="26"/>
              </w:rPr>
              <w:t>5</w:t>
            </w:r>
            <w:r w:rsidRPr="00F36A3D">
              <w:rPr>
                <w:rFonts w:ascii="Times New Roman" w:hAnsi="Times New Roman" w:cs="Times New Roman"/>
                <w:sz w:val="26"/>
                <w:szCs w:val="26"/>
                <w:lang w:val="vi-VN"/>
              </w:rPr>
              <w:t xml:space="preserve">% tổng </w:t>
            </w:r>
            <w:r w:rsidRPr="00065ECD">
              <w:rPr>
                <w:rFonts w:ascii="Times New Roman" w:hAnsi="Times New Roman" w:cs="Times New Roman"/>
                <w:color w:val="000000"/>
                <w:sz w:val="26"/>
                <w:szCs w:val="26"/>
                <w:lang w:val="vi-VN"/>
              </w:rPr>
              <w:t>kinh phí thực hiện 01 dự án trên địa bàn xã khu vực III, thôn đặc biệt khó khăn; không quá 80% tổng kinh phí thực hiện 01 dự án trên địa bàn xã khu vực II; không quá 60% tổng kinh phí thực hiện 01 dự án trên các địa bàn khác thuộc phạm vi đầu tư các chương trình mục tiêu quốc gia. Ngân sách nhà nước hỗ trợ kinh phí thực hiện 01 dự án tối đa 01 tỷ đồng/dự án</w:t>
            </w:r>
            <w:r w:rsidRPr="00065ECD">
              <w:rPr>
                <w:rFonts w:ascii="Times New Roman" w:hAnsi="Times New Roman" w:cs="Times New Roman"/>
                <w:i/>
                <w:iCs/>
                <w:color w:val="000000"/>
                <w:sz w:val="26"/>
                <w:szCs w:val="26"/>
                <w:lang w:val="vi-VN"/>
              </w:rPr>
              <w:t>.</w:t>
            </w:r>
          </w:p>
        </w:tc>
        <w:tc>
          <w:tcPr>
            <w:tcW w:w="5954" w:type="dxa"/>
            <w:tcBorders>
              <w:top w:val="single" w:sz="4" w:space="0" w:color="auto"/>
              <w:left w:val="single" w:sz="4" w:space="0" w:color="auto"/>
              <w:bottom w:val="single" w:sz="4" w:space="0" w:color="auto"/>
              <w:right w:val="single" w:sz="4" w:space="0" w:color="auto"/>
            </w:tcBorders>
            <w:vAlign w:val="center"/>
          </w:tcPr>
          <w:p w14:paraId="715B8801" w14:textId="77777777" w:rsidR="00530A01" w:rsidRDefault="00530A01" w:rsidP="00F14BF5">
            <w:pPr>
              <w:spacing w:before="120" w:after="120" w:line="360" w:lineRule="exact"/>
              <w:jc w:val="both"/>
              <w:rPr>
                <w:rFonts w:ascii="Times New Roman" w:hAnsi="Times New Roman" w:cs="Times New Roman"/>
                <w:spacing w:val="-2"/>
                <w:sz w:val="26"/>
                <w:szCs w:val="26"/>
                <w:shd w:val="clear" w:color="auto" w:fill="FFFFFF"/>
              </w:rPr>
            </w:pPr>
            <w:r>
              <w:rPr>
                <w:rFonts w:ascii="Times New Roman" w:hAnsi="Times New Roman" w:cs="Times New Roman"/>
                <w:sz w:val="26"/>
                <w:szCs w:val="26"/>
              </w:rPr>
              <w:t xml:space="preserve">1. </w:t>
            </w:r>
            <w:r w:rsidR="00065ECD" w:rsidRPr="00065ECD">
              <w:rPr>
                <w:rFonts w:ascii="Times New Roman" w:hAnsi="Times New Roman" w:cs="Times New Roman"/>
                <w:sz w:val="26"/>
                <w:szCs w:val="26"/>
                <w:lang w:val="vi-VN"/>
              </w:rPr>
              <w:t>Trước hợp nhất tỉnh, t</w:t>
            </w:r>
            <w:r w:rsidR="00065ECD" w:rsidRPr="00065ECD">
              <w:rPr>
                <w:rFonts w:ascii="Times New Roman" w:hAnsi="Times New Roman" w:cs="Times New Roman"/>
                <w:sz w:val="26"/>
                <w:szCs w:val="26"/>
              </w:rPr>
              <w:t xml:space="preserve">ỉnh Ninh Thuận </w:t>
            </w:r>
            <w:r w:rsidR="00065ECD" w:rsidRPr="00065ECD">
              <w:rPr>
                <w:rFonts w:ascii="Times New Roman" w:hAnsi="Times New Roman" w:cs="Times New Roman"/>
                <w:spacing w:val="-2"/>
                <w:sz w:val="26"/>
                <w:szCs w:val="26"/>
              </w:rPr>
              <w:t xml:space="preserve"> ban hành Nghị quyết số 24/2023/NQ-HĐND ngày 26/9/2023 </w:t>
            </w:r>
            <w:r w:rsidR="00065ECD" w:rsidRPr="00065ECD">
              <w:rPr>
                <w:rFonts w:ascii="Times New Roman" w:hAnsi="Times New Roman" w:cs="Times New Roman"/>
                <w:spacing w:val="-2"/>
                <w:sz w:val="26"/>
                <w:szCs w:val="26"/>
                <w:shd w:val="clear" w:color="auto" w:fill="FFFFFF"/>
              </w:rPr>
              <w:t>Quy định định mức chi ngân sách nhà nước hỗ trợ thực hiện dự án hỗ trợ phát triển sản xuất liên kết theo chuỗi giá trị và hỗ trợ phát triển sản xuất cộng đồng để thực hiện chương trình mục tiêu quốc gia giảm nghèo bền vững giai đoạn 2021-2025 và chương trình mục tiêu quốc gia phát triển kinh tế - xã hội vùng đồng bào dân tộc thiểu số và miền núi giai đoạn 2021-2030, giai đoạn I: từ năm 2021 đến năm 2025 trên địa bàn tỉnh Ninh Thuậ</w:t>
            </w:r>
            <w:r>
              <w:rPr>
                <w:rFonts w:ascii="Times New Roman" w:hAnsi="Times New Roman" w:cs="Times New Roman"/>
                <w:spacing w:val="-2"/>
                <w:sz w:val="26"/>
                <w:szCs w:val="26"/>
                <w:shd w:val="clear" w:color="auto" w:fill="FFFFFF"/>
              </w:rPr>
              <w:t>n, cụ thể:</w:t>
            </w:r>
          </w:p>
          <w:p w14:paraId="3D560D45" w14:textId="4ACC52FD" w:rsidR="00065ECD" w:rsidRDefault="00530A01" w:rsidP="00F14BF5">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 xml:space="preserve">      </w:t>
            </w:r>
            <w:r w:rsidR="00065ECD" w:rsidRPr="00065ECD">
              <w:rPr>
                <w:rFonts w:ascii="Times New Roman" w:hAnsi="Times New Roman" w:cs="Times New Roman"/>
                <w:sz w:val="26"/>
                <w:szCs w:val="26"/>
              </w:rPr>
              <w:t>Hỗ trợ 95% tổng kinh phí thực hiện một dự án trên địa bàn đặc biệt khó khăn; 80% tổng kinh phí thực hiện một dự án trên địa bàn khó khăn; 60% tổng chi phí thực hiện một dự án trên các địa bàn khác thuộc phạm vi đầu tư các chương trình mục tiêu quốc gia.</w:t>
            </w:r>
          </w:p>
          <w:p w14:paraId="24C1D807" w14:textId="0D279D1E" w:rsidR="00530A01" w:rsidRPr="00530A01" w:rsidRDefault="00530A01" w:rsidP="00F14BF5">
            <w:pPr>
              <w:spacing w:before="120" w:after="120" w:line="360" w:lineRule="exact"/>
              <w:jc w:val="both"/>
              <w:rPr>
                <w:rFonts w:ascii="Times New Roman" w:hAnsi="Times New Roman"/>
                <w:sz w:val="26"/>
                <w:szCs w:val="26"/>
              </w:rPr>
            </w:pPr>
            <w:r>
              <w:rPr>
                <w:rFonts w:ascii="Times New Roman" w:hAnsi="Times New Roman" w:cs="Times New Roman"/>
                <w:sz w:val="26"/>
                <w:szCs w:val="26"/>
              </w:rPr>
              <w:t xml:space="preserve">2. </w:t>
            </w:r>
            <w:r w:rsidRPr="00530A01">
              <w:rPr>
                <w:rFonts w:ascii="Times New Roman" w:hAnsi="Times New Roman"/>
                <w:iCs/>
                <w:sz w:val="26"/>
                <w:szCs w:val="26"/>
              </w:rPr>
              <w:t xml:space="preserve">Trước hợp nhất, tỉnh Khánh Hòa áp dụng theo quy định tại </w:t>
            </w:r>
            <w:r w:rsidRPr="00530A01">
              <w:rPr>
                <w:rFonts w:ascii="Times New Roman" w:hAnsi="Times New Roman"/>
                <w:sz w:val="26"/>
                <w:szCs w:val="26"/>
              </w:rPr>
              <w:t>Nghị định số 27/2022/NĐ-CP ngày 19/4/2022 của Chính phủ Quy định cơ chế quản lý, tổ chức thực hiện các chương trình mục tiêu quốc gia, cụ thể:</w:t>
            </w:r>
          </w:p>
          <w:p w14:paraId="2B9F6B09" w14:textId="77777777" w:rsidR="00530A01" w:rsidRPr="00530A01" w:rsidRDefault="00530A01" w:rsidP="00F14BF5">
            <w:pPr>
              <w:pBdr>
                <w:top w:val="dotted" w:sz="4" w:space="0" w:color="FFFFFF"/>
                <w:left w:val="dotted" w:sz="4" w:space="0" w:color="FFFFFF"/>
                <w:bottom w:val="dotted" w:sz="4" w:space="15" w:color="FFFFFF"/>
                <w:right w:val="dotted" w:sz="4" w:space="0" w:color="FFFFFF"/>
              </w:pBdr>
              <w:spacing w:before="120" w:after="0" w:line="360" w:lineRule="exact"/>
              <w:jc w:val="both"/>
              <w:rPr>
                <w:rFonts w:ascii="Times New Roman" w:hAnsi="Times New Roman" w:cs="Times New Roman"/>
                <w:color w:val="000000"/>
                <w:sz w:val="26"/>
                <w:szCs w:val="26"/>
                <w:shd w:val="clear" w:color="auto" w:fill="FFFFFF"/>
              </w:rPr>
            </w:pPr>
            <w:r w:rsidRPr="00530A01">
              <w:rPr>
                <w:rFonts w:ascii="Times New Roman" w:hAnsi="Times New Roman" w:cs="Times New Roman"/>
                <w:color w:val="000000"/>
                <w:sz w:val="26"/>
                <w:szCs w:val="26"/>
                <w:shd w:val="clear" w:color="auto" w:fill="FFFFFF"/>
              </w:rPr>
              <w:t xml:space="preserve">     Hỗ trợ tối đa không quá 95% tổng kinh phí thực hiện một (01) dự án trên địa bàn đặc biệt khó khăn; không quá 80% tổng kinh phí thực hiện một (01) dự án trên địa bàn khó khăn; không quá 60% tổng chi phí thực hiện </w:t>
            </w:r>
            <w:r w:rsidRPr="00530A01">
              <w:rPr>
                <w:rFonts w:ascii="Times New Roman" w:hAnsi="Times New Roman" w:cs="Times New Roman"/>
                <w:color w:val="000000"/>
                <w:sz w:val="26"/>
                <w:szCs w:val="26"/>
                <w:shd w:val="clear" w:color="auto" w:fill="FFFFFF"/>
              </w:rPr>
              <w:lastRenderedPageBreak/>
              <w:t>một (01) dự án trên các địa bàn khác thuộc phạm vi đầu tư các chương trình mục tiêu quốc gia. Mức hỗ trợ cụ thể thực hiện một (01) dự án theo hướng dẫn của cơ quan chủ quản chương trình.</w:t>
            </w:r>
          </w:p>
          <w:p w14:paraId="0352C94F" w14:textId="3714B15E" w:rsidR="00530A01" w:rsidRPr="00F36A3D" w:rsidRDefault="0053468D" w:rsidP="00F14BF5">
            <w:pPr>
              <w:pBdr>
                <w:top w:val="dotted" w:sz="4" w:space="0" w:color="FFFFFF"/>
                <w:left w:val="dotted" w:sz="4" w:space="0" w:color="FFFFFF"/>
                <w:bottom w:val="dotted" w:sz="4" w:space="15" w:color="FFFFFF"/>
                <w:right w:val="dotted" w:sz="4" w:space="0" w:color="FFFFFF"/>
              </w:pBdr>
              <w:spacing w:before="120" w:after="0" w:line="360" w:lineRule="exact"/>
              <w:jc w:val="both"/>
              <w:rPr>
                <w:rFonts w:ascii="Times New Roman" w:eastAsia="Times New Roman" w:hAnsi="Times New Roman" w:cs="Times New Roman"/>
                <w:sz w:val="26"/>
                <w:szCs w:val="26"/>
                <w:lang w:val="vi-VN"/>
              </w:rPr>
            </w:pPr>
            <w:r w:rsidRPr="00F36A3D">
              <w:rPr>
                <w:rFonts w:ascii="Times New Roman" w:eastAsia="Times New Roman" w:hAnsi="Times New Roman" w:cs="Times New Roman"/>
                <w:sz w:val="26"/>
                <w:szCs w:val="26"/>
              </w:rPr>
              <w:t xml:space="preserve">- </w:t>
            </w:r>
            <w:r w:rsidRPr="00F36A3D">
              <w:rPr>
                <w:rFonts w:ascii="Times New Roman" w:eastAsia="Times New Roman" w:hAnsi="Times New Roman" w:cs="Times New Roman"/>
                <w:sz w:val="26"/>
                <w:szCs w:val="26"/>
                <w:lang w:val="vi-VN"/>
              </w:rPr>
              <w:t xml:space="preserve">Việc </w:t>
            </w:r>
            <w:r w:rsidRPr="00F36A3D">
              <w:rPr>
                <w:rFonts w:ascii="Times New Roman" w:eastAsia="Times New Roman" w:hAnsi="Times New Roman" w:cs="Times New Roman"/>
                <w:sz w:val="26"/>
                <w:szCs w:val="26"/>
              </w:rPr>
              <w:t xml:space="preserve">đề xuất </w:t>
            </w:r>
            <w:r w:rsidRPr="00F36A3D">
              <w:rPr>
                <w:rFonts w:ascii="Times New Roman" w:eastAsia="Times New Roman" w:hAnsi="Times New Roman" w:cs="Times New Roman"/>
                <w:sz w:val="26"/>
                <w:szCs w:val="26"/>
                <w:lang w:val="vi-VN"/>
              </w:rPr>
              <w:t>mức hỗ trợ 9</w:t>
            </w:r>
            <w:r w:rsidR="00FD51B5" w:rsidRPr="00F36A3D">
              <w:rPr>
                <w:rFonts w:ascii="Times New Roman" w:eastAsia="Times New Roman" w:hAnsi="Times New Roman" w:cs="Times New Roman"/>
                <w:sz w:val="26"/>
                <w:szCs w:val="26"/>
              </w:rPr>
              <w:t>5</w:t>
            </w:r>
            <w:r w:rsidRPr="00F36A3D">
              <w:rPr>
                <w:rFonts w:ascii="Times New Roman" w:eastAsia="Times New Roman" w:hAnsi="Times New Roman" w:cs="Times New Roman"/>
                <w:sz w:val="26"/>
                <w:szCs w:val="26"/>
                <w:lang w:val="vi-VN"/>
              </w:rPr>
              <w:t>% kinh phí thực hiện các nội dung hỗ trợ được cấp có thẩm quyền phê duyệt sẽ tạo điều kiện để các hộ tham gia dự án</w:t>
            </w:r>
            <w:r w:rsidRPr="00F36A3D">
              <w:rPr>
                <w:rFonts w:ascii="Times New Roman" w:eastAsia="Times New Roman" w:hAnsi="Times New Roman" w:cs="Times New Roman"/>
                <w:sz w:val="26"/>
                <w:szCs w:val="26"/>
              </w:rPr>
              <w:t>,</w:t>
            </w:r>
            <w:r w:rsidRPr="00F36A3D">
              <w:rPr>
                <w:rFonts w:ascii="Times New Roman" w:eastAsia="Times New Roman" w:hAnsi="Times New Roman" w:cs="Times New Roman"/>
                <w:sz w:val="26"/>
                <w:szCs w:val="26"/>
                <w:lang w:val="vi-VN"/>
              </w:rPr>
              <w:t xml:space="preserve"> tiếp cận các nguồn lực hỗ trợ phát triển sản xuất, ứng dụng tiến bộ khoa học kỹ thuật, nâng cao năng suất, chất lượng sản phẩm, tăng thu nhập và cải thiện đời sống</w:t>
            </w:r>
            <w:r w:rsidRPr="00F36A3D">
              <w:rPr>
                <w:rFonts w:ascii="Times New Roman" w:eastAsia="Times New Roman" w:hAnsi="Times New Roman" w:cs="Times New Roman"/>
                <w:sz w:val="26"/>
                <w:szCs w:val="26"/>
              </w:rPr>
              <w:t>, thoát nghèo bền vững</w:t>
            </w:r>
            <w:r w:rsidRPr="00F36A3D">
              <w:rPr>
                <w:rFonts w:ascii="Times New Roman" w:eastAsia="Times New Roman" w:hAnsi="Times New Roman" w:cs="Times New Roman"/>
                <w:sz w:val="26"/>
                <w:szCs w:val="26"/>
                <w:lang w:val="vi-VN"/>
              </w:rPr>
              <w:t>. Đồng thời, mức hỗ trợ này phù hợp với chủ trương ưu tiên hỗ trợ các đối tượng yếu thế</w:t>
            </w:r>
            <w:r w:rsidRPr="00F36A3D">
              <w:rPr>
                <w:rFonts w:ascii="Times New Roman" w:eastAsia="Times New Roman" w:hAnsi="Times New Roman" w:cs="Times New Roman"/>
                <w:sz w:val="26"/>
                <w:szCs w:val="26"/>
              </w:rPr>
              <w:t xml:space="preserve"> (</w:t>
            </w:r>
            <w:r w:rsidRPr="00F36A3D">
              <w:rPr>
                <w:rFonts w:ascii="Times New Roman" w:eastAsia="Times New Roman" w:hAnsi="Times New Roman" w:cs="Times New Roman"/>
                <w:sz w:val="26"/>
                <w:szCs w:val="26"/>
                <w:lang w:val="vi-VN"/>
              </w:rPr>
              <w:t>hộ nghèo, hộ cận nghèo, hộ mới thoát nghèo và gia đình có công với cách mạng</w:t>
            </w:r>
            <w:r w:rsidRPr="00F36A3D">
              <w:rPr>
                <w:rFonts w:ascii="Times New Roman" w:eastAsia="Times New Roman" w:hAnsi="Times New Roman" w:cs="Times New Roman"/>
                <w:sz w:val="26"/>
                <w:szCs w:val="26"/>
              </w:rPr>
              <w:t>)</w:t>
            </w:r>
            <w:r w:rsidRPr="00F36A3D">
              <w:rPr>
                <w:rFonts w:ascii="Times New Roman" w:eastAsia="Times New Roman" w:hAnsi="Times New Roman" w:cs="Times New Roman"/>
                <w:sz w:val="26"/>
                <w:szCs w:val="26"/>
                <w:lang w:val="vi-VN"/>
              </w:rPr>
              <w:t>, góp phần thực hiện hiệu quả mục tiêu giảm nghèo bền vững, bảo đảm an sinh xã hội và thúc đẩy phát triển kinh tế - xã hội vùng đồng bào dân tộc thiểu số và miền núi.</w:t>
            </w:r>
          </w:p>
          <w:p w14:paraId="0AFFD641" w14:textId="07D91F35" w:rsidR="00065ECD" w:rsidRPr="00766D0C" w:rsidRDefault="00530A01" w:rsidP="00766D0C">
            <w:pPr>
              <w:pBdr>
                <w:top w:val="dotted" w:sz="4" w:space="0" w:color="FFFFFF"/>
                <w:left w:val="dotted" w:sz="4" w:space="0" w:color="FFFFFF"/>
                <w:bottom w:val="dotted" w:sz="4" w:space="15" w:color="FFFFFF"/>
                <w:right w:val="dotted" w:sz="4" w:space="0" w:color="FFFFFF"/>
              </w:pBdr>
              <w:spacing w:before="120" w:after="0" w:line="360" w:lineRule="exact"/>
              <w:jc w:val="both"/>
              <w:rPr>
                <w:rFonts w:ascii="Times New Roman" w:eastAsia="Times New Roman" w:hAnsi="Times New Roman" w:cs="Times New Roman"/>
                <w:color w:val="000000" w:themeColor="text1"/>
                <w:sz w:val="26"/>
                <w:szCs w:val="26"/>
                <w:lang w:val="vi-VN"/>
              </w:rPr>
            </w:pPr>
            <w:r w:rsidRPr="00F36A3D">
              <w:rPr>
                <w:rFonts w:ascii="Times New Roman" w:eastAsia="Times New Roman" w:hAnsi="Times New Roman" w:cs="Times New Roman"/>
                <w:sz w:val="26"/>
                <w:szCs w:val="26"/>
              </w:rPr>
              <w:t xml:space="preserve">   </w:t>
            </w:r>
            <w:r w:rsidR="0053468D" w:rsidRPr="00F36A3D">
              <w:rPr>
                <w:rFonts w:ascii="Times New Roman" w:eastAsia="Times New Roman" w:hAnsi="Times New Roman" w:cs="Times New Roman"/>
                <w:sz w:val="26"/>
                <w:szCs w:val="26"/>
                <w:lang w:val="vi-VN"/>
              </w:rPr>
              <w:t>Mức hỗ trợ 9</w:t>
            </w:r>
            <w:r w:rsidR="009F3161" w:rsidRPr="00F36A3D">
              <w:rPr>
                <w:rFonts w:ascii="Times New Roman" w:eastAsia="Times New Roman" w:hAnsi="Times New Roman" w:cs="Times New Roman"/>
                <w:sz w:val="26"/>
                <w:szCs w:val="26"/>
              </w:rPr>
              <w:t>5</w:t>
            </w:r>
            <w:r w:rsidR="0053468D" w:rsidRPr="00F36A3D">
              <w:rPr>
                <w:rFonts w:ascii="Times New Roman" w:eastAsia="Times New Roman" w:hAnsi="Times New Roman" w:cs="Times New Roman"/>
                <w:sz w:val="26"/>
                <w:szCs w:val="26"/>
                <w:lang w:val="vi-VN"/>
              </w:rPr>
              <w:t xml:space="preserve">% kinh phí vẫn bảo đảm nguyên tắc người dân tham gia đối ứng </w:t>
            </w:r>
            <w:r w:rsidR="009F3161" w:rsidRPr="00F36A3D">
              <w:rPr>
                <w:rFonts w:ascii="Times New Roman" w:eastAsia="Times New Roman" w:hAnsi="Times New Roman" w:cs="Times New Roman"/>
                <w:sz w:val="26"/>
                <w:szCs w:val="26"/>
              </w:rPr>
              <w:t>05</w:t>
            </w:r>
            <w:r w:rsidR="0053468D" w:rsidRPr="00F36A3D">
              <w:rPr>
                <w:rFonts w:ascii="Times New Roman" w:eastAsia="Times New Roman" w:hAnsi="Times New Roman" w:cs="Times New Roman"/>
                <w:sz w:val="26"/>
                <w:szCs w:val="26"/>
                <w:lang w:val="vi-VN"/>
              </w:rPr>
              <w:t>% kinh phí thực hiện</w:t>
            </w:r>
            <w:r w:rsidR="0053468D" w:rsidRPr="00F36A3D">
              <w:rPr>
                <w:rFonts w:ascii="Times New Roman" w:eastAsia="Times New Roman" w:hAnsi="Times New Roman" w:cs="Times New Roman"/>
                <w:sz w:val="26"/>
                <w:szCs w:val="26"/>
              </w:rPr>
              <w:t xml:space="preserve"> dự án</w:t>
            </w:r>
            <w:r w:rsidR="0053468D" w:rsidRPr="00F36A3D">
              <w:rPr>
                <w:rFonts w:ascii="Times New Roman" w:eastAsia="Times New Roman" w:hAnsi="Times New Roman" w:cs="Times New Roman"/>
                <w:sz w:val="26"/>
                <w:szCs w:val="26"/>
                <w:lang w:val="vi-VN"/>
              </w:rPr>
              <w:t>, qua đó nâng cao trách nhiệm của người thụ hưởng trong quá trình triển khai, quản lý và duy trì hiệu quả kết quả sau hỗ trợ.</w:t>
            </w:r>
          </w:p>
        </w:tc>
      </w:tr>
      <w:tr w:rsidR="00F36A3D" w:rsidRPr="00F36A3D" w14:paraId="2F0C73A8" w14:textId="77777777" w:rsidTr="001E4E94">
        <w:trPr>
          <w:trHeight w:val="15631"/>
        </w:trPr>
        <w:tc>
          <w:tcPr>
            <w:tcW w:w="720" w:type="dxa"/>
            <w:tcBorders>
              <w:top w:val="single" w:sz="4" w:space="0" w:color="auto"/>
              <w:left w:val="single" w:sz="4" w:space="0" w:color="auto"/>
              <w:bottom w:val="single" w:sz="4" w:space="0" w:color="auto"/>
              <w:right w:val="single" w:sz="4" w:space="0" w:color="auto"/>
            </w:tcBorders>
            <w:vAlign w:val="center"/>
          </w:tcPr>
          <w:p w14:paraId="670173FF" w14:textId="5883A73F" w:rsidR="00722FAE" w:rsidRPr="00F36A3D" w:rsidRDefault="00DC611C" w:rsidP="00F14BF5">
            <w:pPr>
              <w:spacing w:before="40" w:after="40" w:line="240" w:lineRule="auto"/>
              <w:jc w:val="center"/>
              <w:rPr>
                <w:rFonts w:ascii="Times New Roman" w:eastAsia="Times New Roman" w:hAnsi="Times New Roman" w:cs="Times New Roman"/>
                <w:kern w:val="0"/>
                <w:sz w:val="26"/>
                <w:szCs w:val="26"/>
                <w14:ligatures w14:val="none"/>
              </w:rPr>
            </w:pPr>
            <w:r w:rsidRPr="00F36A3D">
              <w:rPr>
                <w:rFonts w:ascii="Times New Roman" w:eastAsia="Times New Roman" w:hAnsi="Times New Roman" w:cs="Times New Roman"/>
                <w:kern w:val="0"/>
                <w:sz w:val="26"/>
                <w:szCs w:val="26"/>
                <w14:ligatures w14:val="none"/>
              </w:rPr>
              <w:lastRenderedPageBreak/>
              <w:t>4</w:t>
            </w:r>
            <w:r w:rsidR="00722FAE" w:rsidRPr="00F36A3D">
              <w:rPr>
                <w:rFonts w:ascii="Times New Roman" w:eastAsia="Times New Roman" w:hAnsi="Times New Roman" w:cs="Times New Roman"/>
                <w:kern w:val="0"/>
                <w:sz w:val="26"/>
                <w:szCs w:val="26"/>
                <w14:ligatures w14:val="none"/>
              </w:rPr>
              <w:t>.3</w:t>
            </w:r>
          </w:p>
        </w:tc>
        <w:tc>
          <w:tcPr>
            <w:tcW w:w="2536" w:type="dxa"/>
            <w:tcBorders>
              <w:top w:val="single" w:sz="4" w:space="0" w:color="auto"/>
              <w:left w:val="single" w:sz="4" w:space="0" w:color="auto"/>
              <w:bottom w:val="single" w:sz="4" w:space="0" w:color="auto"/>
              <w:right w:val="single" w:sz="4" w:space="0" w:color="auto"/>
            </w:tcBorders>
            <w:vAlign w:val="center"/>
          </w:tcPr>
          <w:p w14:paraId="3DCBF29A" w14:textId="5399AFB7" w:rsidR="00722FAE" w:rsidRPr="00F36A3D" w:rsidRDefault="00722FAE" w:rsidP="00F14BF5">
            <w:pPr>
              <w:spacing w:before="40" w:after="40" w:line="240" w:lineRule="auto"/>
              <w:rPr>
                <w:rFonts w:ascii="Times New Roman" w:hAnsi="Times New Roman" w:cs="Times New Roman"/>
                <w:sz w:val="26"/>
                <w:szCs w:val="26"/>
                <w:lang w:val="vi-VN"/>
              </w:rPr>
            </w:pPr>
            <w:r w:rsidRPr="00F36A3D">
              <w:rPr>
                <w:rFonts w:ascii="Times New Roman" w:hAnsi="Times New Roman" w:cs="Times New Roman"/>
                <w:bCs/>
                <w:spacing w:val="-2"/>
                <w:sz w:val="26"/>
                <w:szCs w:val="26"/>
                <w:lang w:val="vi-VN"/>
              </w:rPr>
              <w:t>D</w:t>
            </w:r>
            <w:r w:rsidRPr="00F36A3D">
              <w:rPr>
                <w:rFonts w:ascii="Times New Roman" w:hAnsi="Times New Roman" w:cs="Times New Roman"/>
                <w:spacing w:val="-2"/>
                <w:sz w:val="26"/>
                <w:szCs w:val="26"/>
                <w:lang w:val="vi-VN"/>
              </w:rPr>
              <w:t>ự án phát triển sản xuất theo nhiệm vụ:</w:t>
            </w:r>
          </w:p>
        </w:tc>
        <w:tc>
          <w:tcPr>
            <w:tcW w:w="5386" w:type="dxa"/>
            <w:tcBorders>
              <w:top w:val="single" w:sz="4" w:space="0" w:color="auto"/>
              <w:left w:val="single" w:sz="4" w:space="0" w:color="auto"/>
              <w:bottom w:val="single" w:sz="4" w:space="0" w:color="auto"/>
              <w:right w:val="single" w:sz="4" w:space="0" w:color="auto"/>
            </w:tcBorders>
            <w:vAlign w:val="center"/>
          </w:tcPr>
          <w:p w14:paraId="5426D1A4" w14:textId="40231E93" w:rsidR="00722FAE" w:rsidRPr="00F36A3D" w:rsidRDefault="009F3161" w:rsidP="009F3161">
            <w:pPr>
              <w:spacing w:before="120" w:after="120" w:line="264" w:lineRule="auto"/>
              <w:jc w:val="both"/>
              <w:rPr>
                <w:rFonts w:ascii="Times New Roman" w:hAnsi="Times New Roman" w:cs="Times New Roman"/>
                <w:sz w:val="26"/>
                <w:szCs w:val="26"/>
                <w:lang w:val="vi-VN"/>
              </w:rPr>
            </w:pPr>
            <w:r w:rsidRPr="00F36A3D">
              <w:rPr>
                <w:rFonts w:ascii="Times New Roman" w:hAnsi="Times New Roman" w:cs="Times New Roman"/>
                <w:sz w:val="26"/>
                <w:szCs w:val="26"/>
              </w:rPr>
              <w:t>Áp dụng theo điểm a, khoản 2, Điều 35 Nghị định 358/2025/NĐ-CP ngày 31/12/2025 của Chính phủ về Quy định cơ chế quản lý, tổ chức thực hiện các chương trình mục tiêu quốc gia</w:t>
            </w:r>
            <w:r w:rsidRPr="00F36A3D">
              <w:rPr>
                <w:rFonts w:ascii="Times New Roman" w:hAnsi="Times New Roman" w:cs="Times New Roman"/>
                <w:sz w:val="26"/>
                <w:szCs w:val="26"/>
                <w:lang w:val="vi-VN"/>
              </w:rPr>
              <w:t xml:space="preserve"> </w:t>
            </w:r>
          </w:p>
        </w:tc>
        <w:tc>
          <w:tcPr>
            <w:tcW w:w="5954" w:type="dxa"/>
            <w:tcBorders>
              <w:top w:val="single" w:sz="4" w:space="0" w:color="auto"/>
              <w:left w:val="single" w:sz="4" w:space="0" w:color="auto"/>
              <w:bottom w:val="single" w:sz="4" w:space="0" w:color="auto"/>
              <w:right w:val="single" w:sz="4" w:space="0" w:color="auto"/>
            </w:tcBorders>
            <w:vAlign w:val="center"/>
          </w:tcPr>
          <w:p w14:paraId="7045564B" w14:textId="65CE2808" w:rsidR="00722FAE" w:rsidRPr="00F36A3D" w:rsidRDefault="009F3161" w:rsidP="00F14BF5">
            <w:pPr>
              <w:spacing w:before="120" w:after="120" w:line="360" w:lineRule="exact"/>
              <w:jc w:val="both"/>
              <w:rPr>
                <w:rFonts w:ascii="Times New Roman" w:hAnsi="Times New Roman" w:cs="Times New Roman"/>
                <w:sz w:val="26"/>
                <w:szCs w:val="26"/>
              </w:rPr>
            </w:pPr>
            <w:r w:rsidRPr="00F36A3D">
              <w:rPr>
                <w:rFonts w:ascii="Times New Roman" w:hAnsi="Times New Roman" w:cs="Times New Roman"/>
                <w:sz w:val="26"/>
                <w:szCs w:val="26"/>
              </w:rPr>
              <w:t>Không đề xuất mức chênh lệch so với quy định tại điểm a, khoản 2, Điều 35 Nghị định 358/2025/NĐ-CP ngày 31/12/2025 của Chính phủ về Quy định cơ chế quản lý, tổ chức thực hiện các chương trình mục tiêu quốc gia</w:t>
            </w:r>
          </w:p>
        </w:tc>
      </w:tr>
      <w:tr w:rsidR="002C7DDF" w:rsidRPr="002C7DDF" w14:paraId="71A5CEB7" w14:textId="77777777" w:rsidTr="001E4E94">
        <w:trPr>
          <w:trHeight w:val="15631"/>
        </w:trPr>
        <w:tc>
          <w:tcPr>
            <w:tcW w:w="720" w:type="dxa"/>
            <w:tcBorders>
              <w:top w:val="single" w:sz="4" w:space="0" w:color="auto"/>
              <w:left w:val="single" w:sz="4" w:space="0" w:color="auto"/>
              <w:bottom w:val="single" w:sz="4" w:space="0" w:color="auto"/>
              <w:right w:val="single" w:sz="4" w:space="0" w:color="auto"/>
            </w:tcBorders>
            <w:vAlign w:val="center"/>
          </w:tcPr>
          <w:p w14:paraId="1F9E6FD0" w14:textId="052C35F1" w:rsidR="00D02058" w:rsidRPr="002C7DDF" w:rsidRDefault="00D02058" w:rsidP="00F14BF5">
            <w:pPr>
              <w:spacing w:before="40" w:after="40" w:line="240" w:lineRule="auto"/>
              <w:jc w:val="center"/>
              <w:rPr>
                <w:rFonts w:ascii="Times New Roman" w:eastAsia="Times New Roman" w:hAnsi="Times New Roman" w:cs="Times New Roman"/>
                <w:kern w:val="0"/>
                <w:sz w:val="26"/>
                <w:szCs w:val="26"/>
                <w14:ligatures w14:val="none"/>
              </w:rPr>
            </w:pPr>
            <w:r w:rsidRPr="002C7DDF">
              <w:rPr>
                <w:rFonts w:ascii="Times New Roman" w:eastAsia="Times New Roman" w:hAnsi="Times New Roman" w:cs="Times New Roman"/>
                <w:kern w:val="0"/>
                <w:sz w:val="26"/>
                <w:szCs w:val="26"/>
                <w14:ligatures w14:val="none"/>
              </w:rPr>
              <w:lastRenderedPageBreak/>
              <w:t>4.4</w:t>
            </w:r>
          </w:p>
        </w:tc>
        <w:tc>
          <w:tcPr>
            <w:tcW w:w="2536" w:type="dxa"/>
            <w:tcBorders>
              <w:top w:val="single" w:sz="4" w:space="0" w:color="auto"/>
              <w:left w:val="single" w:sz="4" w:space="0" w:color="auto"/>
              <w:bottom w:val="single" w:sz="4" w:space="0" w:color="auto"/>
              <w:right w:val="single" w:sz="4" w:space="0" w:color="auto"/>
            </w:tcBorders>
            <w:vAlign w:val="center"/>
          </w:tcPr>
          <w:p w14:paraId="1C343556" w14:textId="547C9CDB" w:rsidR="00D02058" w:rsidRPr="002C7DDF" w:rsidRDefault="0019015D" w:rsidP="00F14BF5">
            <w:pPr>
              <w:spacing w:before="40" w:after="40" w:line="240" w:lineRule="auto"/>
              <w:rPr>
                <w:rFonts w:ascii="Times New Roman" w:hAnsi="Times New Roman" w:cs="Times New Roman"/>
                <w:bCs/>
                <w:spacing w:val="-2"/>
                <w:sz w:val="26"/>
                <w:szCs w:val="26"/>
                <w:lang w:val="vi-VN"/>
              </w:rPr>
            </w:pPr>
            <w:r w:rsidRPr="002C7DDF">
              <w:rPr>
                <w:rFonts w:ascii="Times New Roman" w:hAnsi="Times New Roman" w:cs="Times New Roman"/>
                <w:iCs/>
                <w:sz w:val="26"/>
                <w:szCs w:val="26"/>
              </w:rPr>
              <w:t>Chính sách đặc thù ưu tiên hỗ trợ, phát triển các dân tộc còn gặp nhiều khó khăn, có khó khăn đặc thù:</w:t>
            </w:r>
          </w:p>
        </w:tc>
        <w:tc>
          <w:tcPr>
            <w:tcW w:w="5386" w:type="dxa"/>
            <w:tcBorders>
              <w:top w:val="single" w:sz="4" w:space="0" w:color="auto"/>
              <w:left w:val="single" w:sz="4" w:space="0" w:color="auto"/>
              <w:bottom w:val="single" w:sz="4" w:space="0" w:color="auto"/>
              <w:right w:val="single" w:sz="4" w:space="0" w:color="auto"/>
            </w:tcBorders>
            <w:vAlign w:val="center"/>
          </w:tcPr>
          <w:p w14:paraId="19EEF59E" w14:textId="79AEF349" w:rsidR="00D02058" w:rsidRPr="002C7DDF" w:rsidRDefault="00D02058" w:rsidP="009F3161">
            <w:pPr>
              <w:spacing w:before="120" w:after="120" w:line="264" w:lineRule="auto"/>
              <w:jc w:val="both"/>
              <w:rPr>
                <w:rFonts w:ascii="Times New Roman" w:hAnsi="Times New Roman" w:cs="Times New Roman"/>
                <w:sz w:val="26"/>
                <w:szCs w:val="26"/>
              </w:rPr>
            </w:pPr>
            <w:r w:rsidRPr="002C7DDF">
              <w:rPr>
                <w:rFonts w:ascii="Times New Roman" w:hAnsi="Times New Roman" w:cs="Times New Roman"/>
                <w:iCs/>
                <w:sz w:val="26"/>
                <w:szCs w:val="26"/>
              </w:rPr>
              <w:t xml:space="preserve">Ngân sách nhà nước hỗ trợ 100% kinh phí cho hộ nghèo, hộ cận nghèo thuộc các dân tộc còn gặp nhiều khó khăn, có khó khăn đặc thù khi tham gia vào các dự án </w:t>
            </w:r>
            <w:r w:rsidR="001E6AAE" w:rsidRPr="002C7DDF">
              <w:rPr>
                <w:rFonts w:ascii="Times New Roman" w:hAnsi="Times New Roman" w:cs="Times New Roman"/>
                <w:iCs/>
                <w:sz w:val="26"/>
                <w:szCs w:val="26"/>
              </w:rPr>
              <w:t>phát triển sản xuất và sinh kế</w:t>
            </w:r>
            <w:r w:rsidRPr="002C7DDF">
              <w:rPr>
                <w:rFonts w:ascii="Times New Roman" w:hAnsi="Times New Roman" w:cs="Times New Roman"/>
                <w:iCs/>
                <w:sz w:val="26"/>
                <w:szCs w:val="26"/>
              </w:rPr>
              <w:t>.</w:t>
            </w:r>
          </w:p>
        </w:tc>
        <w:tc>
          <w:tcPr>
            <w:tcW w:w="5954" w:type="dxa"/>
            <w:tcBorders>
              <w:top w:val="single" w:sz="4" w:space="0" w:color="auto"/>
              <w:left w:val="single" w:sz="4" w:space="0" w:color="auto"/>
              <w:bottom w:val="single" w:sz="4" w:space="0" w:color="auto"/>
              <w:right w:val="single" w:sz="4" w:space="0" w:color="auto"/>
            </w:tcBorders>
            <w:vAlign w:val="center"/>
          </w:tcPr>
          <w:p w14:paraId="14428F9B" w14:textId="77777777" w:rsidR="00D02058" w:rsidRPr="002C7DDF" w:rsidRDefault="00A7370C" w:rsidP="00F14BF5">
            <w:pPr>
              <w:spacing w:before="120" w:after="120" w:line="360" w:lineRule="exact"/>
              <w:jc w:val="both"/>
              <w:rPr>
                <w:rFonts w:ascii="Times New Roman" w:hAnsi="Times New Roman" w:cs="Times New Roman"/>
                <w:sz w:val="26"/>
                <w:szCs w:val="26"/>
              </w:rPr>
            </w:pPr>
            <w:r w:rsidRPr="002C7DDF">
              <w:rPr>
                <w:rFonts w:ascii="Times New Roman" w:hAnsi="Times New Roman" w:cs="Times New Roman"/>
                <w:sz w:val="26"/>
                <w:szCs w:val="26"/>
              </w:rPr>
              <w:t xml:space="preserve">Quy định tại điểm a, khoản 2, Điều 13 Thông tư số 02/2026/TT-BDTTG ngày 04/6/2026 của Bộ Dân tộc và Tôn giáo quy định “a) Hỗ trợ phát triển sản xuất và sinh kế: </w:t>
            </w:r>
            <w:r w:rsidRPr="002C7DDF">
              <w:rPr>
                <w:rFonts w:ascii="Times New Roman" w:hAnsi="Times New Roman" w:cs="Times New Roman"/>
                <w:b/>
                <w:bCs/>
                <w:sz w:val="26"/>
                <w:szCs w:val="26"/>
              </w:rPr>
              <w:t>Hỗ trợ trọn gói trực tiếp kinh phí</w:t>
            </w:r>
            <w:r w:rsidRPr="002C7DDF">
              <w:rPr>
                <w:rFonts w:ascii="Times New Roman" w:hAnsi="Times New Roman" w:cs="Times New Roman"/>
                <w:sz w:val="26"/>
                <w:szCs w:val="26"/>
              </w:rPr>
              <w:t xml:space="preserve"> mua giống cây trồng…; Ưu tiên hỗ trợ phát triển sản xuất theo nhóm hộ có dự án được cấp thẩm quyền phê duyệt”</w:t>
            </w:r>
            <w:r w:rsidR="000A7375" w:rsidRPr="002C7DDF">
              <w:rPr>
                <w:rFonts w:ascii="Times New Roman" w:hAnsi="Times New Roman" w:cs="Times New Roman"/>
                <w:sz w:val="26"/>
                <w:szCs w:val="26"/>
              </w:rPr>
              <w:t>.</w:t>
            </w:r>
          </w:p>
          <w:p w14:paraId="7F516BE9" w14:textId="50D49435" w:rsidR="00ED58AC" w:rsidRPr="002C7DDF" w:rsidRDefault="00ED58AC" w:rsidP="00F14BF5">
            <w:pPr>
              <w:spacing w:before="120" w:after="120" w:line="360" w:lineRule="exact"/>
              <w:jc w:val="both"/>
              <w:rPr>
                <w:rFonts w:ascii="Times New Roman" w:hAnsi="Times New Roman" w:cs="Times New Roman"/>
                <w:sz w:val="26"/>
                <w:szCs w:val="26"/>
              </w:rPr>
            </w:pPr>
            <w:r w:rsidRPr="002C7DDF">
              <w:rPr>
                <w:rFonts w:ascii="Times New Roman" w:hAnsi="Times New Roman" w:cs="Times New Roman"/>
                <w:sz w:val="26"/>
                <w:szCs w:val="26"/>
              </w:rPr>
              <w:t>Danh sách các dân tộc còn gặp nhiều khó khăn, có khó khăn đặc thù giai đoạn 2026-2030 được quy định tại Quy</w:t>
            </w:r>
            <w:r w:rsidR="00FE5118" w:rsidRPr="002C7DDF">
              <w:rPr>
                <w:rFonts w:ascii="Times New Roman" w:hAnsi="Times New Roman" w:cs="Times New Roman"/>
                <w:sz w:val="26"/>
                <w:szCs w:val="26"/>
              </w:rPr>
              <w:t>ết định số 132/QĐ-BDTTG ngày 25/3/2026, của Bộ Dân tộc và Tôn giáo về phê duyệt danh sách</w:t>
            </w:r>
            <w:r w:rsidR="00B2574E" w:rsidRPr="002C7DDF">
              <w:rPr>
                <w:rFonts w:ascii="Times New Roman" w:hAnsi="Times New Roman" w:cs="Times New Roman"/>
                <w:sz w:val="26"/>
                <w:szCs w:val="26"/>
              </w:rPr>
              <w:t xml:space="preserve"> các dân tộc còn gặp nhiều khó khăn, có khó khăn đặc thù giai đoạn 2026-2030.</w:t>
            </w:r>
          </w:p>
        </w:tc>
      </w:tr>
      <w:tr w:rsidR="00394690" w:rsidRPr="00B51B06" w14:paraId="7E2E6CD6" w14:textId="77777777" w:rsidTr="001E4E94">
        <w:trPr>
          <w:trHeight w:val="623"/>
        </w:trPr>
        <w:tc>
          <w:tcPr>
            <w:tcW w:w="720" w:type="dxa"/>
            <w:tcBorders>
              <w:top w:val="single" w:sz="4" w:space="0" w:color="auto"/>
              <w:left w:val="single" w:sz="4" w:space="0" w:color="auto"/>
              <w:bottom w:val="single" w:sz="4" w:space="0" w:color="auto"/>
              <w:right w:val="single" w:sz="4" w:space="0" w:color="auto"/>
            </w:tcBorders>
            <w:vAlign w:val="center"/>
          </w:tcPr>
          <w:p w14:paraId="55A71E12" w14:textId="0142098F" w:rsidR="00394690" w:rsidRPr="00B51B06" w:rsidRDefault="000E61B0" w:rsidP="00F14BF5">
            <w:pPr>
              <w:spacing w:before="40" w:after="40" w:line="240" w:lineRule="auto"/>
              <w:jc w:val="center"/>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lastRenderedPageBreak/>
              <w:t>5</w:t>
            </w:r>
          </w:p>
        </w:tc>
        <w:tc>
          <w:tcPr>
            <w:tcW w:w="13876" w:type="dxa"/>
            <w:gridSpan w:val="3"/>
            <w:tcBorders>
              <w:top w:val="single" w:sz="4" w:space="0" w:color="auto"/>
              <w:left w:val="single" w:sz="4" w:space="0" w:color="auto"/>
              <w:bottom w:val="single" w:sz="4" w:space="0" w:color="auto"/>
              <w:right w:val="single" w:sz="4" w:space="0" w:color="auto"/>
            </w:tcBorders>
            <w:vAlign w:val="center"/>
          </w:tcPr>
          <w:p w14:paraId="0571EA19" w14:textId="38F87E18" w:rsidR="00394690" w:rsidRPr="00722FAE" w:rsidRDefault="000E61B0" w:rsidP="000E61B0">
            <w:pPr>
              <w:spacing w:after="80" w:line="264" w:lineRule="auto"/>
              <w:rPr>
                <w:rFonts w:ascii="Times New Roman Bold" w:hAnsi="Times New Roman Bold"/>
                <w:b/>
                <w:szCs w:val="28"/>
              </w:rPr>
            </w:pPr>
            <w:r>
              <w:rPr>
                <w:rFonts w:ascii="Times New Roman Bold" w:hAnsi="Times New Roman Bold"/>
                <w:b/>
                <w:szCs w:val="28"/>
              </w:rPr>
              <w:t xml:space="preserve">Điều 5. </w:t>
            </w:r>
            <w:r w:rsidR="00722FAE" w:rsidRPr="00D20F5A">
              <w:rPr>
                <w:rFonts w:ascii="Times New Roman Bold" w:hAnsi="Times New Roman Bold"/>
                <w:b/>
                <w:szCs w:val="28"/>
              </w:rPr>
              <w:t>Định mức hỗ trợ cho từng đối tượng tham gia dự án phát triển sản xuất</w:t>
            </w:r>
          </w:p>
        </w:tc>
      </w:tr>
      <w:tr w:rsidR="001D4D2A" w:rsidRPr="005367AE" w14:paraId="1111DEC9" w14:textId="77777777" w:rsidTr="001E4E94">
        <w:trPr>
          <w:trHeight w:val="3556"/>
        </w:trPr>
        <w:tc>
          <w:tcPr>
            <w:tcW w:w="720" w:type="dxa"/>
            <w:tcBorders>
              <w:top w:val="single" w:sz="4" w:space="0" w:color="auto"/>
              <w:left w:val="single" w:sz="4" w:space="0" w:color="auto"/>
              <w:bottom w:val="single" w:sz="4" w:space="0" w:color="auto"/>
              <w:right w:val="single" w:sz="4" w:space="0" w:color="auto"/>
            </w:tcBorders>
            <w:vAlign w:val="center"/>
          </w:tcPr>
          <w:p w14:paraId="52FAB4A1" w14:textId="2BEE4BB6" w:rsidR="001D4D2A" w:rsidRPr="00864B67" w:rsidRDefault="000E61B0" w:rsidP="00F14BF5">
            <w:pPr>
              <w:spacing w:before="40" w:after="40" w:line="240" w:lineRule="auto"/>
              <w:jc w:val="center"/>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5</w:t>
            </w:r>
            <w:r w:rsidR="00A93D7D" w:rsidRPr="00864B67">
              <w:rPr>
                <w:rFonts w:ascii="Times New Roman" w:eastAsia="Times New Roman" w:hAnsi="Times New Roman" w:cs="Times New Roman"/>
                <w:kern w:val="0"/>
                <w:sz w:val="26"/>
                <w:szCs w:val="26"/>
                <w14:ligatures w14:val="none"/>
              </w:rPr>
              <w:t>.1</w:t>
            </w:r>
          </w:p>
        </w:tc>
        <w:tc>
          <w:tcPr>
            <w:tcW w:w="2536" w:type="dxa"/>
            <w:tcBorders>
              <w:top w:val="single" w:sz="4" w:space="0" w:color="auto"/>
              <w:left w:val="single" w:sz="4" w:space="0" w:color="auto"/>
              <w:bottom w:val="single" w:sz="4" w:space="0" w:color="auto"/>
              <w:right w:val="single" w:sz="4" w:space="0" w:color="auto"/>
            </w:tcBorders>
            <w:vAlign w:val="center"/>
          </w:tcPr>
          <w:p w14:paraId="76F069B7" w14:textId="37B64BDC" w:rsidR="001D4D2A" w:rsidRPr="008021CD" w:rsidRDefault="00864B67" w:rsidP="00F14BF5">
            <w:pPr>
              <w:spacing w:before="40" w:after="40" w:line="240" w:lineRule="auto"/>
              <w:rPr>
                <w:rFonts w:ascii="Times New Roman" w:eastAsia="Times New Roman" w:hAnsi="Times New Roman" w:cs="Times New Roman"/>
                <w:kern w:val="0"/>
                <w:sz w:val="26"/>
                <w:szCs w:val="26"/>
                <w14:ligatures w14:val="none"/>
              </w:rPr>
            </w:pPr>
            <w:r w:rsidRPr="00864B67">
              <w:rPr>
                <w:rFonts w:ascii="Times New Roman" w:hAnsi="Times New Roman" w:cs="Times New Roman"/>
                <w:bCs/>
                <w:color w:val="000000"/>
                <w:sz w:val="26"/>
                <w:szCs w:val="26"/>
                <w:lang w:val="vi-VN"/>
              </w:rPr>
              <w:t>Đối với hộ nghèo, hộ cận nghèo, hộ mới thoát nghèo (trong vòng 36 tháng, kể từ thời điểm hộ được cấp có thẩm quyền công nhận thoát nghèo); hộ dân tộc thiểu số; hộ người có công với cách mạng</w:t>
            </w:r>
            <w:r w:rsidR="008021CD">
              <w:rPr>
                <w:rFonts w:ascii="Times New Roman" w:hAnsi="Times New Roman" w:cs="Times New Roman"/>
                <w:bCs/>
                <w:color w:val="000000"/>
                <w:sz w:val="26"/>
                <w:szCs w:val="26"/>
              </w:rPr>
              <w:t>.</w:t>
            </w:r>
          </w:p>
        </w:tc>
        <w:tc>
          <w:tcPr>
            <w:tcW w:w="5386" w:type="dxa"/>
            <w:tcBorders>
              <w:top w:val="single" w:sz="4" w:space="0" w:color="auto"/>
              <w:left w:val="single" w:sz="4" w:space="0" w:color="auto"/>
              <w:bottom w:val="single" w:sz="4" w:space="0" w:color="auto"/>
              <w:right w:val="single" w:sz="4" w:space="0" w:color="auto"/>
            </w:tcBorders>
            <w:vAlign w:val="center"/>
          </w:tcPr>
          <w:p w14:paraId="2CAD805C" w14:textId="114E265D" w:rsidR="001D4D2A" w:rsidRPr="00864B67" w:rsidRDefault="00864B67" w:rsidP="00F14BF5">
            <w:pPr>
              <w:spacing w:before="120" w:after="120" w:line="264" w:lineRule="auto"/>
              <w:jc w:val="both"/>
              <w:rPr>
                <w:rFonts w:ascii="Times New Roman" w:hAnsi="Times New Roman" w:cs="Times New Roman"/>
                <w:i/>
                <w:iCs/>
                <w:sz w:val="26"/>
                <w:szCs w:val="26"/>
                <w:lang w:val="vi-VN"/>
              </w:rPr>
            </w:pPr>
            <w:r w:rsidRPr="00864B67">
              <w:rPr>
                <w:rFonts w:ascii="Times New Roman" w:hAnsi="Times New Roman" w:cs="Times New Roman"/>
                <w:bCs/>
                <w:color w:val="000000"/>
                <w:sz w:val="26"/>
                <w:szCs w:val="26"/>
                <w:lang w:val="vi-VN"/>
              </w:rPr>
              <w:t>Định mức hỗ trợ trực tiếp cho 01 hộ gia đình tham gia dự án tối đa 60 triệu đồng/hộ gia đình.</w:t>
            </w:r>
          </w:p>
        </w:tc>
        <w:tc>
          <w:tcPr>
            <w:tcW w:w="5954" w:type="dxa"/>
            <w:tcBorders>
              <w:top w:val="single" w:sz="4" w:space="0" w:color="auto"/>
              <w:left w:val="single" w:sz="4" w:space="0" w:color="auto"/>
              <w:bottom w:val="single" w:sz="4" w:space="0" w:color="auto"/>
              <w:right w:val="single" w:sz="4" w:space="0" w:color="auto"/>
            </w:tcBorders>
            <w:vAlign w:val="center"/>
          </w:tcPr>
          <w:p w14:paraId="33CEBCC6" w14:textId="2B20C8E2" w:rsidR="00864B67" w:rsidRDefault="00784E6E" w:rsidP="00F14BF5">
            <w:pPr>
              <w:pBdr>
                <w:top w:val="dotted" w:sz="4" w:space="0" w:color="FFFFFF"/>
                <w:left w:val="dotted" w:sz="4" w:space="0" w:color="FFFFFF"/>
                <w:bottom w:val="dotted" w:sz="4" w:space="15" w:color="FFFFFF"/>
                <w:right w:val="dotted" w:sz="4" w:space="0" w:color="FFFFFF"/>
              </w:pBdr>
              <w:spacing w:before="120" w:line="240" w:lineRule="auto"/>
              <w:jc w:val="both"/>
              <w:rPr>
                <w:rFonts w:ascii="Times New Roman" w:hAnsi="Times New Roman" w:cs="Times New Roman"/>
                <w:spacing w:val="-2"/>
                <w:sz w:val="26"/>
                <w:szCs w:val="26"/>
                <w:shd w:val="clear" w:color="auto" w:fill="FFFFFF"/>
              </w:rPr>
            </w:pPr>
            <w:r w:rsidRPr="00864B67">
              <w:rPr>
                <w:rFonts w:ascii="Times New Roman" w:hAnsi="Times New Roman" w:cs="Times New Roman"/>
                <w:sz w:val="26"/>
                <w:szCs w:val="26"/>
                <w:lang w:val="vi-VN"/>
              </w:rPr>
              <w:t xml:space="preserve"> </w:t>
            </w:r>
            <w:r w:rsidR="00530A01">
              <w:rPr>
                <w:rFonts w:ascii="Times New Roman" w:hAnsi="Times New Roman" w:cs="Times New Roman"/>
                <w:sz w:val="26"/>
                <w:szCs w:val="26"/>
              </w:rPr>
              <w:t xml:space="preserve">1. </w:t>
            </w:r>
            <w:r w:rsidR="00864B67" w:rsidRPr="00864B67">
              <w:rPr>
                <w:rFonts w:ascii="Times New Roman" w:hAnsi="Times New Roman" w:cs="Times New Roman"/>
                <w:sz w:val="26"/>
                <w:szCs w:val="26"/>
                <w:lang w:val="vi-VN"/>
              </w:rPr>
              <w:t>Trước hợp nhất tỉnh, t</w:t>
            </w:r>
            <w:r w:rsidR="00864B67" w:rsidRPr="00864B67">
              <w:rPr>
                <w:rFonts w:ascii="Times New Roman" w:hAnsi="Times New Roman" w:cs="Times New Roman"/>
                <w:sz w:val="26"/>
                <w:szCs w:val="26"/>
              </w:rPr>
              <w:t xml:space="preserve">ỉnh Ninh Thuận </w:t>
            </w:r>
            <w:r w:rsidR="00864B67" w:rsidRPr="00864B67">
              <w:rPr>
                <w:rFonts w:ascii="Times New Roman" w:hAnsi="Times New Roman" w:cs="Times New Roman"/>
                <w:spacing w:val="-2"/>
                <w:sz w:val="26"/>
                <w:szCs w:val="26"/>
              </w:rPr>
              <w:t xml:space="preserve"> ban hành Nghị quyết số 24/2023/NQ-HĐND ngày 26/9/2023 </w:t>
            </w:r>
            <w:r w:rsidR="00864B67" w:rsidRPr="00864B67">
              <w:rPr>
                <w:rFonts w:ascii="Times New Roman" w:hAnsi="Times New Roman" w:cs="Times New Roman"/>
                <w:spacing w:val="-2"/>
                <w:sz w:val="26"/>
                <w:szCs w:val="26"/>
                <w:shd w:val="clear" w:color="auto" w:fill="FFFFFF"/>
              </w:rPr>
              <w:t>Quy định định mức chi ngân sách nhà nước hỗ trợ thực hiện dự án hỗ trợ phát triển sản xuất liên kết theo chuỗi giá trị và hỗ trợ phát triển sản xuất cộng đồng để thực hiện chương trình mục tiêu quốc gia giảm nghèo bền vững giai đoạn 2021-2025 và chương trình mục tiêu quốc gia phát triển kinh tế - xã hội vùng đồng bào dân tộc thiểu số và miền núi giai đoạn 2021-2030, giai đoạn I: từ năm 2021 đến năm 2025 trên địa bàn tỉnh Ninh Thuận; theo đó:</w:t>
            </w:r>
          </w:p>
          <w:p w14:paraId="50A7B736" w14:textId="77777777" w:rsidR="00864B67" w:rsidRDefault="00864B67" w:rsidP="00F14BF5">
            <w:pPr>
              <w:pBdr>
                <w:top w:val="dotted" w:sz="4" w:space="0" w:color="FFFFFF"/>
                <w:left w:val="dotted" w:sz="4" w:space="0" w:color="FFFFFF"/>
                <w:bottom w:val="dotted" w:sz="4" w:space="15" w:color="FFFFFF"/>
                <w:right w:val="dotted" w:sz="4" w:space="0" w:color="FFFFFF"/>
              </w:pBdr>
              <w:spacing w:before="120" w:line="240" w:lineRule="auto"/>
              <w:jc w:val="both"/>
              <w:rPr>
                <w:rFonts w:ascii="Times New Roman" w:hAnsi="Times New Roman" w:cs="Times New Roman"/>
                <w:sz w:val="26"/>
                <w:szCs w:val="26"/>
              </w:rPr>
            </w:pPr>
            <w:r w:rsidRPr="00864B67">
              <w:rPr>
                <w:rFonts w:ascii="Times New Roman" w:hAnsi="Times New Roman" w:cs="Times New Roman"/>
                <w:i/>
                <w:iCs/>
                <w:sz w:val="26"/>
                <w:szCs w:val="26"/>
              </w:rPr>
              <w:t xml:space="preserve">+ </w:t>
            </w:r>
            <w:r w:rsidRPr="00864B67">
              <w:rPr>
                <w:rFonts w:ascii="Times New Roman" w:hAnsi="Times New Roman" w:cs="Times New Roman"/>
                <w:sz w:val="26"/>
                <w:szCs w:val="26"/>
              </w:rPr>
              <w:t>Mức hỗ trợ cho một hộ dân tham gia dự án phát triển sản xuất liên kết theo chuỗi giá trị không vượt quá 50.000.000 đồng </w:t>
            </w:r>
            <w:r w:rsidRPr="00864B67">
              <w:rPr>
                <w:rFonts w:ascii="Times New Roman" w:hAnsi="Times New Roman" w:cs="Times New Roman"/>
                <w:i/>
                <w:iCs/>
                <w:sz w:val="26"/>
                <w:szCs w:val="26"/>
              </w:rPr>
              <w:t>(năm mươi triệu đồng)</w:t>
            </w:r>
            <w:r w:rsidRPr="00864B67">
              <w:rPr>
                <w:rFonts w:ascii="Times New Roman" w:hAnsi="Times New Roman" w:cs="Times New Roman"/>
                <w:sz w:val="26"/>
                <w:szCs w:val="26"/>
              </w:rPr>
              <w:t> và tổng kinh phí hỗ trợ cho các hộ tham gia không vượt quá mức hỗ trợ cho một dự án, kế hoạch liên kết.</w:t>
            </w:r>
          </w:p>
          <w:p w14:paraId="661340FE" w14:textId="2AF12D3C" w:rsidR="001D4D2A" w:rsidRDefault="00864B67" w:rsidP="00F14BF5">
            <w:pPr>
              <w:pBdr>
                <w:top w:val="dotted" w:sz="4" w:space="0" w:color="FFFFFF"/>
                <w:left w:val="dotted" w:sz="4" w:space="0" w:color="FFFFFF"/>
                <w:bottom w:val="dotted" w:sz="4" w:space="15" w:color="FFFFFF"/>
                <w:right w:val="dotted" w:sz="4" w:space="0" w:color="FFFFFF"/>
              </w:pBdr>
              <w:spacing w:before="120" w:line="240" w:lineRule="auto"/>
              <w:jc w:val="both"/>
              <w:rPr>
                <w:rFonts w:ascii="Times New Roman" w:hAnsi="Times New Roman" w:cs="Times New Roman"/>
                <w:sz w:val="26"/>
                <w:szCs w:val="26"/>
              </w:rPr>
            </w:pPr>
            <w:r w:rsidRPr="00864B67">
              <w:rPr>
                <w:rFonts w:ascii="Times New Roman" w:hAnsi="Times New Roman" w:cs="Times New Roman"/>
                <w:i/>
                <w:iCs/>
                <w:sz w:val="26"/>
                <w:szCs w:val="26"/>
              </w:rPr>
              <w:t xml:space="preserve">+ </w:t>
            </w:r>
            <w:r w:rsidRPr="00864B67">
              <w:rPr>
                <w:rFonts w:ascii="Times New Roman" w:hAnsi="Times New Roman" w:cs="Times New Roman"/>
                <w:sz w:val="26"/>
                <w:szCs w:val="26"/>
              </w:rPr>
              <w:t>Mức hỗ trợ cho một hộ dân tham gia dự án phát triển sản xuất cộng đồng không vượt quá 40.000.000 đồng </w:t>
            </w:r>
            <w:r w:rsidRPr="00864B67">
              <w:rPr>
                <w:rFonts w:ascii="Times New Roman" w:hAnsi="Times New Roman" w:cs="Times New Roman"/>
                <w:i/>
                <w:iCs/>
                <w:sz w:val="26"/>
                <w:szCs w:val="26"/>
              </w:rPr>
              <w:t>(bốn mươi triệu đồng)</w:t>
            </w:r>
            <w:r w:rsidRPr="00864B67">
              <w:rPr>
                <w:rFonts w:ascii="Times New Roman" w:hAnsi="Times New Roman" w:cs="Times New Roman"/>
                <w:sz w:val="26"/>
                <w:szCs w:val="26"/>
              </w:rPr>
              <w:t> và tổng kinh phí hỗ trợ cho các hộ tham gia không vượt quá mức hỗ trợ cho một dự án phát triển sản xuất cộng đồng.</w:t>
            </w:r>
          </w:p>
          <w:p w14:paraId="7A181F0D" w14:textId="29E2E733" w:rsidR="00472332" w:rsidRPr="00472332" w:rsidRDefault="00530A01" w:rsidP="00F14BF5">
            <w:pPr>
              <w:pBdr>
                <w:top w:val="dotted" w:sz="4" w:space="0" w:color="FFFFFF"/>
                <w:left w:val="dotted" w:sz="4" w:space="0" w:color="FFFFFF"/>
                <w:bottom w:val="dotted" w:sz="4" w:space="15" w:color="FFFFFF"/>
                <w:right w:val="dotted" w:sz="4" w:space="0" w:color="FFFFFF"/>
              </w:pBdr>
              <w:spacing w:before="120" w:line="240" w:lineRule="auto"/>
              <w:jc w:val="both"/>
              <w:rPr>
                <w:rFonts w:ascii="Times New Roman" w:hAnsi="Times New Roman"/>
                <w:sz w:val="26"/>
                <w:szCs w:val="26"/>
                <w:shd w:val="clear" w:color="auto" w:fill="FFFFFF"/>
              </w:rPr>
            </w:pPr>
            <w:r w:rsidRPr="00472332">
              <w:rPr>
                <w:rFonts w:ascii="Times New Roman" w:hAnsi="Times New Roman" w:cs="Times New Roman"/>
                <w:sz w:val="26"/>
                <w:szCs w:val="26"/>
              </w:rPr>
              <w:t>2. Trước hợp nhất, tỉnh Khánh Hòa áp dụng theo</w:t>
            </w:r>
            <w:r w:rsidRPr="00472332">
              <w:rPr>
                <w:rFonts w:ascii="Times New Roman" w:hAnsi="Times New Roman"/>
                <w:sz w:val="26"/>
                <w:szCs w:val="26"/>
              </w:rPr>
              <w:t xml:space="preserve"> Nghị quyết số 17/2023/NQ-HĐND ngày 07/12/2023 của Hội đồng nhân dân tỉnh Khánh Hòa quy định định mức chi </w:t>
            </w:r>
            <w:r w:rsidRPr="00472332">
              <w:rPr>
                <w:rFonts w:ascii="Times New Roman" w:hAnsi="Times New Roman"/>
                <w:sz w:val="26"/>
                <w:szCs w:val="26"/>
              </w:rPr>
              <w:lastRenderedPageBreak/>
              <w:t xml:space="preserve">ngân sách nhà nước hỗ trợ phát triển sản xuất </w:t>
            </w:r>
            <w:r w:rsidRPr="00472332">
              <w:rPr>
                <w:rFonts w:ascii="Times New Roman" w:hAnsi="Times New Roman"/>
                <w:sz w:val="26"/>
                <w:szCs w:val="26"/>
                <w:shd w:val="clear" w:color="auto" w:fill="FFFFFF"/>
              </w:rPr>
              <w:t>thuộc các chương trình mục tiêu quốc gia giai đoạn 2021 – 2025, cụ thể:</w:t>
            </w:r>
          </w:p>
          <w:p w14:paraId="1C7EEBC3" w14:textId="77777777" w:rsidR="00472332" w:rsidRPr="00472332" w:rsidRDefault="00472332" w:rsidP="00F14BF5">
            <w:pPr>
              <w:pBdr>
                <w:top w:val="dotted" w:sz="4" w:space="0" w:color="FFFFFF"/>
                <w:left w:val="dotted" w:sz="4" w:space="0" w:color="FFFFFF"/>
                <w:bottom w:val="dotted" w:sz="4" w:space="15" w:color="FFFFFF"/>
                <w:right w:val="dotted" w:sz="4" w:space="0" w:color="FFFFFF"/>
              </w:pBdr>
              <w:spacing w:before="120" w:line="240" w:lineRule="auto"/>
              <w:jc w:val="both"/>
              <w:rPr>
                <w:rFonts w:ascii="Times New Roman" w:hAnsi="Times New Roman"/>
                <w:sz w:val="26"/>
                <w:szCs w:val="26"/>
                <w:shd w:val="clear" w:color="auto" w:fill="FFFFFF"/>
              </w:rPr>
            </w:pPr>
            <w:r w:rsidRPr="00472332">
              <w:rPr>
                <w:rFonts w:ascii="Times New Roman" w:hAnsi="Times New Roman"/>
                <w:sz w:val="26"/>
                <w:szCs w:val="26"/>
                <w:shd w:val="clear" w:color="auto" w:fill="FFFFFF"/>
              </w:rPr>
              <w:t xml:space="preserve">+ </w:t>
            </w:r>
            <w:r w:rsidRPr="00472332">
              <w:rPr>
                <w:rFonts w:ascii="Times New Roman" w:hAnsi="Times New Roman"/>
                <w:sz w:val="26"/>
                <w:szCs w:val="26"/>
              </w:rPr>
              <w:t>Hỗ trợ 40% chi phí chuyển giao, ứng dụng khoa học kỹ thuật mới, áp dụng quy trình kỹ thuật trong sản xuất và quản lý, chất lượng đồng bộ theo chuỗi nhưng tổng mức hỗ trợ tối đa không quá 50 triệu đồng.</w:t>
            </w:r>
          </w:p>
          <w:p w14:paraId="5D647FB4" w14:textId="1594FF35" w:rsidR="00472332" w:rsidRDefault="00472332" w:rsidP="00F14BF5">
            <w:pPr>
              <w:pBdr>
                <w:top w:val="dotted" w:sz="4" w:space="0" w:color="FFFFFF"/>
                <w:left w:val="dotted" w:sz="4" w:space="0" w:color="FFFFFF"/>
                <w:bottom w:val="dotted" w:sz="4" w:space="15" w:color="FFFFFF"/>
                <w:right w:val="dotted" w:sz="4" w:space="0" w:color="FFFFFF"/>
              </w:pBdr>
              <w:spacing w:before="120" w:line="240" w:lineRule="auto"/>
              <w:jc w:val="both"/>
              <w:rPr>
                <w:rFonts w:ascii="Times New Roman" w:hAnsi="Times New Roman"/>
                <w:sz w:val="26"/>
                <w:szCs w:val="26"/>
              </w:rPr>
            </w:pPr>
            <w:r w:rsidRPr="00472332">
              <w:rPr>
                <w:rFonts w:ascii="Times New Roman" w:hAnsi="Times New Roman"/>
                <w:sz w:val="26"/>
                <w:szCs w:val="26"/>
                <w:shd w:val="clear" w:color="auto" w:fill="FFFFFF"/>
              </w:rPr>
              <w:t xml:space="preserve">+ </w:t>
            </w:r>
            <w:r w:rsidRPr="00472332">
              <w:rPr>
                <w:rFonts w:ascii="Times New Roman" w:hAnsi="Times New Roman"/>
                <w:sz w:val="26"/>
                <w:szCs w:val="26"/>
              </w:rPr>
              <w:t>Hỗ trợ vật tư, trang thiết bị phục vụ sản xuất, cung ứng dịch vụ, giống cây trồng, vật nuôi tối đa không quá 40 triệu đồng/hộ thuộc đối tượng hỗ trợ của các Chương trình mục tiêu quốc gia.</w:t>
            </w:r>
          </w:p>
          <w:p w14:paraId="2C7B628E" w14:textId="30353428" w:rsidR="00005FA0" w:rsidRPr="00530A01" w:rsidRDefault="00005FA0" w:rsidP="00005FA0">
            <w:pPr>
              <w:pBdr>
                <w:top w:val="dotted" w:sz="4" w:space="0" w:color="FFFFFF"/>
                <w:left w:val="dotted" w:sz="4" w:space="0" w:color="FFFFFF"/>
                <w:bottom w:val="dotted" w:sz="4" w:space="15" w:color="FFFFFF"/>
                <w:right w:val="dotted" w:sz="4" w:space="0" w:color="FFFFFF"/>
              </w:pBdr>
              <w:spacing w:before="120" w:line="240" w:lineRule="auto"/>
              <w:jc w:val="both"/>
              <w:rPr>
                <w:rFonts w:ascii="Times New Roman" w:hAnsi="Times New Roman"/>
                <w:sz w:val="26"/>
                <w:szCs w:val="26"/>
              </w:rPr>
            </w:pPr>
            <w:r>
              <w:rPr>
                <w:rFonts w:ascii="Times New Roman" w:hAnsi="Times New Roman"/>
                <w:sz w:val="26"/>
                <w:szCs w:val="26"/>
                <w:shd w:val="clear" w:color="auto" w:fill="FFFFFF"/>
              </w:rPr>
              <w:t xml:space="preserve">3. Từ thực tế triển khai giai đoạn 2021-2025, Sở Nông nghiệp và Môi trường đề nghị giai đoạn 2026-2030 giữ nguyên mức hỗ trợ theo </w:t>
            </w:r>
            <w:r w:rsidRPr="00530A01">
              <w:rPr>
                <w:rFonts w:ascii="Times New Roman" w:hAnsi="Times New Roman"/>
                <w:sz w:val="26"/>
                <w:szCs w:val="26"/>
              </w:rPr>
              <w:t>Nghị định số 27/2022/NĐ-CP ngày 19/4/2022 của Chính phủ Quy định cơ chế quản lý, tổ chức thực hiện các chương trình mục tiêu quốc gia, cụ thể:</w:t>
            </w:r>
          </w:p>
          <w:p w14:paraId="1480A34D" w14:textId="77777777" w:rsidR="00005FA0" w:rsidRPr="00530A01" w:rsidRDefault="00005FA0" w:rsidP="00005FA0">
            <w:pPr>
              <w:pBdr>
                <w:top w:val="dotted" w:sz="4" w:space="0" w:color="FFFFFF"/>
                <w:left w:val="dotted" w:sz="4" w:space="0" w:color="FFFFFF"/>
                <w:bottom w:val="dotted" w:sz="4" w:space="15" w:color="FFFFFF"/>
                <w:right w:val="dotted" w:sz="4" w:space="0" w:color="FFFFFF"/>
              </w:pBdr>
              <w:spacing w:before="120" w:after="0" w:line="360" w:lineRule="exact"/>
              <w:jc w:val="both"/>
              <w:rPr>
                <w:rFonts w:ascii="Times New Roman" w:hAnsi="Times New Roman" w:cs="Times New Roman"/>
                <w:color w:val="000000"/>
                <w:sz w:val="26"/>
                <w:szCs w:val="26"/>
                <w:shd w:val="clear" w:color="auto" w:fill="FFFFFF"/>
              </w:rPr>
            </w:pPr>
            <w:r w:rsidRPr="00530A01">
              <w:rPr>
                <w:rFonts w:ascii="Times New Roman" w:hAnsi="Times New Roman" w:cs="Times New Roman"/>
                <w:color w:val="000000"/>
                <w:sz w:val="26"/>
                <w:szCs w:val="26"/>
                <w:shd w:val="clear" w:color="auto" w:fill="FFFFFF"/>
              </w:rPr>
              <w:t xml:space="preserve">     Hỗ trợ tối đa không quá 95% tổng kinh phí thực hiện một (01) dự án trên địa bàn đặc biệt khó khăn; không quá 80% tổng kinh phí thực hiện một (01) dự án trên địa bàn khó khăn; không quá 60% tổng chi phí thực hiện một (01) dự án trên các địa bàn khác thuộc phạm vi đầu tư các chương trình mục tiêu quốc gia. Mức hỗ trợ cụ </w:t>
            </w:r>
            <w:r w:rsidRPr="00530A01">
              <w:rPr>
                <w:rFonts w:ascii="Times New Roman" w:hAnsi="Times New Roman" w:cs="Times New Roman"/>
                <w:color w:val="000000"/>
                <w:sz w:val="26"/>
                <w:szCs w:val="26"/>
                <w:shd w:val="clear" w:color="auto" w:fill="FFFFFF"/>
              </w:rPr>
              <w:lastRenderedPageBreak/>
              <w:t>thể thực hiện một (01) dự án theo hướng dẫn của cơ quan chủ quản chương trình.</w:t>
            </w:r>
          </w:p>
          <w:p w14:paraId="172211CF" w14:textId="39426CF7" w:rsidR="00E42660" w:rsidRPr="00580A3B" w:rsidRDefault="00E42660" w:rsidP="00F14BF5">
            <w:pPr>
              <w:pBdr>
                <w:top w:val="dotted" w:sz="4" w:space="0" w:color="FFFFFF"/>
                <w:left w:val="dotted" w:sz="4" w:space="0" w:color="FFFFFF"/>
                <w:bottom w:val="dotted" w:sz="4" w:space="15" w:color="FFFFFF"/>
                <w:right w:val="dotted" w:sz="4" w:space="0" w:color="FFFFFF"/>
              </w:pBdr>
              <w:spacing w:before="120" w:line="240" w:lineRule="auto"/>
              <w:jc w:val="both"/>
              <w:rPr>
                <w:rFonts w:ascii="Times New Roman" w:eastAsia="Times New Roman" w:hAnsi="Times New Roman" w:cs="Times New Roman"/>
                <w:kern w:val="0"/>
                <w:sz w:val="26"/>
                <w:szCs w:val="26"/>
                <w14:ligatures w14:val="none"/>
              </w:rPr>
            </w:pPr>
            <w:r w:rsidRPr="00A91E68">
              <w:rPr>
                <w:rFonts w:ascii="Times New Roman" w:hAnsi="Times New Roman" w:cs="Times New Roman"/>
                <w:sz w:val="26"/>
                <w:szCs w:val="26"/>
              </w:rPr>
              <w:t xml:space="preserve">- </w:t>
            </w:r>
            <w:r w:rsidRPr="00A91E68">
              <w:rPr>
                <w:rFonts w:ascii="Times New Roman" w:eastAsia="Times New Roman" w:hAnsi="Times New Roman" w:cs="Times New Roman"/>
                <w:sz w:val="26"/>
                <w:szCs w:val="26"/>
                <w:lang w:val="vi-VN"/>
              </w:rPr>
              <w:t xml:space="preserve"> Định mức hỗ trợ tối đa 60 triệu đồng/hộ là </w:t>
            </w:r>
            <w:r w:rsidRPr="00A91E68">
              <w:rPr>
                <w:rFonts w:ascii="Times New Roman" w:hAnsi="Times New Roman" w:cs="Times New Roman"/>
                <w:bCs/>
                <w:sz w:val="26"/>
                <w:szCs w:val="26"/>
                <w:lang w:val="vi-VN"/>
              </w:rPr>
              <w:t xml:space="preserve">phù hợp với nhu cầu, khả năng của các hộ đầu tư phát triển sản xuất nông nghiệp, đảm bảo có thể thực hiện các dự án </w:t>
            </w:r>
            <w:r w:rsidRPr="00A91E68">
              <w:rPr>
                <w:rFonts w:ascii="Times New Roman" w:hAnsi="Times New Roman" w:cs="Times New Roman"/>
                <w:bCs/>
                <w:sz w:val="26"/>
                <w:szCs w:val="26"/>
              </w:rPr>
              <w:t xml:space="preserve">trồng trọt, </w:t>
            </w:r>
            <w:r w:rsidRPr="00A91E68">
              <w:rPr>
                <w:rFonts w:ascii="Times New Roman" w:hAnsi="Times New Roman" w:cs="Times New Roman"/>
                <w:bCs/>
                <w:sz w:val="26"/>
                <w:szCs w:val="26"/>
                <w:lang w:val="vi-VN"/>
              </w:rPr>
              <w:t xml:space="preserve">chăn nuôi mà đối tượng là các giống </w:t>
            </w:r>
            <w:r w:rsidRPr="00A91E68">
              <w:rPr>
                <w:rFonts w:ascii="Times New Roman" w:hAnsi="Times New Roman" w:cs="Times New Roman"/>
                <w:bCs/>
                <w:sz w:val="26"/>
                <w:szCs w:val="26"/>
              </w:rPr>
              <w:t xml:space="preserve">cây trồng, </w:t>
            </w:r>
            <w:r w:rsidRPr="00A91E68">
              <w:rPr>
                <w:rFonts w:ascii="Times New Roman" w:hAnsi="Times New Roman" w:cs="Times New Roman"/>
                <w:bCs/>
                <w:sz w:val="26"/>
                <w:szCs w:val="26"/>
                <w:lang w:val="vi-VN"/>
              </w:rPr>
              <w:t xml:space="preserve">vật nuôi có giá trị </w:t>
            </w:r>
            <w:r w:rsidRPr="00A91E68">
              <w:rPr>
                <w:rFonts w:ascii="Times New Roman" w:hAnsi="Times New Roman" w:cs="Times New Roman"/>
                <w:bCs/>
                <w:sz w:val="26"/>
                <w:szCs w:val="26"/>
              </w:rPr>
              <w:t>cao</w:t>
            </w:r>
            <w:r w:rsidRPr="00A91E68">
              <w:rPr>
                <w:rFonts w:ascii="Times New Roman" w:eastAsia="Times New Roman" w:hAnsi="Times New Roman" w:cs="Times New Roman"/>
                <w:sz w:val="26"/>
                <w:szCs w:val="26"/>
              </w:rPr>
              <w:t>;</w:t>
            </w:r>
            <w:r w:rsidRPr="00A91E68">
              <w:rPr>
                <w:rFonts w:ascii="Times New Roman" w:eastAsia="Times New Roman" w:hAnsi="Times New Roman" w:cs="Times New Roman"/>
                <w:sz w:val="26"/>
                <w:szCs w:val="26"/>
                <w:lang w:val="vi-VN"/>
              </w:rPr>
              <w:t xml:space="preserve"> đồng thời</w:t>
            </w:r>
            <w:r w:rsidRPr="00A91E68">
              <w:rPr>
                <w:rFonts w:ascii="Times New Roman" w:eastAsia="Times New Roman" w:hAnsi="Times New Roman" w:cs="Times New Roman"/>
                <w:sz w:val="26"/>
                <w:szCs w:val="26"/>
              </w:rPr>
              <w:t>,</w:t>
            </w:r>
            <w:r w:rsidRPr="00A91E68">
              <w:rPr>
                <w:rFonts w:ascii="Times New Roman" w:eastAsia="Times New Roman" w:hAnsi="Times New Roman" w:cs="Times New Roman"/>
                <w:sz w:val="26"/>
                <w:szCs w:val="26"/>
                <w:lang w:val="vi-VN"/>
              </w:rPr>
              <w:t xml:space="preserve"> tránh tập trung nguồn lực quá lớn vào một số đối tượng, bảo đảm công bằng, minh bạch và nâng cao hiệu quả sử dụng ngân sách nhà nước.</w:t>
            </w:r>
            <w:r w:rsidR="00580A3B" w:rsidRPr="00A91E68">
              <w:rPr>
                <w:rFonts w:ascii="Times New Roman" w:eastAsia="Times New Roman" w:hAnsi="Times New Roman" w:cs="Times New Roman"/>
                <w:sz w:val="26"/>
                <w:szCs w:val="26"/>
              </w:rPr>
              <w:t xml:space="preserve"> Định mức kinh tế kỹ thuật và tham khảo </w:t>
            </w:r>
            <w:r w:rsidR="002C1A8F">
              <w:rPr>
                <w:rFonts w:ascii="Times New Roman" w:eastAsia="Times New Roman" w:hAnsi="Times New Roman" w:cs="Times New Roman"/>
                <w:sz w:val="26"/>
                <w:szCs w:val="26"/>
              </w:rPr>
              <w:t>Nghị quyết các tỉnh đã ban hành.</w:t>
            </w:r>
          </w:p>
        </w:tc>
      </w:tr>
      <w:tr w:rsidR="00864B67" w:rsidRPr="005367AE" w14:paraId="26396E86" w14:textId="77777777" w:rsidTr="003660FE">
        <w:trPr>
          <w:trHeight w:val="4566"/>
        </w:trPr>
        <w:tc>
          <w:tcPr>
            <w:tcW w:w="720" w:type="dxa"/>
            <w:tcBorders>
              <w:top w:val="single" w:sz="4" w:space="0" w:color="auto"/>
              <w:left w:val="single" w:sz="4" w:space="0" w:color="auto"/>
              <w:bottom w:val="single" w:sz="4" w:space="0" w:color="auto"/>
              <w:right w:val="single" w:sz="4" w:space="0" w:color="auto"/>
            </w:tcBorders>
            <w:vAlign w:val="center"/>
          </w:tcPr>
          <w:p w14:paraId="3636621A" w14:textId="4C751E95" w:rsidR="00864B67" w:rsidRPr="00864B67" w:rsidRDefault="000E61B0" w:rsidP="00F14BF5">
            <w:pPr>
              <w:spacing w:before="40" w:after="40" w:line="240" w:lineRule="auto"/>
              <w:jc w:val="center"/>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lastRenderedPageBreak/>
              <w:t>5</w:t>
            </w:r>
            <w:r w:rsidR="00864B67" w:rsidRPr="00864B67">
              <w:rPr>
                <w:rFonts w:ascii="Times New Roman" w:eastAsia="Times New Roman" w:hAnsi="Times New Roman" w:cs="Times New Roman"/>
                <w:kern w:val="0"/>
                <w:sz w:val="26"/>
                <w:szCs w:val="26"/>
                <w14:ligatures w14:val="none"/>
              </w:rPr>
              <w:t>.2</w:t>
            </w:r>
          </w:p>
        </w:tc>
        <w:tc>
          <w:tcPr>
            <w:tcW w:w="2536" w:type="dxa"/>
            <w:tcBorders>
              <w:top w:val="single" w:sz="4" w:space="0" w:color="auto"/>
              <w:left w:val="single" w:sz="4" w:space="0" w:color="auto"/>
              <w:bottom w:val="single" w:sz="4" w:space="0" w:color="auto"/>
              <w:right w:val="single" w:sz="4" w:space="0" w:color="auto"/>
            </w:tcBorders>
            <w:vAlign w:val="center"/>
          </w:tcPr>
          <w:p w14:paraId="5F5E4640" w14:textId="10A03C0E" w:rsidR="00864B67" w:rsidRPr="00864B67" w:rsidRDefault="00864B67" w:rsidP="00F14BF5">
            <w:pPr>
              <w:spacing w:before="40" w:after="40" w:line="240" w:lineRule="auto"/>
              <w:rPr>
                <w:rFonts w:ascii="Times New Roman" w:hAnsi="Times New Roman" w:cs="Times New Roman"/>
                <w:sz w:val="26"/>
                <w:szCs w:val="26"/>
              </w:rPr>
            </w:pPr>
            <w:r w:rsidRPr="00864B67">
              <w:rPr>
                <w:rFonts w:ascii="Times New Roman" w:hAnsi="Times New Roman" w:cs="Times New Roman"/>
                <w:bCs/>
                <w:color w:val="000000"/>
                <w:sz w:val="26"/>
                <w:szCs w:val="26"/>
                <w:lang w:val="vi-VN"/>
              </w:rPr>
              <w:t>Đối với các hộ gia đình không thuộc đối tượng quy định</w:t>
            </w:r>
            <w:r w:rsidRPr="00864B67">
              <w:rPr>
                <w:rFonts w:ascii="Times New Roman" w:hAnsi="Times New Roman" w:cs="Times New Roman"/>
                <w:bCs/>
                <w:color w:val="000000"/>
                <w:sz w:val="26"/>
                <w:szCs w:val="26"/>
              </w:rPr>
              <w:t xml:space="preserve"> trên</w:t>
            </w:r>
          </w:p>
        </w:tc>
        <w:tc>
          <w:tcPr>
            <w:tcW w:w="5386" w:type="dxa"/>
            <w:tcBorders>
              <w:top w:val="single" w:sz="4" w:space="0" w:color="auto"/>
              <w:left w:val="single" w:sz="4" w:space="0" w:color="auto"/>
              <w:bottom w:val="single" w:sz="4" w:space="0" w:color="auto"/>
              <w:right w:val="single" w:sz="4" w:space="0" w:color="auto"/>
            </w:tcBorders>
            <w:vAlign w:val="center"/>
          </w:tcPr>
          <w:p w14:paraId="5DFD5E2E" w14:textId="1CA2A2E0" w:rsidR="00864B67" w:rsidRPr="00864B67" w:rsidRDefault="00864B67" w:rsidP="00F14BF5">
            <w:pPr>
              <w:spacing w:after="80" w:line="264" w:lineRule="auto"/>
              <w:jc w:val="both"/>
              <w:rPr>
                <w:rFonts w:ascii="Times New Roman" w:hAnsi="Times New Roman" w:cs="Times New Roman"/>
                <w:bCs/>
                <w:color w:val="000000"/>
                <w:sz w:val="26"/>
                <w:szCs w:val="26"/>
                <w:lang w:val="vi-VN"/>
              </w:rPr>
            </w:pPr>
            <w:r w:rsidRPr="00864B67">
              <w:rPr>
                <w:rFonts w:ascii="Times New Roman" w:hAnsi="Times New Roman" w:cs="Times New Roman"/>
                <w:bCs/>
                <w:color w:val="000000"/>
                <w:sz w:val="26"/>
                <w:szCs w:val="26"/>
                <w:lang w:val="vi-VN"/>
              </w:rPr>
              <w:t xml:space="preserve">Định mức hỗ trợ trực tiếp cho 01 hộ gia đình tham gia dự án tối đa 70% so với mức hỗ trợ đối với các hộ </w:t>
            </w:r>
            <w:r w:rsidRPr="00864B67">
              <w:rPr>
                <w:rFonts w:ascii="Times New Roman" w:hAnsi="Times New Roman" w:cs="Times New Roman"/>
                <w:bCs/>
                <w:color w:val="000000"/>
                <w:sz w:val="26"/>
                <w:szCs w:val="26"/>
              </w:rPr>
              <w:t>trên</w:t>
            </w:r>
          </w:p>
          <w:p w14:paraId="3EB9F80A" w14:textId="1BF3ABEA" w:rsidR="00864B67" w:rsidRPr="00864B67" w:rsidRDefault="00864B67" w:rsidP="00F14BF5">
            <w:pPr>
              <w:spacing w:before="120" w:after="120" w:line="264" w:lineRule="auto"/>
              <w:jc w:val="both"/>
              <w:rPr>
                <w:rFonts w:ascii="Times New Roman" w:hAnsi="Times New Roman" w:cs="Times New Roman"/>
                <w:sz w:val="26"/>
                <w:szCs w:val="26"/>
                <w:lang w:val="vi-VN"/>
              </w:rPr>
            </w:pPr>
          </w:p>
        </w:tc>
        <w:tc>
          <w:tcPr>
            <w:tcW w:w="5954" w:type="dxa"/>
            <w:tcBorders>
              <w:top w:val="single" w:sz="4" w:space="0" w:color="auto"/>
              <w:left w:val="single" w:sz="4" w:space="0" w:color="auto"/>
              <w:bottom w:val="single" w:sz="4" w:space="0" w:color="auto"/>
              <w:right w:val="single" w:sz="4" w:space="0" w:color="auto"/>
            </w:tcBorders>
            <w:vAlign w:val="center"/>
          </w:tcPr>
          <w:p w14:paraId="618A4843" w14:textId="2A6687A7" w:rsidR="00864B67" w:rsidRPr="00864B67" w:rsidRDefault="00864B67" w:rsidP="00F14BF5">
            <w:pPr>
              <w:pBdr>
                <w:top w:val="dotted" w:sz="4" w:space="0" w:color="FFFFFF"/>
                <w:left w:val="dotted" w:sz="4" w:space="0" w:color="FFFFFF"/>
                <w:bottom w:val="dotted" w:sz="4" w:space="15" w:color="FFFFFF"/>
                <w:right w:val="dotted" w:sz="4" w:space="0" w:color="FFFFFF"/>
              </w:pBdr>
              <w:spacing w:before="120" w:line="240" w:lineRule="auto"/>
              <w:jc w:val="both"/>
              <w:rPr>
                <w:rFonts w:ascii="Times New Roman" w:hAnsi="Times New Roman" w:cs="Times New Roman"/>
                <w:sz w:val="26"/>
                <w:szCs w:val="26"/>
                <w:lang w:val="vi-VN"/>
              </w:rPr>
            </w:pPr>
            <w:r w:rsidRPr="00864B67">
              <w:rPr>
                <w:rFonts w:ascii="Times New Roman" w:hAnsi="Times New Roman" w:cs="Times New Roman"/>
                <w:sz w:val="26"/>
                <w:szCs w:val="26"/>
                <w:lang w:val="vi-VN"/>
              </w:rPr>
              <w:t>Mức đề xuất hỗ trợ bằng 70%</w:t>
            </w:r>
            <w:r w:rsidRPr="00864B67">
              <w:rPr>
                <w:rFonts w:ascii="Times New Roman" w:hAnsi="Times New Roman" w:cs="Times New Roman"/>
                <w:sz w:val="26"/>
                <w:szCs w:val="26"/>
              </w:rPr>
              <w:t>, m</w:t>
            </w:r>
            <w:r w:rsidRPr="00864B67">
              <w:rPr>
                <w:rFonts w:ascii="Times New Roman" w:hAnsi="Times New Roman" w:cs="Times New Roman"/>
                <w:sz w:val="26"/>
                <w:szCs w:val="26"/>
                <w:lang w:val="vi-VN"/>
              </w:rPr>
              <w:t>ức hỗ trợ này nhằm khuyến khích các hộ gia đình đều được tham gia các dự án phát triển sản xuất nhằm phát triển kinh tế, nâng cao thu nhập; khuyến khích các hộ thuộc nhóm 2 tham gia các dự án để hỗ trợ, chia sẻ kinh nghiệm, kiến thức sản xuất cho các đối tượng của nhóm 1 cùng tham gia dự án với mục tiêu cùng phát triển bền vững.</w:t>
            </w:r>
          </w:p>
          <w:p w14:paraId="7F6D7BF5" w14:textId="110324E9" w:rsidR="00864B67" w:rsidRPr="00864B67" w:rsidRDefault="00864B67" w:rsidP="00F14BF5">
            <w:pPr>
              <w:pBdr>
                <w:top w:val="dotted" w:sz="4" w:space="0" w:color="FFFFFF"/>
                <w:left w:val="dotted" w:sz="4" w:space="0" w:color="FFFFFF"/>
                <w:bottom w:val="dotted" w:sz="4" w:space="15" w:color="FFFFFF"/>
                <w:right w:val="dotted" w:sz="4" w:space="0" w:color="FFFFFF"/>
              </w:pBdr>
              <w:spacing w:before="120" w:line="240" w:lineRule="auto"/>
              <w:jc w:val="both"/>
              <w:rPr>
                <w:rFonts w:ascii="Times New Roman" w:hAnsi="Times New Roman" w:cs="Times New Roman"/>
                <w:sz w:val="26"/>
                <w:szCs w:val="26"/>
                <w:lang w:val="vi-VN"/>
              </w:rPr>
            </w:pPr>
            <w:r w:rsidRPr="00864B67">
              <w:rPr>
                <w:rFonts w:ascii="Times New Roman" w:hAnsi="Times New Roman" w:cs="Times New Roman"/>
                <w:sz w:val="26"/>
                <w:szCs w:val="26"/>
                <w:lang w:val="vi-VN"/>
              </w:rPr>
              <w:t>Mức hỗ trợ 70% đóng vai trò là "đòn bẩy" kinh tế. Việc yêu cầu các hộ này tự đối ứng ít nhất 30% kinh phí còn lại sẽ giúp họ có trách nhiệm cao hơn đối với dự án, tránh tâm lý ỷ lại vào hỗ trợ của Nhà nước, từ đó nâng cao hiệu quả sử dụng vốn và tính bền vững của mô hình sản xuất. Điều này tạo ra sự đoàn kết và tương trợ trong cộng đồng nông thôn</w:t>
            </w:r>
          </w:p>
        </w:tc>
      </w:tr>
    </w:tbl>
    <w:p w14:paraId="3D4C4B95" w14:textId="77777777" w:rsidR="00E90582" w:rsidRDefault="00E90582" w:rsidP="00F14BF5">
      <w:pPr>
        <w:spacing w:before="40" w:after="40" w:line="240" w:lineRule="auto"/>
        <w:jc w:val="center"/>
        <w:rPr>
          <w:rFonts w:ascii="Times New Roman" w:eastAsia="Times New Roman" w:hAnsi="Times New Roman" w:cs="Times New Roman"/>
          <w:color w:val="FF0000"/>
          <w:kern w:val="0"/>
          <w:sz w:val="26"/>
          <w:szCs w:val="26"/>
          <w14:ligatures w14:val="none"/>
        </w:rPr>
        <w:sectPr w:rsidR="00E90582" w:rsidSect="000A2E56">
          <w:headerReference w:type="default" r:id="rId8"/>
          <w:footerReference w:type="first" r:id="rId9"/>
          <w:pgSz w:w="16838" w:h="11906" w:orient="landscape" w:code="9"/>
          <w:pgMar w:top="1135" w:right="851" w:bottom="1560" w:left="1418" w:header="720" w:footer="720" w:gutter="0"/>
          <w:cols w:space="720"/>
          <w:titlePg/>
          <w:docGrid w:linePitch="360"/>
        </w:sectPr>
      </w:pPr>
    </w:p>
    <w:tbl>
      <w:tblPr>
        <w:tblW w:w="14596" w:type="dxa"/>
        <w:tblLook w:val="04A0" w:firstRow="1" w:lastRow="0" w:firstColumn="1" w:lastColumn="0" w:noHBand="0" w:noVBand="1"/>
      </w:tblPr>
      <w:tblGrid>
        <w:gridCol w:w="720"/>
        <w:gridCol w:w="2536"/>
        <w:gridCol w:w="5386"/>
        <w:gridCol w:w="5954"/>
      </w:tblGrid>
      <w:tr w:rsidR="00AB1A3F" w:rsidRPr="00AB1A3F" w14:paraId="4AF69B4D" w14:textId="77777777" w:rsidTr="001E4E94">
        <w:trPr>
          <w:trHeight w:val="4348"/>
        </w:trPr>
        <w:tc>
          <w:tcPr>
            <w:tcW w:w="720" w:type="dxa"/>
            <w:tcBorders>
              <w:top w:val="single" w:sz="4" w:space="0" w:color="auto"/>
              <w:left w:val="single" w:sz="4" w:space="0" w:color="auto"/>
              <w:bottom w:val="single" w:sz="4" w:space="0" w:color="auto"/>
              <w:right w:val="single" w:sz="4" w:space="0" w:color="auto"/>
            </w:tcBorders>
            <w:vAlign w:val="center"/>
          </w:tcPr>
          <w:p w14:paraId="53ACE48D" w14:textId="532493F0" w:rsidR="00046F93" w:rsidRPr="00AB1A3F" w:rsidRDefault="00046F93" w:rsidP="00F14BF5">
            <w:pPr>
              <w:spacing w:before="40" w:after="40" w:line="240" w:lineRule="auto"/>
              <w:jc w:val="center"/>
              <w:rPr>
                <w:rFonts w:ascii="Times New Roman" w:eastAsia="Times New Roman" w:hAnsi="Times New Roman" w:cs="Times New Roman"/>
                <w:kern w:val="0"/>
                <w:sz w:val="26"/>
                <w:szCs w:val="26"/>
                <w14:ligatures w14:val="none"/>
              </w:rPr>
            </w:pPr>
            <w:r w:rsidRPr="00AB1A3F">
              <w:rPr>
                <w:rFonts w:ascii="Times New Roman" w:eastAsia="Times New Roman" w:hAnsi="Times New Roman" w:cs="Times New Roman"/>
                <w:kern w:val="0"/>
                <w:sz w:val="26"/>
                <w:szCs w:val="26"/>
                <w14:ligatures w14:val="none"/>
              </w:rPr>
              <w:lastRenderedPageBreak/>
              <w:t>5.3</w:t>
            </w:r>
          </w:p>
        </w:tc>
        <w:tc>
          <w:tcPr>
            <w:tcW w:w="2536" w:type="dxa"/>
            <w:tcBorders>
              <w:top w:val="single" w:sz="4" w:space="0" w:color="auto"/>
              <w:left w:val="single" w:sz="4" w:space="0" w:color="auto"/>
              <w:bottom w:val="single" w:sz="4" w:space="0" w:color="auto"/>
              <w:right w:val="single" w:sz="4" w:space="0" w:color="auto"/>
            </w:tcBorders>
            <w:vAlign w:val="center"/>
          </w:tcPr>
          <w:p w14:paraId="2AC8E265" w14:textId="5EE9BEA8" w:rsidR="00046F93" w:rsidRPr="00AB1A3F" w:rsidRDefault="00046F93" w:rsidP="00F14BF5">
            <w:pPr>
              <w:spacing w:before="40" w:after="40" w:line="240" w:lineRule="auto"/>
              <w:rPr>
                <w:rFonts w:ascii="Times New Roman" w:hAnsi="Times New Roman" w:cs="Times New Roman"/>
                <w:bCs/>
                <w:sz w:val="26"/>
                <w:szCs w:val="26"/>
                <w:lang w:val="vi-VN"/>
              </w:rPr>
            </w:pPr>
            <w:r w:rsidRPr="00AB1A3F">
              <w:rPr>
                <w:rFonts w:ascii="Times New Roman" w:hAnsi="Times New Roman" w:cs="Times New Roman"/>
                <w:iCs/>
                <w:sz w:val="26"/>
                <w:szCs w:val="26"/>
              </w:rPr>
              <w:t>Chính sách đặc thù ưu tiên hỗ trợ, phát triển các dân tộc còn gặp nhiều khó khăn, có khó khăn đặc thù</w:t>
            </w:r>
            <w:r w:rsidRPr="00AB1A3F">
              <w:rPr>
                <w:rFonts w:ascii="Times New Roman" w:hAnsi="Times New Roman" w:cs="Times New Roman"/>
                <w:sz w:val="26"/>
                <w:szCs w:val="26"/>
              </w:rPr>
              <w:t>:</w:t>
            </w:r>
          </w:p>
        </w:tc>
        <w:tc>
          <w:tcPr>
            <w:tcW w:w="5386" w:type="dxa"/>
            <w:tcBorders>
              <w:top w:val="single" w:sz="4" w:space="0" w:color="auto"/>
              <w:left w:val="single" w:sz="4" w:space="0" w:color="auto"/>
              <w:bottom w:val="single" w:sz="4" w:space="0" w:color="auto"/>
              <w:right w:val="single" w:sz="4" w:space="0" w:color="auto"/>
            </w:tcBorders>
            <w:vAlign w:val="center"/>
          </w:tcPr>
          <w:p w14:paraId="6990162A" w14:textId="4844144A" w:rsidR="00046F93" w:rsidRPr="00AB1A3F" w:rsidRDefault="00046F93" w:rsidP="00E90582">
            <w:pPr>
              <w:spacing w:before="120" w:after="0" w:line="264" w:lineRule="auto"/>
              <w:jc w:val="both"/>
              <w:rPr>
                <w:rFonts w:ascii="Times New Roman" w:hAnsi="Times New Roman" w:cs="Times New Roman"/>
                <w:bCs/>
                <w:sz w:val="26"/>
                <w:szCs w:val="26"/>
              </w:rPr>
            </w:pPr>
            <w:r w:rsidRPr="00AB1A3F">
              <w:rPr>
                <w:rFonts w:ascii="Times New Roman" w:hAnsi="Times New Roman" w:cs="Times New Roman"/>
                <w:sz w:val="26"/>
                <w:szCs w:val="26"/>
              </w:rPr>
              <w:t xml:space="preserve">Định mức hỗ trợ </w:t>
            </w:r>
            <w:r w:rsidRPr="00AB1A3F">
              <w:rPr>
                <w:rFonts w:ascii="Times New Roman" w:hAnsi="Times New Roman" w:cs="Times New Roman"/>
                <w:bCs/>
                <w:sz w:val="26"/>
                <w:szCs w:val="26"/>
                <w:lang w:val="vi-VN"/>
              </w:rPr>
              <w:t xml:space="preserve">cho 01 hộ gia đình tham gia dự án </w:t>
            </w:r>
            <w:r w:rsidRPr="00AB1A3F">
              <w:rPr>
                <w:rFonts w:ascii="Times New Roman" w:hAnsi="Times New Roman" w:cs="Times New Roman"/>
                <w:sz w:val="26"/>
                <w:szCs w:val="26"/>
              </w:rPr>
              <w:t>tối đa 90 triệu đồng/hộ gia đình.</w:t>
            </w:r>
          </w:p>
          <w:p w14:paraId="77A2091D" w14:textId="77777777" w:rsidR="00046F93" w:rsidRPr="00AB1A3F" w:rsidRDefault="00046F93" w:rsidP="00F14BF5">
            <w:pPr>
              <w:spacing w:after="80" w:line="264" w:lineRule="auto"/>
              <w:jc w:val="both"/>
              <w:rPr>
                <w:rFonts w:ascii="Times New Roman" w:hAnsi="Times New Roman" w:cs="Times New Roman"/>
                <w:bCs/>
                <w:sz w:val="26"/>
                <w:szCs w:val="26"/>
                <w:lang w:val="vi-VN"/>
              </w:rPr>
            </w:pPr>
          </w:p>
        </w:tc>
        <w:tc>
          <w:tcPr>
            <w:tcW w:w="5954" w:type="dxa"/>
            <w:tcBorders>
              <w:top w:val="single" w:sz="4" w:space="0" w:color="auto"/>
              <w:left w:val="single" w:sz="4" w:space="0" w:color="auto"/>
              <w:bottom w:val="single" w:sz="4" w:space="0" w:color="auto"/>
              <w:right w:val="single" w:sz="4" w:space="0" w:color="auto"/>
            </w:tcBorders>
            <w:vAlign w:val="center"/>
          </w:tcPr>
          <w:p w14:paraId="1E44A83B" w14:textId="36E49F37" w:rsidR="00046F93" w:rsidRPr="00AB1A3F" w:rsidRDefault="008018C3" w:rsidP="00046F93">
            <w:pPr>
              <w:pBdr>
                <w:top w:val="dotted" w:sz="4" w:space="0" w:color="FFFFFF"/>
                <w:left w:val="dotted" w:sz="4" w:space="0" w:color="FFFFFF"/>
                <w:bottom w:val="dotted" w:sz="4" w:space="15" w:color="FFFFFF"/>
                <w:right w:val="dotted" w:sz="4" w:space="0" w:color="FFFFFF"/>
              </w:pBdr>
              <w:spacing w:before="120" w:after="0" w:line="360" w:lineRule="exact"/>
              <w:jc w:val="both"/>
              <w:rPr>
                <w:rFonts w:ascii="Times New Roman" w:eastAsia="Times New Roman" w:hAnsi="Times New Roman" w:cs="Times New Roman"/>
                <w:sz w:val="26"/>
                <w:szCs w:val="26"/>
                <w:lang w:val="vi-VN"/>
              </w:rPr>
            </w:pPr>
            <w:r w:rsidRPr="00AB1A3F">
              <w:rPr>
                <w:rFonts w:ascii="Times New Roman" w:hAnsi="Times New Roman" w:cs="Times New Roman"/>
                <w:sz w:val="26"/>
                <w:szCs w:val="26"/>
              </w:rPr>
              <w:t xml:space="preserve">Theo đề xuất của Sở Dân tộc và Tôn giáo: </w:t>
            </w:r>
            <w:r w:rsidR="00046F93" w:rsidRPr="00AB1A3F">
              <w:rPr>
                <w:rFonts w:ascii="Times New Roman" w:hAnsi="Times New Roman" w:cs="Times New Roman"/>
                <w:sz w:val="26"/>
                <w:szCs w:val="26"/>
              </w:rPr>
              <w:t xml:space="preserve">Mức hỗ trợ cao hơn 1,5 lần so với đối tượng quy định tại Khoản 1 Điều 5. Nhằm góp phần </w:t>
            </w:r>
            <w:r w:rsidR="00046F93" w:rsidRPr="00AB1A3F">
              <w:rPr>
                <w:rFonts w:ascii="Times New Roman" w:eastAsia="Times New Roman" w:hAnsi="Times New Roman" w:cs="Times New Roman"/>
                <w:sz w:val="26"/>
                <w:szCs w:val="26"/>
                <w:lang w:val="vi-VN"/>
              </w:rPr>
              <w:t>thúc đẩy phát triển kinh tế - xã hội vùng đồng bào dân tộc thiểu số và miền núi.</w:t>
            </w:r>
          </w:p>
        </w:tc>
      </w:tr>
    </w:tbl>
    <w:p w14:paraId="1A0CAAD6" w14:textId="77777777" w:rsidR="00E90582" w:rsidRDefault="00E90582" w:rsidP="00F14BF5">
      <w:pPr>
        <w:spacing w:before="40" w:after="40" w:line="240" w:lineRule="auto"/>
        <w:jc w:val="center"/>
        <w:rPr>
          <w:rFonts w:ascii="Times New Roman" w:eastAsia="Times New Roman" w:hAnsi="Times New Roman" w:cs="Times New Roman"/>
          <w:color w:val="FF0000"/>
          <w:kern w:val="0"/>
          <w:sz w:val="26"/>
          <w:szCs w:val="26"/>
          <w14:ligatures w14:val="none"/>
        </w:rPr>
        <w:sectPr w:rsidR="00E90582" w:rsidSect="00E90582">
          <w:pgSz w:w="16838" w:h="11906" w:orient="landscape" w:code="9"/>
          <w:pgMar w:top="1134" w:right="851" w:bottom="1985" w:left="1418" w:header="720" w:footer="720" w:gutter="0"/>
          <w:cols w:space="720"/>
          <w:titlePg/>
          <w:docGrid w:linePitch="360"/>
        </w:sectPr>
      </w:pPr>
    </w:p>
    <w:tbl>
      <w:tblPr>
        <w:tblW w:w="14459" w:type="dxa"/>
        <w:tblLook w:val="04A0" w:firstRow="1" w:lastRow="0" w:firstColumn="1" w:lastColumn="0" w:noHBand="0" w:noVBand="1"/>
      </w:tblPr>
      <w:tblGrid>
        <w:gridCol w:w="720"/>
        <w:gridCol w:w="2536"/>
        <w:gridCol w:w="5953"/>
        <w:gridCol w:w="5250"/>
      </w:tblGrid>
      <w:tr w:rsidR="002C3853" w:rsidRPr="002C3853" w14:paraId="66DB282C" w14:textId="77777777" w:rsidTr="00823A62">
        <w:trPr>
          <w:trHeight w:val="555"/>
        </w:trPr>
        <w:tc>
          <w:tcPr>
            <w:tcW w:w="720" w:type="dxa"/>
            <w:tcBorders>
              <w:top w:val="single" w:sz="4" w:space="0" w:color="auto"/>
              <w:left w:val="single" w:sz="4" w:space="0" w:color="auto"/>
              <w:bottom w:val="single" w:sz="4" w:space="0" w:color="auto"/>
              <w:right w:val="single" w:sz="4" w:space="0" w:color="auto"/>
            </w:tcBorders>
            <w:vAlign w:val="center"/>
          </w:tcPr>
          <w:p w14:paraId="2F6F587F" w14:textId="32FC7476" w:rsidR="00E90582" w:rsidRPr="002C3853" w:rsidRDefault="00E90582" w:rsidP="00F14BF5">
            <w:pPr>
              <w:spacing w:before="40" w:after="40" w:line="240" w:lineRule="auto"/>
              <w:jc w:val="center"/>
              <w:rPr>
                <w:rFonts w:ascii="Times New Roman" w:eastAsia="Times New Roman" w:hAnsi="Times New Roman" w:cs="Times New Roman"/>
                <w:kern w:val="0"/>
                <w:sz w:val="26"/>
                <w:szCs w:val="26"/>
                <w14:ligatures w14:val="none"/>
              </w:rPr>
            </w:pPr>
            <w:r w:rsidRPr="002C3853">
              <w:rPr>
                <w:rFonts w:ascii="Times New Roman" w:eastAsia="Times New Roman" w:hAnsi="Times New Roman" w:cs="Times New Roman"/>
                <w:kern w:val="0"/>
                <w:sz w:val="26"/>
                <w:szCs w:val="26"/>
                <w14:ligatures w14:val="none"/>
              </w:rPr>
              <w:lastRenderedPageBreak/>
              <w:t>6</w:t>
            </w:r>
          </w:p>
        </w:tc>
        <w:tc>
          <w:tcPr>
            <w:tcW w:w="13739" w:type="dxa"/>
            <w:gridSpan w:val="3"/>
            <w:tcBorders>
              <w:top w:val="single" w:sz="4" w:space="0" w:color="auto"/>
              <w:left w:val="single" w:sz="4" w:space="0" w:color="auto"/>
              <w:bottom w:val="single" w:sz="4" w:space="0" w:color="auto"/>
              <w:right w:val="single" w:sz="4" w:space="0" w:color="auto"/>
            </w:tcBorders>
            <w:vAlign w:val="center"/>
          </w:tcPr>
          <w:p w14:paraId="56892848" w14:textId="4DFDF7E0" w:rsidR="00E90582" w:rsidRPr="002C3853" w:rsidRDefault="00E90582" w:rsidP="00046F93">
            <w:pPr>
              <w:pBdr>
                <w:top w:val="dotted" w:sz="4" w:space="0" w:color="FFFFFF"/>
                <w:left w:val="dotted" w:sz="4" w:space="0" w:color="FFFFFF"/>
                <w:bottom w:val="dotted" w:sz="4" w:space="15" w:color="FFFFFF"/>
                <w:right w:val="dotted" w:sz="4" w:space="0" w:color="FFFFFF"/>
              </w:pBdr>
              <w:spacing w:before="120" w:after="0" w:line="360" w:lineRule="exact"/>
              <w:jc w:val="both"/>
              <w:rPr>
                <w:rFonts w:ascii="Times New Roman" w:hAnsi="Times New Roman" w:cs="Times New Roman"/>
                <w:b/>
                <w:bCs/>
                <w:sz w:val="26"/>
                <w:szCs w:val="26"/>
              </w:rPr>
            </w:pPr>
            <w:r w:rsidRPr="002C3853">
              <w:rPr>
                <w:rFonts w:ascii="Times New Roman" w:hAnsi="Times New Roman" w:cs="Times New Roman"/>
                <w:b/>
                <w:bCs/>
                <w:sz w:val="26"/>
                <w:szCs w:val="26"/>
              </w:rPr>
              <w:t>Điều 6. Tổ chức thực hiện</w:t>
            </w:r>
          </w:p>
        </w:tc>
      </w:tr>
      <w:tr w:rsidR="00E90582" w:rsidRPr="00046F93" w14:paraId="6A797BE4" w14:textId="77777777" w:rsidTr="00CD3283">
        <w:trPr>
          <w:trHeight w:val="3430"/>
        </w:trPr>
        <w:tc>
          <w:tcPr>
            <w:tcW w:w="720" w:type="dxa"/>
            <w:tcBorders>
              <w:top w:val="single" w:sz="4" w:space="0" w:color="auto"/>
              <w:left w:val="single" w:sz="4" w:space="0" w:color="auto"/>
              <w:bottom w:val="single" w:sz="4" w:space="0" w:color="auto"/>
              <w:right w:val="single" w:sz="4" w:space="0" w:color="auto"/>
            </w:tcBorders>
            <w:vAlign w:val="center"/>
          </w:tcPr>
          <w:p w14:paraId="673EBCDE" w14:textId="64D7CF2A" w:rsidR="00E90582" w:rsidRPr="00046F93" w:rsidRDefault="00E90582" w:rsidP="00F14BF5">
            <w:pPr>
              <w:spacing w:before="40" w:after="40" w:line="240" w:lineRule="auto"/>
              <w:jc w:val="center"/>
              <w:rPr>
                <w:rFonts w:ascii="Times New Roman" w:eastAsia="Times New Roman" w:hAnsi="Times New Roman" w:cs="Times New Roman"/>
                <w:color w:val="FF0000"/>
                <w:kern w:val="0"/>
                <w:sz w:val="26"/>
                <w:szCs w:val="26"/>
                <w14:ligatures w14:val="none"/>
              </w:rPr>
            </w:pPr>
          </w:p>
        </w:tc>
        <w:tc>
          <w:tcPr>
            <w:tcW w:w="2536" w:type="dxa"/>
            <w:tcBorders>
              <w:top w:val="single" w:sz="4" w:space="0" w:color="auto"/>
              <w:left w:val="single" w:sz="4" w:space="0" w:color="auto"/>
              <w:bottom w:val="single" w:sz="4" w:space="0" w:color="auto"/>
              <w:right w:val="single" w:sz="4" w:space="0" w:color="auto"/>
            </w:tcBorders>
            <w:vAlign w:val="center"/>
          </w:tcPr>
          <w:p w14:paraId="6CE08AAB" w14:textId="231B2E9C" w:rsidR="00E90582" w:rsidRPr="00046F93" w:rsidRDefault="00E90582" w:rsidP="00F14BF5">
            <w:pPr>
              <w:spacing w:before="40" w:after="40" w:line="240" w:lineRule="auto"/>
              <w:rPr>
                <w:rFonts w:ascii="Times New Roman" w:hAnsi="Times New Roman" w:cs="Times New Roman"/>
                <w:iCs/>
                <w:color w:val="FF0000"/>
                <w:sz w:val="26"/>
                <w:szCs w:val="26"/>
              </w:rPr>
            </w:pPr>
          </w:p>
        </w:tc>
        <w:tc>
          <w:tcPr>
            <w:tcW w:w="5953" w:type="dxa"/>
            <w:tcBorders>
              <w:top w:val="single" w:sz="4" w:space="0" w:color="auto"/>
              <w:left w:val="single" w:sz="4" w:space="0" w:color="auto"/>
              <w:bottom w:val="single" w:sz="4" w:space="0" w:color="auto"/>
              <w:right w:val="single" w:sz="4" w:space="0" w:color="auto"/>
            </w:tcBorders>
            <w:vAlign w:val="center"/>
          </w:tcPr>
          <w:p w14:paraId="6AF9DD19" w14:textId="52000D4E" w:rsidR="00E90582" w:rsidRDefault="00E90582" w:rsidP="00E90582">
            <w:pPr>
              <w:spacing w:after="0" w:line="264" w:lineRule="auto"/>
              <w:jc w:val="both"/>
              <w:rPr>
                <w:rFonts w:ascii="Times New Roman" w:hAnsi="Times New Roman" w:cs="Times New Roman"/>
                <w:spacing w:val="2"/>
                <w:sz w:val="26"/>
                <w:szCs w:val="26"/>
                <w:lang w:val="nb-NO"/>
              </w:rPr>
            </w:pPr>
            <w:r>
              <w:rPr>
                <w:rFonts w:ascii="Times New Roman" w:hAnsi="Times New Roman" w:cs="Times New Roman"/>
                <w:spacing w:val="2"/>
                <w:sz w:val="26"/>
                <w:szCs w:val="26"/>
                <w:lang w:val="nb-NO"/>
              </w:rPr>
              <w:t xml:space="preserve">1. </w:t>
            </w:r>
            <w:r w:rsidRPr="00E90582">
              <w:rPr>
                <w:rFonts w:ascii="Times New Roman" w:hAnsi="Times New Roman" w:cs="Times New Roman"/>
                <w:spacing w:val="2"/>
                <w:sz w:val="26"/>
                <w:szCs w:val="26"/>
                <w:lang w:val="nb-NO"/>
              </w:rPr>
              <w:t>Giao Ủy ban nhân dân tỉnh triển khai thực hiện Nghị quyết này</w:t>
            </w:r>
            <w:r w:rsidR="003032D8">
              <w:rPr>
                <w:rFonts w:ascii="Times New Roman" w:hAnsi="Times New Roman" w:cs="Times New Roman"/>
                <w:spacing w:val="2"/>
                <w:sz w:val="26"/>
                <w:szCs w:val="26"/>
                <w:lang w:val="nb-NO"/>
              </w:rPr>
              <w:t>.</w:t>
            </w:r>
          </w:p>
          <w:p w14:paraId="3F837A06" w14:textId="6C897643" w:rsidR="00E90582" w:rsidRPr="003032D8" w:rsidRDefault="00E90582" w:rsidP="00E90582">
            <w:pPr>
              <w:spacing w:after="0" w:line="264" w:lineRule="auto"/>
              <w:jc w:val="both"/>
              <w:rPr>
                <w:rFonts w:ascii="Times New Roman" w:hAnsi="Times New Roman" w:cs="Times New Roman"/>
                <w:bCs/>
                <w:color w:val="000000"/>
                <w:sz w:val="26"/>
                <w:szCs w:val="26"/>
              </w:rPr>
            </w:pPr>
            <w:r>
              <w:rPr>
                <w:rFonts w:ascii="Times New Roman" w:hAnsi="Times New Roman" w:cs="Times New Roman"/>
                <w:bCs/>
                <w:color w:val="000000"/>
                <w:sz w:val="26"/>
                <w:szCs w:val="26"/>
                <w:lang w:val="vi-VN"/>
              </w:rPr>
              <w:t xml:space="preserve">2. </w:t>
            </w:r>
            <w:r w:rsidRPr="00103FF6">
              <w:rPr>
                <w:rFonts w:ascii="Times New Roman" w:hAnsi="Times New Roman" w:cs="Times New Roman"/>
                <w:bCs/>
                <w:color w:val="000000"/>
                <w:sz w:val="26"/>
                <w:szCs w:val="26"/>
                <w:lang w:val="vi-VN"/>
              </w:rPr>
              <w:t>Giao Thường trực Hội đồng nhân dân tỉnh, các Ban của Hội đồng nhân dân tỉnh, các Tổ đại biểu Hội đồng nhân dân tỉnh và các đại biểu Hội đồng nhân dân tỉnh giám sát việc thực hiện Nghị quyết này</w:t>
            </w:r>
            <w:r w:rsidR="003032D8">
              <w:rPr>
                <w:rFonts w:ascii="Times New Roman" w:hAnsi="Times New Roman" w:cs="Times New Roman"/>
                <w:bCs/>
                <w:color w:val="000000"/>
                <w:sz w:val="26"/>
                <w:szCs w:val="26"/>
              </w:rPr>
              <w:t>.</w:t>
            </w:r>
          </w:p>
          <w:p w14:paraId="7D34A792" w14:textId="33AAEE44" w:rsidR="00E90582" w:rsidRPr="00046F93" w:rsidRDefault="00E90582" w:rsidP="00E90582">
            <w:pPr>
              <w:spacing w:after="0" w:line="264" w:lineRule="auto"/>
              <w:jc w:val="both"/>
              <w:rPr>
                <w:rFonts w:ascii="Times New Roman" w:hAnsi="Times New Roman" w:cs="Times New Roman"/>
                <w:color w:val="FF0000"/>
                <w:sz w:val="26"/>
                <w:szCs w:val="26"/>
              </w:rPr>
            </w:pPr>
            <w:r>
              <w:rPr>
                <w:rFonts w:ascii="Times New Roman" w:hAnsi="Times New Roman" w:cs="Times New Roman"/>
                <w:bCs/>
                <w:color w:val="000000"/>
                <w:sz w:val="26"/>
                <w:szCs w:val="26"/>
              </w:rPr>
              <w:t xml:space="preserve">3. </w:t>
            </w:r>
            <w:r w:rsidRPr="00F533DB">
              <w:rPr>
                <w:rFonts w:ascii="Times New Roman" w:hAnsi="Times New Roman" w:cs="Times New Roman"/>
                <w:bCs/>
                <w:color w:val="000000"/>
                <w:sz w:val="26"/>
                <w:szCs w:val="26"/>
                <w:lang w:val="vi-VN"/>
              </w:rPr>
              <w:t>Trường hợp các văn bản được dẫn chiếu để áp dụng tại Nghị quyết này được sửa đổi, bổ sung hoặc thay thế thì áp dụng theo văn bản sửa đổi, bổ sung hoặc thay thế.</w:t>
            </w:r>
          </w:p>
        </w:tc>
        <w:tc>
          <w:tcPr>
            <w:tcW w:w="5250" w:type="dxa"/>
            <w:tcBorders>
              <w:top w:val="single" w:sz="4" w:space="0" w:color="auto"/>
              <w:left w:val="single" w:sz="4" w:space="0" w:color="auto"/>
              <w:bottom w:val="single" w:sz="4" w:space="0" w:color="auto"/>
              <w:right w:val="single" w:sz="4" w:space="0" w:color="auto"/>
            </w:tcBorders>
            <w:vAlign w:val="center"/>
          </w:tcPr>
          <w:p w14:paraId="680D8A24" w14:textId="77777777" w:rsidR="00E90582" w:rsidRDefault="00E90582" w:rsidP="00046F93">
            <w:pPr>
              <w:pBdr>
                <w:top w:val="dotted" w:sz="4" w:space="0" w:color="FFFFFF"/>
                <w:left w:val="dotted" w:sz="4" w:space="0" w:color="FFFFFF"/>
                <w:bottom w:val="dotted" w:sz="4" w:space="15" w:color="FFFFFF"/>
                <w:right w:val="dotted" w:sz="4" w:space="0" w:color="FFFFFF"/>
              </w:pBdr>
              <w:spacing w:before="120" w:after="0" w:line="360" w:lineRule="exact"/>
              <w:jc w:val="both"/>
              <w:rPr>
                <w:rFonts w:ascii="Times New Roman" w:hAnsi="Times New Roman" w:cs="Times New Roman"/>
                <w:color w:val="FF0000"/>
                <w:sz w:val="26"/>
                <w:szCs w:val="26"/>
              </w:rPr>
            </w:pPr>
          </w:p>
        </w:tc>
      </w:tr>
      <w:tr w:rsidR="002C3853" w:rsidRPr="002C3853" w14:paraId="302B1D16" w14:textId="77777777" w:rsidTr="003032D8">
        <w:trPr>
          <w:trHeight w:val="628"/>
        </w:trPr>
        <w:tc>
          <w:tcPr>
            <w:tcW w:w="720" w:type="dxa"/>
            <w:tcBorders>
              <w:top w:val="single" w:sz="4" w:space="0" w:color="auto"/>
              <w:left w:val="single" w:sz="4" w:space="0" w:color="auto"/>
              <w:bottom w:val="single" w:sz="4" w:space="0" w:color="auto"/>
              <w:right w:val="single" w:sz="4" w:space="0" w:color="auto"/>
            </w:tcBorders>
            <w:vAlign w:val="center"/>
          </w:tcPr>
          <w:p w14:paraId="302D84EB" w14:textId="52D8E31F" w:rsidR="00E90582" w:rsidRPr="002C3853" w:rsidRDefault="00E90582" w:rsidP="00F14BF5">
            <w:pPr>
              <w:spacing w:before="40" w:after="40" w:line="240" w:lineRule="auto"/>
              <w:jc w:val="center"/>
              <w:rPr>
                <w:rFonts w:ascii="Times New Roman" w:eastAsia="Times New Roman" w:hAnsi="Times New Roman" w:cs="Times New Roman"/>
                <w:kern w:val="0"/>
                <w:sz w:val="26"/>
                <w:szCs w:val="26"/>
                <w14:ligatures w14:val="none"/>
              </w:rPr>
            </w:pPr>
            <w:r w:rsidRPr="002C3853">
              <w:rPr>
                <w:rFonts w:ascii="Times New Roman" w:eastAsia="Times New Roman" w:hAnsi="Times New Roman" w:cs="Times New Roman"/>
                <w:kern w:val="0"/>
                <w:sz w:val="26"/>
                <w:szCs w:val="26"/>
                <w14:ligatures w14:val="none"/>
              </w:rPr>
              <w:t>7</w:t>
            </w:r>
          </w:p>
        </w:tc>
        <w:tc>
          <w:tcPr>
            <w:tcW w:w="13739" w:type="dxa"/>
            <w:gridSpan w:val="3"/>
            <w:tcBorders>
              <w:top w:val="single" w:sz="4" w:space="0" w:color="auto"/>
              <w:left w:val="single" w:sz="4" w:space="0" w:color="auto"/>
              <w:bottom w:val="single" w:sz="4" w:space="0" w:color="auto"/>
              <w:right w:val="single" w:sz="4" w:space="0" w:color="auto"/>
            </w:tcBorders>
            <w:vAlign w:val="center"/>
          </w:tcPr>
          <w:p w14:paraId="2DD71AC7" w14:textId="477A9236" w:rsidR="00E90582" w:rsidRPr="002C3853" w:rsidRDefault="00E90582" w:rsidP="00E90582">
            <w:pPr>
              <w:spacing w:before="120" w:after="120" w:line="240" w:lineRule="auto"/>
              <w:rPr>
                <w:rFonts w:ascii="Times New Roman" w:hAnsi="Times New Roman" w:cs="Times New Roman"/>
                <w:b/>
                <w:bCs/>
                <w:sz w:val="26"/>
                <w:szCs w:val="26"/>
              </w:rPr>
            </w:pPr>
            <w:r w:rsidRPr="002C3853">
              <w:rPr>
                <w:rFonts w:ascii="Times New Roman" w:hAnsi="Times New Roman" w:cs="Times New Roman"/>
                <w:b/>
                <w:bCs/>
                <w:sz w:val="26"/>
                <w:szCs w:val="26"/>
              </w:rPr>
              <w:t>Điều 7. Điều khoản thi hành</w:t>
            </w:r>
          </w:p>
        </w:tc>
      </w:tr>
      <w:tr w:rsidR="003032D8" w:rsidRPr="00046F93" w14:paraId="6B48D2F6" w14:textId="77777777" w:rsidTr="00CD3283">
        <w:trPr>
          <w:trHeight w:val="628"/>
        </w:trPr>
        <w:tc>
          <w:tcPr>
            <w:tcW w:w="720" w:type="dxa"/>
            <w:tcBorders>
              <w:top w:val="single" w:sz="4" w:space="0" w:color="auto"/>
              <w:left w:val="single" w:sz="4" w:space="0" w:color="auto"/>
              <w:bottom w:val="single" w:sz="4" w:space="0" w:color="auto"/>
              <w:right w:val="single" w:sz="4" w:space="0" w:color="auto"/>
            </w:tcBorders>
            <w:vAlign w:val="center"/>
          </w:tcPr>
          <w:p w14:paraId="59B8B69A" w14:textId="77777777" w:rsidR="003032D8" w:rsidRDefault="003032D8" w:rsidP="00F14BF5">
            <w:pPr>
              <w:spacing w:before="40" w:after="40" w:line="240" w:lineRule="auto"/>
              <w:jc w:val="center"/>
              <w:rPr>
                <w:rFonts w:ascii="Times New Roman" w:eastAsia="Times New Roman" w:hAnsi="Times New Roman" w:cs="Times New Roman"/>
                <w:color w:val="FF0000"/>
                <w:kern w:val="0"/>
                <w:sz w:val="26"/>
                <w:szCs w:val="26"/>
                <w14:ligatures w14:val="none"/>
              </w:rPr>
            </w:pPr>
          </w:p>
        </w:tc>
        <w:tc>
          <w:tcPr>
            <w:tcW w:w="2536" w:type="dxa"/>
            <w:tcBorders>
              <w:top w:val="single" w:sz="4" w:space="0" w:color="auto"/>
              <w:left w:val="single" w:sz="4" w:space="0" w:color="auto"/>
              <w:bottom w:val="single" w:sz="4" w:space="0" w:color="auto"/>
              <w:right w:val="single" w:sz="4" w:space="0" w:color="auto"/>
            </w:tcBorders>
            <w:vAlign w:val="center"/>
          </w:tcPr>
          <w:p w14:paraId="1327A77F" w14:textId="77777777" w:rsidR="003032D8" w:rsidRPr="00103FF6" w:rsidRDefault="003032D8" w:rsidP="00E90582">
            <w:pPr>
              <w:spacing w:before="120" w:after="120" w:line="240" w:lineRule="auto"/>
              <w:rPr>
                <w:rFonts w:ascii="Times New Roman" w:hAnsi="Times New Roman" w:cs="Times New Roman"/>
                <w:b/>
                <w:bCs/>
                <w:sz w:val="26"/>
                <w:szCs w:val="26"/>
              </w:rPr>
            </w:pPr>
          </w:p>
        </w:tc>
        <w:tc>
          <w:tcPr>
            <w:tcW w:w="5953" w:type="dxa"/>
            <w:tcBorders>
              <w:top w:val="single" w:sz="4" w:space="0" w:color="auto"/>
              <w:left w:val="single" w:sz="4" w:space="0" w:color="auto"/>
              <w:bottom w:val="single" w:sz="4" w:space="0" w:color="auto"/>
              <w:right w:val="single" w:sz="4" w:space="0" w:color="auto"/>
            </w:tcBorders>
            <w:vAlign w:val="center"/>
          </w:tcPr>
          <w:p w14:paraId="6FB579A8" w14:textId="77777777" w:rsidR="00102B08" w:rsidRDefault="003032D8" w:rsidP="00102B08">
            <w:pPr>
              <w:spacing w:after="0" w:line="264" w:lineRule="auto"/>
              <w:jc w:val="both"/>
              <w:rPr>
                <w:rFonts w:ascii="Times New Roman" w:hAnsi="Times New Roman" w:cs="Times New Roman"/>
                <w:color w:val="000000"/>
                <w:sz w:val="26"/>
                <w:szCs w:val="26"/>
                <w:lang w:val="vi-VN"/>
              </w:rPr>
            </w:pPr>
            <w:r>
              <w:rPr>
                <w:rFonts w:ascii="Times New Roman" w:hAnsi="Times New Roman" w:cs="Times New Roman"/>
                <w:color w:val="000000"/>
                <w:sz w:val="26"/>
                <w:szCs w:val="26"/>
              </w:rPr>
              <w:t>1.</w:t>
            </w:r>
            <w:r>
              <w:rPr>
                <w:rFonts w:ascii="Times New Roman" w:hAnsi="Times New Roman" w:cs="Times New Roman"/>
                <w:color w:val="000000"/>
                <w:sz w:val="26"/>
                <w:szCs w:val="26"/>
                <w:lang w:val="vi-VN"/>
              </w:rPr>
              <w:t xml:space="preserve"> </w:t>
            </w:r>
            <w:r w:rsidRPr="003032D8">
              <w:rPr>
                <w:rFonts w:ascii="Times New Roman" w:hAnsi="Times New Roman" w:cs="Times New Roman"/>
                <w:color w:val="000000"/>
                <w:sz w:val="26"/>
                <w:szCs w:val="26"/>
                <w:lang w:val="vi-VN"/>
              </w:rPr>
              <w:t>Nghị quyết này có hiệu lực kể từ ngày … tháng … năm 2026.</w:t>
            </w:r>
          </w:p>
          <w:p w14:paraId="50BF8BEA" w14:textId="121A93C1" w:rsidR="00102B08" w:rsidRDefault="003032D8" w:rsidP="00102B08">
            <w:pPr>
              <w:spacing w:after="0" w:line="264" w:lineRule="auto"/>
              <w:jc w:val="both"/>
              <w:rPr>
                <w:rFonts w:ascii="Times New Roman" w:hAnsi="Times New Roman" w:cs="Times New Roman"/>
                <w:color w:val="000000"/>
                <w:sz w:val="26"/>
                <w:szCs w:val="26"/>
                <w:lang w:val="vi-VN"/>
              </w:rPr>
            </w:pPr>
            <w:r w:rsidRPr="00102B08">
              <w:rPr>
                <w:rFonts w:ascii="Times New Roman" w:hAnsi="Times New Roman" w:cs="Times New Roman"/>
                <w:spacing w:val="2"/>
                <w:sz w:val="26"/>
                <w:szCs w:val="26"/>
                <w:lang w:val="nb-NO"/>
              </w:rPr>
              <w:t xml:space="preserve">2. </w:t>
            </w:r>
            <w:r w:rsidR="00102B08" w:rsidRPr="00102B08">
              <w:rPr>
                <w:rFonts w:ascii="Times New Roman" w:hAnsi="Times New Roman" w:cs="Times New Roman"/>
                <w:color w:val="000000"/>
                <w:sz w:val="26"/>
                <w:szCs w:val="26"/>
                <w:lang w:val="vi-VN"/>
              </w:rPr>
              <w:t xml:space="preserve">Trường hợp các văn bản được dẫn chiếu </w:t>
            </w:r>
            <w:r w:rsidR="00102B08" w:rsidRPr="00102B08">
              <w:rPr>
                <w:rFonts w:ascii="Times New Roman" w:hAnsi="Times New Roman" w:cs="Times New Roman"/>
                <w:color w:val="000000"/>
                <w:sz w:val="26"/>
                <w:szCs w:val="26"/>
              </w:rPr>
              <w:t>để áp dụng tại</w:t>
            </w:r>
            <w:r w:rsidR="00102B08" w:rsidRPr="00102B08">
              <w:rPr>
                <w:rFonts w:ascii="Times New Roman" w:hAnsi="Times New Roman" w:cs="Times New Roman"/>
                <w:color w:val="000000"/>
                <w:sz w:val="26"/>
                <w:szCs w:val="26"/>
                <w:lang w:val="vi-VN"/>
              </w:rPr>
              <w:t xml:space="preserve"> Nghị quyết này được sửa đổi, bổ sung</w:t>
            </w:r>
            <w:r w:rsidR="00102B08" w:rsidRPr="00102B08">
              <w:rPr>
                <w:rFonts w:ascii="Times New Roman" w:hAnsi="Times New Roman" w:cs="Times New Roman"/>
                <w:color w:val="000000"/>
                <w:sz w:val="26"/>
                <w:szCs w:val="26"/>
              </w:rPr>
              <w:t xml:space="preserve"> hoặc</w:t>
            </w:r>
            <w:r w:rsidR="00102B08" w:rsidRPr="00102B08">
              <w:rPr>
                <w:rFonts w:ascii="Times New Roman" w:hAnsi="Times New Roman" w:cs="Times New Roman"/>
                <w:color w:val="000000"/>
                <w:sz w:val="26"/>
                <w:szCs w:val="26"/>
                <w:lang w:val="vi-VN"/>
              </w:rPr>
              <w:t xml:space="preserve"> thay thế thì </w:t>
            </w:r>
            <w:r w:rsidR="00102B08" w:rsidRPr="00102B08">
              <w:rPr>
                <w:rFonts w:ascii="Times New Roman" w:hAnsi="Times New Roman" w:cs="Times New Roman"/>
                <w:color w:val="000000"/>
                <w:sz w:val="26"/>
                <w:szCs w:val="26"/>
              </w:rPr>
              <w:t>áp dụng</w:t>
            </w:r>
            <w:r w:rsidR="00102B08" w:rsidRPr="00102B08">
              <w:rPr>
                <w:rFonts w:ascii="Times New Roman" w:hAnsi="Times New Roman" w:cs="Times New Roman"/>
                <w:color w:val="000000"/>
                <w:sz w:val="26"/>
                <w:szCs w:val="26"/>
                <w:lang w:val="vi-VN"/>
              </w:rPr>
              <w:t xml:space="preserve"> theo văn bản đã sửa đổi, bổ sung</w:t>
            </w:r>
            <w:r w:rsidR="00102B08" w:rsidRPr="00102B08">
              <w:rPr>
                <w:rFonts w:ascii="Times New Roman" w:hAnsi="Times New Roman" w:cs="Times New Roman"/>
                <w:color w:val="000000"/>
                <w:sz w:val="26"/>
                <w:szCs w:val="26"/>
              </w:rPr>
              <w:t xml:space="preserve"> hoặc</w:t>
            </w:r>
            <w:r w:rsidR="00102B08" w:rsidRPr="00102B08">
              <w:rPr>
                <w:rFonts w:ascii="Times New Roman" w:hAnsi="Times New Roman" w:cs="Times New Roman"/>
                <w:color w:val="000000"/>
                <w:sz w:val="26"/>
                <w:szCs w:val="26"/>
                <w:lang w:val="vi-VN"/>
              </w:rPr>
              <w:t xml:space="preserve"> thay thế đó.</w:t>
            </w:r>
          </w:p>
          <w:p w14:paraId="20A30804" w14:textId="6BAF6170" w:rsidR="00D94F61" w:rsidRPr="00D94F61" w:rsidRDefault="00D94F61" w:rsidP="00102B08">
            <w:pPr>
              <w:spacing w:after="0" w:line="264"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3. </w:t>
            </w:r>
            <w:r w:rsidRPr="00721794">
              <w:rPr>
                <w:rFonts w:ascii="Times New Roman" w:hAnsi="Times New Roman" w:cs="Times New Roman"/>
                <w:color w:val="000000"/>
                <w:szCs w:val="28"/>
              </w:rPr>
              <w:t xml:space="preserve">3. Quy định chuyển tiếp đối với </w:t>
            </w:r>
            <w:r w:rsidRPr="00721794">
              <w:rPr>
                <w:rFonts w:ascii="Times New Roman" w:eastAsia="TimesNewRomanPSMT" w:hAnsi="Times New Roman" w:cs="Times New Roman"/>
                <w:szCs w:val="28"/>
              </w:rPr>
              <w:t>đối với các dự án giai đoạn 2021-2025</w:t>
            </w:r>
            <w:r>
              <w:rPr>
                <w:rFonts w:ascii="Times New Roman" w:eastAsia="TimesNewRomanPSMT" w:hAnsi="Times New Roman" w:cs="Times New Roman"/>
                <w:szCs w:val="28"/>
              </w:rPr>
              <w:t>.</w:t>
            </w:r>
          </w:p>
          <w:p w14:paraId="2387BABD" w14:textId="186AB572" w:rsidR="000A2E56" w:rsidRPr="00102B08" w:rsidRDefault="000A2E56" w:rsidP="00102B08">
            <w:pPr>
              <w:spacing w:after="0" w:line="264" w:lineRule="auto"/>
              <w:jc w:val="both"/>
              <w:rPr>
                <w:rFonts w:ascii="Times New Roman" w:hAnsi="Times New Roman" w:cs="Times New Roman"/>
                <w:color w:val="000000"/>
                <w:sz w:val="26"/>
                <w:szCs w:val="26"/>
                <w:lang w:val="vi-VN"/>
              </w:rPr>
            </w:pPr>
            <w:r w:rsidRPr="00102B08">
              <w:rPr>
                <w:rFonts w:ascii="Times New Roman" w:hAnsi="Times New Roman" w:cs="Times New Roman"/>
                <w:spacing w:val="2"/>
                <w:sz w:val="26"/>
                <w:szCs w:val="26"/>
                <w:lang w:val="nb-NO"/>
              </w:rPr>
              <w:t xml:space="preserve">Nghị quyết này đã được Hội đồng nhân dân tỉnh Khánh Hòa khóa VIII, nhiệm kỳ 2025-2031, Kỳ họp thứ </w:t>
            </w:r>
            <w:r w:rsidRPr="00102B08">
              <w:rPr>
                <w:rFonts w:ascii="Times New Roman" w:hAnsi="Times New Roman" w:cs="Times New Roman"/>
                <w:spacing w:val="2"/>
                <w:sz w:val="26"/>
                <w:szCs w:val="26"/>
              </w:rPr>
              <w:t>….</w:t>
            </w:r>
            <w:r w:rsidRPr="00102B08">
              <w:rPr>
                <w:rFonts w:ascii="Times New Roman" w:hAnsi="Times New Roman" w:cs="Times New Roman"/>
                <w:spacing w:val="2"/>
                <w:sz w:val="26"/>
                <w:szCs w:val="26"/>
                <w:lang w:val="nb-NO"/>
              </w:rPr>
              <w:t>thông qua ngày...tháng...năm 202</w:t>
            </w:r>
            <w:r w:rsidRPr="00102B08">
              <w:rPr>
                <w:rFonts w:ascii="Times New Roman" w:hAnsi="Times New Roman" w:cs="Times New Roman"/>
                <w:spacing w:val="2"/>
                <w:sz w:val="26"/>
                <w:szCs w:val="26"/>
                <w:lang w:val="vi-VN"/>
              </w:rPr>
              <w:t>6</w:t>
            </w:r>
            <w:r w:rsidRPr="00102B08">
              <w:rPr>
                <w:rFonts w:ascii="Times New Roman" w:hAnsi="Times New Roman" w:cs="Times New Roman"/>
                <w:spacing w:val="2"/>
                <w:sz w:val="26"/>
                <w:szCs w:val="26"/>
                <w:lang w:val="nb-NO"/>
              </w:rPr>
              <w:t>./.</w:t>
            </w:r>
          </w:p>
          <w:p w14:paraId="73517632" w14:textId="5B6A6974" w:rsidR="003032D8" w:rsidRPr="003032D8" w:rsidRDefault="003032D8" w:rsidP="003032D8">
            <w:pPr>
              <w:pStyle w:val="oancuaDanhsach"/>
              <w:spacing w:after="0" w:line="264" w:lineRule="auto"/>
              <w:ind w:left="0"/>
              <w:jc w:val="both"/>
              <w:rPr>
                <w:rFonts w:ascii="Times New Roman" w:hAnsi="Times New Roman" w:cs="Times New Roman"/>
                <w:color w:val="000000"/>
                <w:sz w:val="26"/>
                <w:szCs w:val="26"/>
                <w:lang w:val="vi-VN"/>
              </w:rPr>
            </w:pPr>
          </w:p>
        </w:tc>
        <w:tc>
          <w:tcPr>
            <w:tcW w:w="5250" w:type="dxa"/>
            <w:tcBorders>
              <w:top w:val="single" w:sz="4" w:space="0" w:color="auto"/>
              <w:left w:val="single" w:sz="4" w:space="0" w:color="auto"/>
              <w:bottom w:val="single" w:sz="4" w:space="0" w:color="auto"/>
              <w:right w:val="single" w:sz="4" w:space="0" w:color="auto"/>
            </w:tcBorders>
            <w:vAlign w:val="center"/>
          </w:tcPr>
          <w:p w14:paraId="1E4229C3" w14:textId="04E653C0" w:rsidR="003032D8" w:rsidRPr="00103FF6" w:rsidRDefault="003032D8" w:rsidP="00E90582">
            <w:pPr>
              <w:spacing w:before="120" w:after="120" w:line="240" w:lineRule="auto"/>
              <w:rPr>
                <w:rFonts w:ascii="Times New Roman" w:hAnsi="Times New Roman" w:cs="Times New Roman"/>
                <w:b/>
                <w:bCs/>
                <w:sz w:val="26"/>
                <w:szCs w:val="26"/>
              </w:rPr>
            </w:pPr>
          </w:p>
        </w:tc>
      </w:tr>
    </w:tbl>
    <w:p w14:paraId="235A4BB1" w14:textId="77777777" w:rsidR="004A46A1" w:rsidRPr="00B51B06" w:rsidRDefault="004A46A1" w:rsidP="00766D0C">
      <w:pPr>
        <w:spacing w:before="120" w:after="0" w:line="240" w:lineRule="auto"/>
        <w:rPr>
          <w:rFonts w:ascii="Times New Roman" w:hAnsi="Times New Roman" w:cs="Times New Roman"/>
          <w:sz w:val="26"/>
          <w:szCs w:val="26"/>
          <w:lang w:val="vi-VN"/>
        </w:rPr>
      </w:pPr>
    </w:p>
    <w:sectPr w:rsidR="004A46A1" w:rsidRPr="00B51B06" w:rsidSect="00CD3283">
      <w:pgSz w:w="16838" w:h="11906" w:orient="landscape" w:code="9"/>
      <w:pgMar w:top="1418" w:right="851" w:bottom="1418"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DD0B0" w14:textId="77777777" w:rsidR="009A7375" w:rsidRDefault="009A7375" w:rsidP="00770C17">
      <w:pPr>
        <w:spacing w:after="0" w:line="240" w:lineRule="auto"/>
      </w:pPr>
      <w:r>
        <w:separator/>
      </w:r>
    </w:p>
  </w:endnote>
  <w:endnote w:type="continuationSeparator" w:id="0">
    <w:p w14:paraId="720931A5" w14:textId="77777777" w:rsidR="009A7375" w:rsidRDefault="009A7375" w:rsidP="00770C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NewRomanPSMT">
    <w:altName w:val="Yu Gothic"/>
    <w:panose1 w:val="00000000000000000000"/>
    <w:charset w:val="80"/>
    <w:family w:val="auto"/>
    <w:notTrueType/>
    <w:pitch w:val="default"/>
    <w:sig w:usb0="00000001" w:usb1="08070000" w:usb2="00000010" w:usb3="00000000" w:csb0="00020000"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2899582"/>
      <w:docPartObj>
        <w:docPartGallery w:val="Page Numbers (Bottom of Page)"/>
        <w:docPartUnique/>
      </w:docPartObj>
    </w:sdtPr>
    <w:sdtEndPr/>
    <w:sdtContent>
      <w:p w14:paraId="0E66E493" w14:textId="7DEFD1A4" w:rsidR="00F14BF5" w:rsidRDefault="00F14BF5">
        <w:pPr>
          <w:pStyle w:val="Chntrang"/>
          <w:jc w:val="center"/>
        </w:pPr>
        <w:r>
          <w:fldChar w:fldCharType="begin"/>
        </w:r>
        <w:r>
          <w:instrText>PAGE   \* MERGEFORMAT</w:instrText>
        </w:r>
        <w:r>
          <w:fldChar w:fldCharType="separate"/>
        </w:r>
        <w:r>
          <w:rPr>
            <w:lang w:val="vi-VN"/>
          </w:rPr>
          <w:t>2</w:t>
        </w:r>
        <w:r>
          <w:fldChar w:fldCharType="end"/>
        </w:r>
      </w:p>
    </w:sdtContent>
  </w:sdt>
  <w:p w14:paraId="4A8C9618" w14:textId="77777777" w:rsidR="00F14BF5" w:rsidRDefault="00F14BF5">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8D42D" w14:textId="77777777" w:rsidR="009A7375" w:rsidRDefault="009A7375" w:rsidP="00770C17">
      <w:pPr>
        <w:spacing w:after="0" w:line="240" w:lineRule="auto"/>
      </w:pPr>
      <w:r>
        <w:separator/>
      </w:r>
    </w:p>
  </w:footnote>
  <w:footnote w:type="continuationSeparator" w:id="0">
    <w:p w14:paraId="430A5A0C" w14:textId="77777777" w:rsidR="009A7375" w:rsidRDefault="009A7375" w:rsidP="00770C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5822361"/>
      <w:docPartObj>
        <w:docPartGallery w:val="Page Numbers (Top of Page)"/>
        <w:docPartUnique/>
      </w:docPartObj>
    </w:sdtPr>
    <w:sdtEndPr/>
    <w:sdtContent>
      <w:p w14:paraId="4A14B3E7" w14:textId="3F84D25A" w:rsidR="00770C17" w:rsidRDefault="00770C17">
        <w:pPr>
          <w:pStyle w:val="utrang"/>
          <w:jc w:val="center"/>
        </w:pPr>
        <w:r>
          <w:fldChar w:fldCharType="begin"/>
        </w:r>
        <w:r>
          <w:instrText>PAGE   \* MERGEFORMAT</w:instrText>
        </w:r>
        <w:r>
          <w:fldChar w:fldCharType="separate"/>
        </w:r>
        <w:r w:rsidR="00472332" w:rsidRPr="00472332">
          <w:rPr>
            <w:noProof/>
            <w:lang w:val="vi-VN"/>
          </w:rPr>
          <w:t>10</w:t>
        </w:r>
        <w:r>
          <w:fldChar w:fldCharType="end"/>
        </w:r>
      </w:p>
    </w:sdtContent>
  </w:sdt>
  <w:p w14:paraId="72B40513" w14:textId="77777777" w:rsidR="00770C17" w:rsidRDefault="00770C17">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002B65"/>
    <w:multiLevelType w:val="hybridMultilevel"/>
    <w:tmpl w:val="C7DCF6CA"/>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15:restartNumberingAfterBreak="0">
    <w:nsid w:val="279F398A"/>
    <w:multiLevelType w:val="hybridMultilevel"/>
    <w:tmpl w:val="DC821186"/>
    <w:lvl w:ilvl="0" w:tplc="50A065F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916044"/>
    <w:multiLevelType w:val="hybridMultilevel"/>
    <w:tmpl w:val="AEB24E34"/>
    <w:lvl w:ilvl="0" w:tplc="AC5E18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690761"/>
    <w:multiLevelType w:val="hybridMultilevel"/>
    <w:tmpl w:val="96F01EE8"/>
    <w:lvl w:ilvl="0" w:tplc="D44C1A62">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15:restartNumberingAfterBreak="0">
    <w:nsid w:val="34FB2FA0"/>
    <w:multiLevelType w:val="hybridMultilevel"/>
    <w:tmpl w:val="1BB09D80"/>
    <w:lvl w:ilvl="0" w:tplc="AAC4A19E">
      <w:start w:val="1"/>
      <w:numFmt w:val="decimal"/>
      <w:lvlText w:val="%1."/>
      <w:lvlJc w:val="left"/>
      <w:pPr>
        <w:ind w:left="1080" w:hanging="360"/>
      </w:pPr>
      <w:rPr>
        <w:rFonts w:ascii="Times New Roman" w:eastAsiaTheme="minorHAnsi" w:hAnsi="Times New Roman" w:cs="Times New Roman"/>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5" w15:restartNumberingAfterBreak="0">
    <w:nsid w:val="5B422C42"/>
    <w:multiLevelType w:val="hybridMultilevel"/>
    <w:tmpl w:val="D416CD1A"/>
    <w:lvl w:ilvl="0" w:tplc="25DE0C22">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691F9F"/>
    <w:multiLevelType w:val="hybridMultilevel"/>
    <w:tmpl w:val="A7B65C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797C87"/>
    <w:multiLevelType w:val="hybridMultilevel"/>
    <w:tmpl w:val="44C23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C024A4"/>
    <w:multiLevelType w:val="hybridMultilevel"/>
    <w:tmpl w:val="D28E3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BA6DE8"/>
    <w:multiLevelType w:val="hybridMultilevel"/>
    <w:tmpl w:val="4AF62D3E"/>
    <w:lvl w:ilvl="0" w:tplc="7DEC5CB6">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4"/>
  </w:num>
  <w:num w:numId="4">
    <w:abstractNumId w:val="2"/>
  </w:num>
  <w:num w:numId="5">
    <w:abstractNumId w:val="6"/>
  </w:num>
  <w:num w:numId="6">
    <w:abstractNumId w:val="8"/>
  </w:num>
  <w:num w:numId="7">
    <w:abstractNumId w:val="7"/>
  </w:num>
  <w:num w:numId="8">
    <w:abstractNumId w:val="3"/>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17D"/>
    <w:rsid w:val="00000E03"/>
    <w:rsid w:val="00005FA0"/>
    <w:rsid w:val="00007689"/>
    <w:rsid w:val="0000790A"/>
    <w:rsid w:val="00007A16"/>
    <w:rsid w:val="0001517D"/>
    <w:rsid w:val="0002027E"/>
    <w:rsid w:val="000213BA"/>
    <w:rsid w:val="00022EAC"/>
    <w:rsid w:val="00026D5E"/>
    <w:rsid w:val="00026F54"/>
    <w:rsid w:val="00031BB1"/>
    <w:rsid w:val="000370D3"/>
    <w:rsid w:val="00041A60"/>
    <w:rsid w:val="00042F2F"/>
    <w:rsid w:val="0004488B"/>
    <w:rsid w:val="00044F98"/>
    <w:rsid w:val="0004603B"/>
    <w:rsid w:val="00046F93"/>
    <w:rsid w:val="00047855"/>
    <w:rsid w:val="0005043C"/>
    <w:rsid w:val="00063F37"/>
    <w:rsid w:val="000646A7"/>
    <w:rsid w:val="00065ECD"/>
    <w:rsid w:val="000702FB"/>
    <w:rsid w:val="0007145F"/>
    <w:rsid w:val="00071492"/>
    <w:rsid w:val="0007341A"/>
    <w:rsid w:val="00075F5B"/>
    <w:rsid w:val="000836A0"/>
    <w:rsid w:val="00085A46"/>
    <w:rsid w:val="000900F6"/>
    <w:rsid w:val="0009167F"/>
    <w:rsid w:val="00093AB5"/>
    <w:rsid w:val="00096295"/>
    <w:rsid w:val="000A0CCA"/>
    <w:rsid w:val="000A2D43"/>
    <w:rsid w:val="000A2E56"/>
    <w:rsid w:val="000A7341"/>
    <w:rsid w:val="000A7375"/>
    <w:rsid w:val="000B0CE0"/>
    <w:rsid w:val="000B64B1"/>
    <w:rsid w:val="000C4157"/>
    <w:rsid w:val="000C6009"/>
    <w:rsid w:val="000D3740"/>
    <w:rsid w:val="000D387F"/>
    <w:rsid w:val="000D4FBD"/>
    <w:rsid w:val="000E2511"/>
    <w:rsid w:val="000E5E71"/>
    <w:rsid w:val="000E61B0"/>
    <w:rsid w:val="000F4633"/>
    <w:rsid w:val="001023EC"/>
    <w:rsid w:val="00102B08"/>
    <w:rsid w:val="00103FF6"/>
    <w:rsid w:val="00104157"/>
    <w:rsid w:val="001117A2"/>
    <w:rsid w:val="0011584E"/>
    <w:rsid w:val="00117052"/>
    <w:rsid w:val="001215FA"/>
    <w:rsid w:val="00121A28"/>
    <w:rsid w:val="00127B9E"/>
    <w:rsid w:val="0013254C"/>
    <w:rsid w:val="00133329"/>
    <w:rsid w:val="001366BF"/>
    <w:rsid w:val="00136726"/>
    <w:rsid w:val="00140B6C"/>
    <w:rsid w:val="00144240"/>
    <w:rsid w:val="00150C9C"/>
    <w:rsid w:val="001543FF"/>
    <w:rsid w:val="00160612"/>
    <w:rsid w:val="001609B4"/>
    <w:rsid w:val="001718C3"/>
    <w:rsid w:val="00181DDF"/>
    <w:rsid w:val="00182BAB"/>
    <w:rsid w:val="0019015D"/>
    <w:rsid w:val="00191E91"/>
    <w:rsid w:val="0019312B"/>
    <w:rsid w:val="001A1274"/>
    <w:rsid w:val="001A533F"/>
    <w:rsid w:val="001A56FE"/>
    <w:rsid w:val="001A5D05"/>
    <w:rsid w:val="001A6DF4"/>
    <w:rsid w:val="001B0357"/>
    <w:rsid w:val="001B2FD6"/>
    <w:rsid w:val="001B5EA0"/>
    <w:rsid w:val="001B6C91"/>
    <w:rsid w:val="001C1804"/>
    <w:rsid w:val="001C2B47"/>
    <w:rsid w:val="001C559D"/>
    <w:rsid w:val="001D4D2A"/>
    <w:rsid w:val="001E4E94"/>
    <w:rsid w:val="001E6AAE"/>
    <w:rsid w:val="001E7E0F"/>
    <w:rsid w:val="001F12CE"/>
    <w:rsid w:val="001F6080"/>
    <w:rsid w:val="001F6EEF"/>
    <w:rsid w:val="002048AA"/>
    <w:rsid w:val="0020740D"/>
    <w:rsid w:val="00210B46"/>
    <w:rsid w:val="002166BD"/>
    <w:rsid w:val="00216CBE"/>
    <w:rsid w:val="002203C3"/>
    <w:rsid w:val="002314AB"/>
    <w:rsid w:val="00233206"/>
    <w:rsid w:val="00235571"/>
    <w:rsid w:val="002361CB"/>
    <w:rsid w:val="00240293"/>
    <w:rsid w:val="00241D7C"/>
    <w:rsid w:val="00243E8C"/>
    <w:rsid w:val="00255A07"/>
    <w:rsid w:val="002637C8"/>
    <w:rsid w:val="00266447"/>
    <w:rsid w:val="00275FF1"/>
    <w:rsid w:val="00276AE2"/>
    <w:rsid w:val="00280908"/>
    <w:rsid w:val="00281041"/>
    <w:rsid w:val="00282DF1"/>
    <w:rsid w:val="002867DE"/>
    <w:rsid w:val="0029727F"/>
    <w:rsid w:val="002975A9"/>
    <w:rsid w:val="002A476F"/>
    <w:rsid w:val="002B30A4"/>
    <w:rsid w:val="002B3382"/>
    <w:rsid w:val="002B534C"/>
    <w:rsid w:val="002B775B"/>
    <w:rsid w:val="002C0FA4"/>
    <w:rsid w:val="002C11A9"/>
    <w:rsid w:val="002C1A8F"/>
    <w:rsid w:val="002C1F8A"/>
    <w:rsid w:val="002C3853"/>
    <w:rsid w:val="002C424E"/>
    <w:rsid w:val="002C6104"/>
    <w:rsid w:val="002C7DDF"/>
    <w:rsid w:val="002D3031"/>
    <w:rsid w:val="002D48D6"/>
    <w:rsid w:val="002E0DB2"/>
    <w:rsid w:val="002E7F82"/>
    <w:rsid w:val="002F0F1E"/>
    <w:rsid w:val="002F4C49"/>
    <w:rsid w:val="003032D8"/>
    <w:rsid w:val="00303C47"/>
    <w:rsid w:val="003106F8"/>
    <w:rsid w:val="00311BF0"/>
    <w:rsid w:val="00324DFC"/>
    <w:rsid w:val="00325358"/>
    <w:rsid w:val="003270A7"/>
    <w:rsid w:val="00327FAB"/>
    <w:rsid w:val="00333C33"/>
    <w:rsid w:val="00336750"/>
    <w:rsid w:val="003450CD"/>
    <w:rsid w:val="003478C0"/>
    <w:rsid w:val="003545B2"/>
    <w:rsid w:val="00357A86"/>
    <w:rsid w:val="00362F6D"/>
    <w:rsid w:val="00364E06"/>
    <w:rsid w:val="003660FE"/>
    <w:rsid w:val="00367D01"/>
    <w:rsid w:val="00375436"/>
    <w:rsid w:val="00376FDC"/>
    <w:rsid w:val="0038438B"/>
    <w:rsid w:val="00386B90"/>
    <w:rsid w:val="00391503"/>
    <w:rsid w:val="00393A61"/>
    <w:rsid w:val="00394690"/>
    <w:rsid w:val="003960F9"/>
    <w:rsid w:val="003A32DC"/>
    <w:rsid w:val="003A335C"/>
    <w:rsid w:val="003A3843"/>
    <w:rsid w:val="003A3D1E"/>
    <w:rsid w:val="003A6061"/>
    <w:rsid w:val="003A6363"/>
    <w:rsid w:val="003A7A9D"/>
    <w:rsid w:val="003B2352"/>
    <w:rsid w:val="003B3948"/>
    <w:rsid w:val="003B5EEC"/>
    <w:rsid w:val="003B63F4"/>
    <w:rsid w:val="003B6659"/>
    <w:rsid w:val="003C12A2"/>
    <w:rsid w:val="003C1C0A"/>
    <w:rsid w:val="003C39F6"/>
    <w:rsid w:val="003D1FC7"/>
    <w:rsid w:val="003D3C3C"/>
    <w:rsid w:val="003D4D71"/>
    <w:rsid w:val="003D5034"/>
    <w:rsid w:val="003D659F"/>
    <w:rsid w:val="003F0AC1"/>
    <w:rsid w:val="003F3111"/>
    <w:rsid w:val="003F3163"/>
    <w:rsid w:val="00401CB1"/>
    <w:rsid w:val="004053D6"/>
    <w:rsid w:val="0041227A"/>
    <w:rsid w:val="00413946"/>
    <w:rsid w:val="00413F13"/>
    <w:rsid w:val="0041462D"/>
    <w:rsid w:val="0042101C"/>
    <w:rsid w:val="004232B9"/>
    <w:rsid w:val="00425E12"/>
    <w:rsid w:val="004261F1"/>
    <w:rsid w:val="004268BB"/>
    <w:rsid w:val="00430E22"/>
    <w:rsid w:val="00431BFE"/>
    <w:rsid w:val="004356DA"/>
    <w:rsid w:val="00442842"/>
    <w:rsid w:val="0044397D"/>
    <w:rsid w:val="00447789"/>
    <w:rsid w:val="00453B2A"/>
    <w:rsid w:val="00456965"/>
    <w:rsid w:val="004573A1"/>
    <w:rsid w:val="00457DC9"/>
    <w:rsid w:val="00457F14"/>
    <w:rsid w:val="0046657B"/>
    <w:rsid w:val="00472332"/>
    <w:rsid w:val="00477C44"/>
    <w:rsid w:val="004861F2"/>
    <w:rsid w:val="00490421"/>
    <w:rsid w:val="004929CE"/>
    <w:rsid w:val="00493D87"/>
    <w:rsid w:val="004947C1"/>
    <w:rsid w:val="0049522F"/>
    <w:rsid w:val="0049675D"/>
    <w:rsid w:val="004A2049"/>
    <w:rsid w:val="004A46A1"/>
    <w:rsid w:val="004B045A"/>
    <w:rsid w:val="004B16BE"/>
    <w:rsid w:val="004B2215"/>
    <w:rsid w:val="004B247D"/>
    <w:rsid w:val="004B2EFF"/>
    <w:rsid w:val="004B6803"/>
    <w:rsid w:val="004C19AE"/>
    <w:rsid w:val="004D0800"/>
    <w:rsid w:val="004D1E3C"/>
    <w:rsid w:val="004E18B3"/>
    <w:rsid w:val="004E4DDD"/>
    <w:rsid w:val="004F2B40"/>
    <w:rsid w:val="004F4B1C"/>
    <w:rsid w:val="004F4C64"/>
    <w:rsid w:val="0050010B"/>
    <w:rsid w:val="00501957"/>
    <w:rsid w:val="00520586"/>
    <w:rsid w:val="005206F4"/>
    <w:rsid w:val="00526766"/>
    <w:rsid w:val="00530A01"/>
    <w:rsid w:val="0053245B"/>
    <w:rsid w:val="0053468D"/>
    <w:rsid w:val="005367AE"/>
    <w:rsid w:val="00540CD7"/>
    <w:rsid w:val="005410CA"/>
    <w:rsid w:val="005438C6"/>
    <w:rsid w:val="00543AA7"/>
    <w:rsid w:val="005463FE"/>
    <w:rsid w:val="00550066"/>
    <w:rsid w:val="005517B9"/>
    <w:rsid w:val="00552AD1"/>
    <w:rsid w:val="00553597"/>
    <w:rsid w:val="00554082"/>
    <w:rsid w:val="00554C25"/>
    <w:rsid w:val="00560EC5"/>
    <w:rsid w:val="00561D1F"/>
    <w:rsid w:val="00563B85"/>
    <w:rsid w:val="00566EEB"/>
    <w:rsid w:val="005675E6"/>
    <w:rsid w:val="005716B4"/>
    <w:rsid w:val="0057414E"/>
    <w:rsid w:val="00580A3B"/>
    <w:rsid w:val="00584718"/>
    <w:rsid w:val="00585542"/>
    <w:rsid w:val="00587B68"/>
    <w:rsid w:val="00596222"/>
    <w:rsid w:val="00596FAE"/>
    <w:rsid w:val="0059704F"/>
    <w:rsid w:val="005A690A"/>
    <w:rsid w:val="005B2C95"/>
    <w:rsid w:val="005B6F43"/>
    <w:rsid w:val="005C0E19"/>
    <w:rsid w:val="005C5C55"/>
    <w:rsid w:val="005C62E1"/>
    <w:rsid w:val="005D4678"/>
    <w:rsid w:val="005D60EA"/>
    <w:rsid w:val="005E2A3B"/>
    <w:rsid w:val="005E64DB"/>
    <w:rsid w:val="005F0BC0"/>
    <w:rsid w:val="005F4C51"/>
    <w:rsid w:val="0060045F"/>
    <w:rsid w:val="0060746C"/>
    <w:rsid w:val="00616F34"/>
    <w:rsid w:val="00621D7D"/>
    <w:rsid w:val="006257E5"/>
    <w:rsid w:val="00626D66"/>
    <w:rsid w:val="00632193"/>
    <w:rsid w:val="00634B13"/>
    <w:rsid w:val="00642C60"/>
    <w:rsid w:val="0064544B"/>
    <w:rsid w:val="006463B8"/>
    <w:rsid w:val="00647E49"/>
    <w:rsid w:val="00653007"/>
    <w:rsid w:val="0065385A"/>
    <w:rsid w:val="006546D2"/>
    <w:rsid w:val="006617E7"/>
    <w:rsid w:val="0066204E"/>
    <w:rsid w:val="00663778"/>
    <w:rsid w:val="00666009"/>
    <w:rsid w:val="0067709E"/>
    <w:rsid w:val="00677787"/>
    <w:rsid w:val="00677C2B"/>
    <w:rsid w:val="0068106A"/>
    <w:rsid w:val="00681E82"/>
    <w:rsid w:val="00685451"/>
    <w:rsid w:val="006868A4"/>
    <w:rsid w:val="006A218D"/>
    <w:rsid w:val="006A7675"/>
    <w:rsid w:val="006B5C8A"/>
    <w:rsid w:val="006C4500"/>
    <w:rsid w:val="006C47EA"/>
    <w:rsid w:val="006C59DA"/>
    <w:rsid w:val="006C7529"/>
    <w:rsid w:val="006D28B7"/>
    <w:rsid w:val="006E2E5B"/>
    <w:rsid w:val="006E7ACB"/>
    <w:rsid w:val="006F1923"/>
    <w:rsid w:val="006F5463"/>
    <w:rsid w:val="006F6376"/>
    <w:rsid w:val="006F6435"/>
    <w:rsid w:val="006F7EEA"/>
    <w:rsid w:val="007048B6"/>
    <w:rsid w:val="00712F66"/>
    <w:rsid w:val="00713DA6"/>
    <w:rsid w:val="00715D94"/>
    <w:rsid w:val="00717092"/>
    <w:rsid w:val="00722FAE"/>
    <w:rsid w:val="007367DE"/>
    <w:rsid w:val="00737CAF"/>
    <w:rsid w:val="00741736"/>
    <w:rsid w:val="00742830"/>
    <w:rsid w:val="00743959"/>
    <w:rsid w:val="00751D41"/>
    <w:rsid w:val="00752ADA"/>
    <w:rsid w:val="00760011"/>
    <w:rsid w:val="007612CB"/>
    <w:rsid w:val="00761A87"/>
    <w:rsid w:val="00766D0C"/>
    <w:rsid w:val="0077074E"/>
    <w:rsid w:val="00770C17"/>
    <w:rsid w:val="00770F05"/>
    <w:rsid w:val="00777F3D"/>
    <w:rsid w:val="007838CF"/>
    <w:rsid w:val="00784E6E"/>
    <w:rsid w:val="007948B4"/>
    <w:rsid w:val="007A3FF3"/>
    <w:rsid w:val="007A4857"/>
    <w:rsid w:val="007B3469"/>
    <w:rsid w:val="007B54C9"/>
    <w:rsid w:val="007C2CD3"/>
    <w:rsid w:val="007C480B"/>
    <w:rsid w:val="007C7A7C"/>
    <w:rsid w:val="007D3457"/>
    <w:rsid w:val="007F45E1"/>
    <w:rsid w:val="007F7AF7"/>
    <w:rsid w:val="0080095E"/>
    <w:rsid w:val="008018C3"/>
    <w:rsid w:val="008021CD"/>
    <w:rsid w:val="00805315"/>
    <w:rsid w:val="00811582"/>
    <w:rsid w:val="0081292D"/>
    <w:rsid w:val="00812965"/>
    <w:rsid w:val="00813DFA"/>
    <w:rsid w:val="008151E8"/>
    <w:rsid w:val="00820A67"/>
    <w:rsid w:val="00823A62"/>
    <w:rsid w:val="0082628E"/>
    <w:rsid w:val="00832066"/>
    <w:rsid w:val="008339F8"/>
    <w:rsid w:val="00834D9F"/>
    <w:rsid w:val="00846494"/>
    <w:rsid w:val="0084655C"/>
    <w:rsid w:val="00847B83"/>
    <w:rsid w:val="00850742"/>
    <w:rsid w:val="00852AA7"/>
    <w:rsid w:val="008574DD"/>
    <w:rsid w:val="00861452"/>
    <w:rsid w:val="0086242A"/>
    <w:rsid w:val="00862971"/>
    <w:rsid w:val="008636AF"/>
    <w:rsid w:val="00864B67"/>
    <w:rsid w:val="00865593"/>
    <w:rsid w:val="008668F1"/>
    <w:rsid w:val="00875841"/>
    <w:rsid w:val="00877421"/>
    <w:rsid w:val="00882E49"/>
    <w:rsid w:val="00883EA3"/>
    <w:rsid w:val="00884CC6"/>
    <w:rsid w:val="00891185"/>
    <w:rsid w:val="0089216C"/>
    <w:rsid w:val="00892596"/>
    <w:rsid w:val="008933D1"/>
    <w:rsid w:val="008A027E"/>
    <w:rsid w:val="008A54EA"/>
    <w:rsid w:val="008A698E"/>
    <w:rsid w:val="008A73A3"/>
    <w:rsid w:val="008B17B7"/>
    <w:rsid w:val="008C0110"/>
    <w:rsid w:val="008C20C1"/>
    <w:rsid w:val="008D0ACC"/>
    <w:rsid w:val="008D357A"/>
    <w:rsid w:val="008E72DD"/>
    <w:rsid w:val="008F20C6"/>
    <w:rsid w:val="0090051E"/>
    <w:rsid w:val="00902893"/>
    <w:rsid w:val="00910032"/>
    <w:rsid w:val="00911A05"/>
    <w:rsid w:val="00914D38"/>
    <w:rsid w:val="00915D05"/>
    <w:rsid w:val="0091700C"/>
    <w:rsid w:val="0091765F"/>
    <w:rsid w:val="00917F97"/>
    <w:rsid w:val="00926DCD"/>
    <w:rsid w:val="0093134F"/>
    <w:rsid w:val="0094217F"/>
    <w:rsid w:val="0096729A"/>
    <w:rsid w:val="009741DC"/>
    <w:rsid w:val="00974D56"/>
    <w:rsid w:val="009858C6"/>
    <w:rsid w:val="00991C71"/>
    <w:rsid w:val="009925E6"/>
    <w:rsid w:val="0099326A"/>
    <w:rsid w:val="009943A6"/>
    <w:rsid w:val="00996CB9"/>
    <w:rsid w:val="00997EA1"/>
    <w:rsid w:val="009A119D"/>
    <w:rsid w:val="009A2240"/>
    <w:rsid w:val="009A2FDC"/>
    <w:rsid w:val="009A7375"/>
    <w:rsid w:val="009B332B"/>
    <w:rsid w:val="009B69F4"/>
    <w:rsid w:val="009C03A9"/>
    <w:rsid w:val="009C4155"/>
    <w:rsid w:val="009C55AE"/>
    <w:rsid w:val="009D0036"/>
    <w:rsid w:val="009D3C47"/>
    <w:rsid w:val="009D44D7"/>
    <w:rsid w:val="009E17CC"/>
    <w:rsid w:val="009E46F6"/>
    <w:rsid w:val="009F0C14"/>
    <w:rsid w:val="009F0FAE"/>
    <w:rsid w:val="009F3161"/>
    <w:rsid w:val="009F4215"/>
    <w:rsid w:val="009F543B"/>
    <w:rsid w:val="009F7316"/>
    <w:rsid w:val="00A072B2"/>
    <w:rsid w:val="00A07582"/>
    <w:rsid w:val="00A13208"/>
    <w:rsid w:val="00A222E1"/>
    <w:rsid w:val="00A23F06"/>
    <w:rsid w:val="00A263C8"/>
    <w:rsid w:val="00A3278B"/>
    <w:rsid w:val="00A32EC7"/>
    <w:rsid w:val="00A32F86"/>
    <w:rsid w:val="00A346C8"/>
    <w:rsid w:val="00A372A3"/>
    <w:rsid w:val="00A46BD1"/>
    <w:rsid w:val="00A53687"/>
    <w:rsid w:val="00A549F8"/>
    <w:rsid w:val="00A556AF"/>
    <w:rsid w:val="00A60A6B"/>
    <w:rsid w:val="00A655C5"/>
    <w:rsid w:val="00A7370C"/>
    <w:rsid w:val="00A77FF5"/>
    <w:rsid w:val="00A80827"/>
    <w:rsid w:val="00A91E68"/>
    <w:rsid w:val="00A93D7D"/>
    <w:rsid w:val="00A93DBE"/>
    <w:rsid w:val="00A964A4"/>
    <w:rsid w:val="00A96AC1"/>
    <w:rsid w:val="00AA0B0C"/>
    <w:rsid w:val="00AA6F35"/>
    <w:rsid w:val="00AB1A3F"/>
    <w:rsid w:val="00AB2DEA"/>
    <w:rsid w:val="00AB4FB0"/>
    <w:rsid w:val="00AB60C3"/>
    <w:rsid w:val="00AB7BA2"/>
    <w:rsid w:val="00AC34D2"/>
    <w:rsid w:val="00AC45D2"/>
    <w:rsid w:val="00AD0C21"/>
    <w:rsid w:val="00AD11AB"/>
    <w:rsid w:val="00AD14FB"/>
    <w:rsid w:val="00AD544E"/>
    <w:rsid w:val="00AD6239"/>
    <w:rsid w:val="00AE4186"/>
    <w:rsid w:val="00AF65FE"/>
    <w:rsid w:val="00AF7216"/>
    <w:rsid w:val="00B0113F"/>
    <w:rsid w:val="00B02BB7"/>
    <w:rsid w:val="00B12B92"/>
    <w:rsid w:val="00B16112"/>
    <w:rsid w:val="00B2574E"/>
    <w:rsid w:val="00B37A08"/>
    <w:rsid w:val="00B43611"/>
    <w:rsid w:val="00B452C6"/>
    <w:rsid w:val="00B45A1B"/>
    <w:rsid w:val="00B46A31"/>
    <w:rsid w:val="00B519C7"/>
    <w:rsid w:val="00B51B06"/>
    <w:rsid w:val="00B54EBF"/>
    <w:rsid w:val="00B60660"/>
    <w:rsid w:val="00B665ED"/>
    <w:rsid w:val="00B67408"/>
    <w:rsid w:val="00B6785E"/>
    <w:rsid w:val="00B711F4"/>
    <w:rsid w:val="00B83B30"/>
    <w:rsid w:val="00B86469"/>
    <w:rsid w:val="00B870E2"/>
    <w:rsid w:val="00B902F2"/>
    <w:rsid w:val="00B90974"/>
    <w:rsid w:val="00B91E6D"/>
    <w:rsid w:val="00B921A5"/>
    <w:rsid w:val="00B92614"/>
    <w:rsid w:val="00B95BF1"/>
    <w:rsid w:val="00B96551"/>
    <w:rsid w:val="00B96E76"/>
    <w:rsid w:val="00BA05AF"/>
    <w:rsid w:val="00BA3F78"/>
    <w:rsid w:val="00BA4A75"/>
    <w:rsid w:val="00BA6943"/>
    <w:rsid w:val="00BA6B41"/>
    <w:rsid w:val="00BB271E"/>
    <w:rsid w:val="00BB2F5D"/>
    <w:rsid w:val="00BC0C21"/>
    <w:rsid w:val="00BD35E9"/>
    <w:rsid w:val="00BD3939"/>
    <w:rsid w:val="00BD42C8"/>
    <w:rsid w:val="00BE0D6F"/>
    <w:rsid w:val="00BE3C7D"/>
    <w:rsid w:val="00BE7FB1"/>
    <w:rsid w:val="00BF490C"/>
    <w:rsid w:val="00BF70D4"/>
    <w:rsid w:val="00BF7D78"/>
    <w:rsid w:val="00C01E49"/>
    <w:rsid w:val="00C20030"/>
    <w:rsid w:val="00C27EFF"/>
    <w:rsid w:val="00C321F2"/>
    <w:rsid w:val="00C3374F"/>
    <w:rsid w:val="00C33DA1"/>
    <w:rsid w:val="00C3433F"/>
    <w:rsid w:val="00C45F71"/>
    <w:rsid w:val="00C460B4"/>
    <w:rsid w:val="00C519D4"/>
    <w:rsid w:val="00C5364C"/>
    <w:rsid w:val="00C740BD"/>
    <w:rsid w:val="00C76A76"/>
    <w:rsid w:val="00C76DA0"/>
    <w:rsid w:val="00C77DC8"/>
    <w:rsid w:val="00C84039"/>
    <w:rsid w:val="00C86575"/>
    <w:rsid w:val="00C97103"/>
    <w:rsid w:val="00C978C0"/>
    <w:rsid w:val="00CA38EF"/>
    <w:rsid w:val="00CA43E3"/>
    <w:rsid w:val="00CA54B9"/>
    <w:rsid w:val="00CB2484"/>
    <w:rsid w:val="00CB45AB"/>
    <w:rsid w:val="00CB526D"/>
    <w:rsid w:val="00CB5884"/>
    <w:rsid w:val="00CC547E"/>
    <w:rsid w:val="00CC5CDB"/>
    <w:rsid w:val="00CC6E66"/>
    <w:rsid w:val="00CD20D8"/>
    <w:rsid w:val="00CD3283"/>
    <w:rsid w:val="00CD596E"/>
    <w:rsid w:val="00D01047"/>
    <w:rsid w:val="00D02058"/>
    <w:rsid w:val="00D023AF"/>
    <w:rsid w:val="00D03F73"/>
    <w:rsid w:val="00D053A3"/>
    <w:rsid w:val="00D06288"/>
    <w:rsid w:val="00D142A2"/>
    <w:rsid w:val="00D14B56"/>
    <w:rsid w:val="00D16B2C"/>
    <w:rsid w:val="00D2587D"/>
    <w:rsid w:val="00D346E5"/>
    <w:rsid w:val="00D347E7"/>
    <w:rsid w:val="00D35072"/>
    <w:rsid w:val="00D35579"/>
    <w:rsid w:val="00D37C83"/>
    <w:rsid w:val="00D45AFC"/>
    <w:rsid w:val="00D5033D"/>
    <w:rsid w:val="00D51E32"/>
    <w:rsid w:val="00D5631A"/>
    <w:rsid w:val="00D6016F"/>
    <w:rsid w:val="00D658D7"/>
    <w:rsid w:val="00D70264"/>
    <w:rsid w:val="00D73672"/>
    <w:rsid w:val="00D73A54"/>
    <w:rsid w:val="00D76BB2"/>
    <w:rsid w:val="00D772C0"/>
    <w:rsid w:val="00D80CC3"/>
    <w:rsid w:val="00D8106A"/>
    <w:rsid w:val="00D83DC4"/>
    <w:rsid w:val="00D878E4"/>
    <w:rsid w:val="00D90F67"/>
    <w:rsid w:val="00D92C6C"/>
    <w:rsid w:val="00D932EE"/>
    <w:rsid w:val="00D94F61"/>
    <w:rsid w:val="00D96719"/>
    <w:rsid w:val="00DA1C81"/>
    <w:rsid w:val="00DB0150"/>
    <w:rsid w:val="00DB64DE"/>
    <w:rsid w:val="00DB7E91"/>
    <w:rsid w:val="00DC0339"/>
    <w:rsid w:val="00DC3598"/>
    <w:rsid w:val="00DC5E84"/>
    <w:rsid w:val="00DC611C"/>
    <w:rsid w:val="00DC7279"/>
    <w:rsid w:val="00DD18FB"/>
    <w:rsid w:val="00DD3A17"/>
    <w:rsid w:val="00DE0A1F"/>
    <w:rsid w:val="00DE43CA"/>
    <w:rsid w:val="00DF1D86"/>
    <w:rsid w:val="00DF26C1"/>
    <w:rsid w:val="00DF28C1"/>
    <w:rsid w:val="00DF4146"/>
    <w:rsid w:val="00DF4E83"/>
    <w:rsid w:val="00E00BD7"/>
    <w:rsid w:val="00E07D8F"/>
    <w:rsid w:val="00E14CD3"/>
    <w:rsid w:val="00E15F00"/>
    <w:rsid w:val="00E16987"/>
    <w:rsid w:val="00E2481D"/>
    <w:rsid w:val="00E27C38"/>
    <w:rsid w:val="00E27CF0"/>
    <w:rsid w:val="00E41AA6"/>
    <w:rsid w:val="00E42549"/>
    <w:rsid w:val="00E42660"/>
    <w:rsid w:val="00E472D3"/>
    <w:rsid w:val="00E51B08"/>
    <w:rsid w:val="00E64910"/>
    <w:rsid w:val="00E725B6"/>
    <w:rsid w:val="00E72B9C"/>
    <w:rsid w:val="00E75ECC"/>
    <w:rsid w:val="00E769E5"/>
    <w:rsid w:val="00E85CF5"/>
    <w:rsid w:val="00E86D03"/>
    <w:rsid w:val="00E90582"/>
    <w:rsid w:val="00E97443"/>
    <w:rsid w:val="00EA0CC9"/>
    <w:rsid w:val="00EB0ED9"/>
    <w:rsid w:val="00EB1F2F"/>
    <w:rsid w:val="00EB2C33"/>
    <w:rsid w:val="00EB2FA9"/>
    <w:rsid w:val="00EB36F4"/>
    <w:rsid w:val="00EB482D"/>
    <w:rsid w:val="00EB5D1D"/>
    <w:rsid w:val="00EC00B8"/>
    <w:rsid w:val="00EC73BC"/>
    <w:rsid w:val="00EC762F"/>
    <w:rsid w:val="00EC7BDA"/>
    <w:rsid w:val="00ED2CC8"/>
    <w:rsid w:val="00ED36E1"/>
    <w:rsid w:val="00ED3F5A"/>
    <w:rsid w:val="00ED58AC"/>
    <w:rsid w:val="00ED62CA"/>
    <w:rsid w:val="00ED71FD"/>
    <w:rsid w:val="00EE358D"/>
    <w:rsid w:val="00EE6F34"/>
    <w:rsid w:val="00EE77C3"/>
    <w:rsid w:val="00EF5244"/>
    <w:rsid w:val="00EF6BB5"/>
    <w:rsid w:val="00F00537"/>
    <w:rsid w:val="00F028F9"/>
    <w:rsid w:val="00F04619"/>
    <w:rsid w:val="00F05D5B"/>
    <w:rsid w:val="00F07111"/>
    <w:rsid w:val="00F11986"/>
    <w:rsid w:val="00F1387D"/>
    <w:rsid w:val="00F1458B"/>
    <w:rsid w:val="00F14BF5"/>
    <w:rsid w:val="00F14DCD"/>
    <w:rsid w:val="00F15534"/>
    <w:rsid w:val="00F1774A"/>
    <w:rsid w:val="00F23B60"/>
    <w:rsid w:val="00F261BE"/>
    <w:rsid w:val="00F26C68"/>
    <w:rsid w:val="00F26E02"/>
    <w:rsid w:val="00F350C4"/>
    <w:rsid w:val="00F36A3D"/>
    <w:rsid w:val="00F44B62"/>
    <w:rsid w:val="00F50C74"/>
    <w:rsid w:val="00F50D48"/>
    <w:rsid w:val="00F510E0"/>
    <w:rsid w:val="00F51B98"/>
    <w:rsid w:val="00F51CAC"/>
    <w:rsid w:val="00F533DB"/>
    <w:rsid w:val="00F55446"/>
    <w:rsid w:val="00F751DC"/>
    <w:rsid w:val="00F77C3B"/>
    <w:rsid w:val="00F92745"/>
    <w:rsid w:val="00F93FFF"/>
    <w:rsid w:val="00F953EA"/>
    <w:rsid w:val="00F9733C"/>
    <w:rsid w:val="00FB067D"/>
    <w:rsid w:val="00FB1476"/>
    <w:rsid w:val="00FB4E73"/>
    <w:rsid w:val="00FC0052"/>
    <w:rsid w:val="00FC63AB"/>
    <w:rsid w:val="00FD34F3"/>
    <w:rsid w:val="00FD51B5"/>
    <w:rsid w:val="00FE0CE1"/>
    <w:rsid w:val="00FE3859"/>
    <w:rsid w:val="00FE4ACE"/>
    <w:rsid w:val="00FE5118"/>
    <w:rsid w:val="00FE7490"/>
    <w:rsid w:val="00FF2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7BA2FB"/>
  <w15:chartTrackingRefBased/>
  <w15:docId w15:val="{55D0D910-93CE-4981-B22A-D5B6105F6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0151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0151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01517D"/>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01517D"/>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01517D"/>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01517D"/>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01517D"/>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01517D"/>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01517D"/>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01517D"/>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01517D"/>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01517D"/>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01517D"/>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01517D"/>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01517D"/>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01517D"/>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01517D"/>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01517D"/>
    <w:rPr>
      <w:rFonts w:eastAsiaTheme="majorEastAsia" w:cstheme="majorBidi"/>
      <w:color w:val="272727" w:themeColor="text1" w:themeTint="D8"/>
    </w:rPr>
  </w:style>
  <w:style w:type="paragraph" w:styleId="Tiu">
    <w:name w:val="Title"/>
    <w:basedOn w:val="Binhthng"/>
    <w:next w:val="Binhthng"/>
    <w:link w:val="TiuChar"/>
    <w:uiPriority w:val="10"/>
    <w:qFormat/>
    <w:rsid w:val="000151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01517D"/>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01517D"/>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01517D"/>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01517D"/>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01517D"/>
    <w:rPr>
      <w:i/>
      <w:iCs/>
      <w:color w:val="404040" w:themeColor="text1" w:themeTint="BF"/>
    </w:rPr>
  </w:style>
  <w:style w:type="paragraph" w:styleId="oancuaDanhsach">
    <w:name w:val="List Paragraph"/>
    <w:basedOn w:val="Binhthng"/>
    <w:uiPriority w:val="34"/>
    <w:qFormat/>
    <w:rsid w:val="0001517D"/>
    <w:pPr>
      <w:ind w:left="720"/>
      <w:contextualSpacing/>
    </w:pPr>
  </w:style>
  <w:style w:type="character" w:styleId="NhnmnhThm">
    <w:name w:val="Intense Emphasis"/>
    <w:basedOn w:val="Phngmcinhcuaoanvn"/>
    <w:uiPriority w:val="21"/>
    <w:qFormat/>
    <w:rsid w:val="0001517D"/>
    <w:rPr>
      <w:i/>
      <w:iCs/>
      <w:color w:val="2F5496" w:themeColor="accent1" w:themeShade="BF"/>
    </w:rPr>
  </w:style>
  <w:style w:type="paragraph" w:styleId="Nhaykepm">
    <w:name w:val="Intense Quote"/>
    <w:basedOn w:val="Binhthng"/>
    <w:next w:val="Binhthng"/>
    <w:link w:val="NhaykepmChar"/>
    <w:uiPriority w:val="30"/>
    <w:qFormat/>
    <w:rsid w:val="000151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01517D"/>
    <w:rPr>
      <w:i/>
      <w:iCs/>
      <w:color w:val="2F5496" w:themeColor="accent1" w:themeShade="BF"/>
    </w:rPr>
  </w:style>
  <w:style w:type="character" w:styleId="ThamchiuNhnmnh">
    <w:name w:val="Intense Reference"/>
    <w:basedOn w:val="Phngmcinhcuaoanvn"/>
    <w:uiPriority w:val="32"/>
    <w:qFormat/>
    <w:rsid w:val="0001517D"/>
    <w:rPr>
      <w:b/>
      <w:bCs/>
      <w:smallCaps/>
      <w:color w:val="2F5496" w:themeColor="accent1" w:themeShade="BF"/>
      <w:spacing w:val="5"/>
    </w:rPr>
  </w:style>
  <w:style w:type="character" w:styleId="Siuktni">
    <w:name w:val="Hyperlink"/>
    <w:basedOn w:val="Phngmcinhcuaoanvn"/>
    <w:uiPriority w:val="99"/>
    <w:semiHidden/>
    <w:unhideWhenUsed/>
    <w:rsid w:val="003D3C3C"/>
    <w:rPr>
      <w:color w:val="467886"/>
      <w:u w:val="single"/>
    </w:rPr>
  </w:style>
  <w:style w:type="character" w:styleId="FollowedHyperlink">
    <w:name w:val="FollowedHyperlink"/>
    <w:basedOn w:val="Phngmcinhcuaoanvn"/>
    <w:uiPriority w:val="99"/>
    <w:semiHidden/>
    <w:unhideWhenUsed/>
    <w:rsid w:val="003D3C3C"/>
    <w:rPr>
      <w:color w:val="96607D"/>
      <w:u w:val="single"/>
    </w:rPr>
  </w:style>
  <w:style w:type="paragraph" w:customStyle="1" w:styleId="msonormal0">
    <w:name w:val="msonormal"/>
    <w:basedOn w:val="Binhthng"/>
    <w:rsid w:val="003D3C3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5">
    <w:name w:val="font5"/>
    <w:basedOn w:val="Binhthng"/>
    <w:rsid w:val="003D3C3C"/>
    <w:pPr>
      <w:spacing w:before="100" w:beforeAutospacing="1" w:after="100" w:afterAutospacing="1" w:line="240" w:lineRule="auto"/>
    </w:pPr>
    <w:rPr>
      <w:rFonts w:ascii="Times New Roman" w:eastAsia="Times New Roman" w:hAnsi="Times New Roman" w:cs="Times New Roman"/>
      <w:color w:val="FF0000"/>
      <w:kern w:val="0"/>
      <w:sz w:val="20"/>
      <w:szCs w:val="20"/>
      <w14:ligatures w14:val="none"/>
    </w:rPr>
  </w:style>
  <w:style w:type="paragraph" w:customStyle="1" w:styleId="font6">
    <w:name w:val="font6"/>
    <w:basedOn w:val="Binhthng"/>
    <w:rsid w:val="003D3C3C"/>
    <w:pPr>
      <w:spacing w:before="100" w:beforeAutospacing="1" w:after="100" w:afterAutospacing="1" w:line="240" w:lineRule="auto"/>
    </w:pPr>
    <w:rPr>
      <w:rFonts w:ascii="Times New Roman" w:eastAsia="Times New Roman" w:hAnsi="Times New Roman" w:cs="Times New Roman"/>
      <w:kern w:val="0"/>
      <w:sz w:val="20"/>
      <w:szCs w:val="20"/>
      <w14:ligatures w14:val="none"/>
    </w:rPr>
  </w:style>
  <w:style w:type="paragraph" w:customStyle="1" w:styleId="font7">
    <w:name w:val="font7"/>
    <w:basedOn w:val="Binhthng"/>
    <w:rsid w:val="003D3C3C"/>
    <w:pPr>
      <w:spacing w:before="100" w:beforeAutospacing="1" w:after="100" w:afterAutospacing="1" w:line="240" w:lineRule="auto"/>
    </w:pPr>
    <w:rPr>
      <w:rFonts w:ascii="Times New Roman" w:eastAsia="Times New Roman" w:hAnsi="Times New Roman" w:cs="Times New Roman"/>
      <w:b/>
      <w:bCs/>
      <w:kern w:val="0"/>
      <w:sz w:val="20"/>
      <w:szCs w:val="20"/>
      <w14:ligatures w14:val="none"/>
    </w:rPr>
  </w:style>
  <w:style w:type="paragraph" w:customStyle="1" w:styleId="font8">
    <w:name w:val="font8"/>
    <w:basedOn w:val="Binhthng"/>
    <w:rsid w:val="003D3C3C"/>
    <w:pPr>
      <w:spacing w:before="100" w:beforeAutospacing="1" w:after="100" w:afterAutospacing="1" w:line="240" w:lineRule="auto"/>
    </w:pPr>
    <w:rPr>
      <w:rFonts w:ascii="Times New Roman" w:eastAsia="Times New Roman" w:hAnsi="Times New Roman" w:cs="Times New Roman"/>
      <w:i/>
      <w:iCs/>
      <w:kern w:val="0"/>
      <w:sz w:val="20"/>
      <w:szCs w:val="20"/>
      <w14:ligatures w14:val="none"/>
    </w:rPr>
  </w:style>
  <w:style w:type="paragraph" w:customStyle="1" w:styleId="font9">
    <w:name w:val="font9"/>
    <w:basedOn w:val="Binhthng"/>
    <w:rsid w:val="003D3C3C"/>
    <w:pPr>
      <w:spacing w:before="100" w:beforeAutospacing="1" w:after="100" w:afterAutospacing="1" w:line="240" w:lineRule="auto"/>
    </w:pPr>
    <w:rPr>
      <w:rFonts w:ascii="Times New Roman" w:eastAsia="Times New Roman" w:hAnsi="Times New Roman" w:cs="Times New Roman"/>
      <w:color w:val="000000"/>
      <w:kern w:val="0"/>
      <w:sz w:val="20"/>
      <w:szCs w:val="20"/>
      <w14:ligatures w14:val="none"/>
    </w:rPr>
  </w:style>
  <w:style w:type="paragraph" w:customStyle="1" w:styleId="font10">
    <w:name w:val="font10"/>
    <w:basedOn w:val="Binhthng"/>
    <w:rsid w:val="003D3C3C"/>
    <w:pPr>
      <w:spacing w:before="100" w:beforeAutospacing="1" w:after="100" w:afterAutospacing="1" w:line="240" w:lineRule="auto"/>
    </w:pPr>
    <w:rPr>
      <w:rFonts w:ascii="Times New Roman" w:eastAsia="Times New Roman" w:hAnsi="Times New Roman" w:cs="Times New Roman"/>
      <w:b/>
      <w:bCs/>
      <w:color w:val="000000"/>
      <w:kern w:val="0"/>
      <w:sz w:val="20"/>
      <w:szCs w:val="20"/>
      <w14:ligatures w14:val="none"/>
    </w:rPr>
  </w:style>
  <w:style w:type="paragraph" w:customStyle="1" w:styleId="font11">
    <w:name w:val="font11"/>
    <w:basedOn w:val="Binhthng"/>
    <w:rsid w:val="003D3C3C"/>
    <w:pPr>
      <w:spacing w:before="100" w:beforeAutospacing="1" w:after="100" w:afterAutospacing="1" w:line="240" w:lineRule="auto"/>
    </w:pPr>
    <w:rPr>
      <w:rFonts w:ascii="Times New Roman" w:eastAsia="Times New Roman" w:hAnsi="Times New Roman" w:cs="Times New Roman"/>
      <w:color w:val="000000"/>
      <w:kern w:val="0"/>
      <w:sz w:val="20"/>
      <w:szCs w:val="20"/>
      <w14:ligatures w14:val="none"/>
    </w:rPr>
  </w:style>
  <w:style w:type="paragraph" w:customStyle="1" w:styleId="font12">
    <w:name w:val="font12"/>
    <w:basedOn w:val="Binhthng"/>
    <w:rsid w:val="003D3C3C"/>
    <w:pPr>
      <w:spacing w:before="100" w:beforeAutospacing="1" w:after="100" w:afterAutospacing="1" w:line="240" w:lineRule="auto"/>
    </w:pPr>
    <w:rPr>
      <w:rFonts w:ascii="Times New Roman" w:eastAsia="Times New Roman" w:hAnsi="Times New Roman" w:cs="Times New Roman"/>
      <w:b/>
      <w:bCs/>
      <w:i/>
      <w:iCs/>
      <w:color w:val="000000"/>
      <w:kern w:val="0"/>
      <w:sz w:val="20"/>
      <w:szCs w:val="20"/>
      <w14:ligatures w14:val="none"/>
    </w:rPr>
  </w:style>
  <w:style w:type="paragraph" w:customStyle="1" w:styleId="font13">
    <w:name w:val="font13"/>
    <w:basedOn w:val="Binhthng"/>
    <w:rsid w:val="003D3C3C"/>
    <w:pPr>
      <w:spacing w:before="100" w:beforeAutospacing="1" w:after="100" w:afterAutospacing="1" w:line="240" w:lineRule="auto"/>
    </w:pPr>
    <w:rPr>
      <w:rFonts w:ascii="Times New Roman" w:eastAsia="Times New Roman" w:hAnsi="Times New Roman" w:cs="Times New Roman"/>
      <w:i/>
      <w:iCs/>
      <w:color w:val="000000"/>
      <w:kern w:val="0"/>
      <w:sz w:val="20"/>
      <w:szCs w:val="20"/>
      <w14:ligatures w14:val="none"/>
    </w:rPr>
  </w:style>
  <w:style w:type="paragraph" w:customStyle="1" w:styleId="xl65">
    <w:name w:val="xl65"/>
    <w:basedOn w:val="Binhthng"/>
    <w:rsid w:val="003D3C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FF0000"/>
      <w:kern w:val="0"/>
      <w:sz w:val="20"/>
      <w:szCs w:val="20"/>
      <w14:ligatures w14:val="none"/>
    </w:rPr>
  </w:style>
  <w:style w:type="paragraph" w:customStyle="1" w:styleId="xl66">
    <w:name w:val="xl66"/>
    <w:basedOn w:val="Binhthng"/>
    <w:rsid w:val="003D3C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kern w:val="0"/>
      <w:sz w:val="20"/>
      <w:szCs w:val="20"/>
      <w14:ligatures w14:val="none"/>
    </w:rPr>
  </w:style>
  <w:style w:type="paragraph" w:customStyle="1" w:styleId="xl67">
    <w:name w:val="xl67"/>
    <w:basedOn w:val="Binhthng"/>
    <w:rsid w:val="003D3C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14:ligatures w14:val="none"/>
    </w:rPr>
  </w:style>
  <w:style w:type="paragraph" w:customStyle="1" w:styleId="xl68">
    <w:name w:val="xl68"/>
    <w:basedOn w:val="Binhthng"/>
    <w:rsid w:val="003D3C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14:ligatures w14:val="none"/>
    </w:rPr>
  </w:style>
  <w:style w:type="paragraph" w:customStyle="1" w:styleId="xl69">
    <w:name w:val="xl69"/>
    <w:basedOn w:val="Binhthng"/>
    <w:rsid w:val="003D3C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kern w:val="0"/>
      <w:sz w:val="20"/>
      <w:szCs w:val="20"/>
      <w14:ligatures w14:val="none"/>
    </w:rPr>
  </w:style>
  <w:style w:type="paragraph" w:customStyle="1" w:styleId="xl70">
    <w:name w:val="xl70"/>
    <w:basedOn w:val="Binhthng"/>
    <w:rsid w:val="003D3C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kern w:val="0"/>
      <w:sz w:val="20"/>
      <w:szCs w:val="20"/>
      <w14:ligatures w14:val="none"/>
    </w:rPr>
  </w:style>
  <w:style w:type="paragraph" w:customStyle="1" w:styleId="xl71">
    <w:name w:val="xl71"/>
    <w:basedOn w:val="Binhthng"/>
    <w:rsid w:val="003D3C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14:ligatures w14:val="none"/>
    </w:rPr>
  </w:style>
  <w:style w:type="paragraph" w:customStyle="1" w:styleId="xl72">
    <w:name w:val="xl72"/>
    <w:basedOn w:val="Binhthng"/>
    <w:rsid w:val="003D3C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14:ligatures w14:val="none"/>
    </w:rPr>
  </w:style>
  <w:style w:type="paragraph" w:customStyle="1" w:styleId="xl73">
    <w:name w:val="xl73"/>
    <w:basedOn w:val="Binhthng"/>
    <w:rsid w:val="003D3C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sz w:val="20"/>
      <w:szCs w:val="20"/>
      <w14:ligatures w14:val="none"/>
    </w:rPr>
  </w:style>
  <w:style w:type="paragraph" w:customStyle="1" w:styleId="xl74">
    <w:name w:val="xl74"/>
    <w:basedOn w:val="Binhthng"/>
    <w:rsid w:val="003D3C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14:ligatures w14:val="none"/>
    </w:rPr>
  </w:style>
  <w:style w:type="paragraph" w:customStyle="1" w:styleId="xl75">
    <w:name w:val="xl75"/>
    <w:basedOn w:val="Binhthng"/>
    <w:rsid w:val="003D3C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14:ligatures w14:val="none"/>
    </w:rPr>
  </w:style>
  <w:style w:type="paragraph" w:customStyle="1" w:styleId="xl76">
    <w:name w:val="xl76"/>
    <w:basedOn w:val="Binhthng"/>
    <w:rsid w:val="003D3C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kern w:val="0"/>
      <w:sz w:val="20"/>
      <w:szCs w:val="20"/>
      <w14:ligatures w14:val="none"/>
    </w:rPr>
  </w:style>
  <w:style w:type="paragraph" w:customStyle="1" w:styleId="xl77">
    <w:name w:val="xl77"/>
    <w:basedOn w:val="Binhthng"/>
    <w:rsid w:val="003D3C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kern w:val="0"/>
      <w:sz w:val="20"/>
      <w:szCs w:val="20"/>
      <w14:ligatures w14:val="none"/>
    </w:rPr>
  </w:style>
  <w:style w:type="paragraph" w:customStyle="1" w:styleId="xl78">
    <w:name w:val="xl78"/>
    <w:basedOn w:val="Binhthng"/>
    <w:rsid w:val="003D3C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kern w:val="0"/>
      <w:sz w:val="20"/>
      <w:szCs w:val="20"/>
      <w14:ligatures w14:val="none"/>
    </w:rPr>
  </w:style>
  <w:style w:type="paragraph" w:customStyle="1" w:styleId="xl79">
    <w:name w:val="xl79"/>
    <w:basedOn w:val="Binhthng"/>
    <w:rsid w:val="003D3C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color w:val="000000"/>
      <w:kern w:val="0"/>
      <w:sz w:val="20"/>
      <w:szCs w:val="20"/>
      <w14:ligatures w14:val="none"/>
    </w:rPr>
  </w:style>
  <w:style w:type="paragraph" w:customStyle="1" w:styleId="xl80">
    <w:name w:val="xl80"/>
    <w:basedOn w:val="Binhthng"/>
    <w:rsid w:val="003D3C3C"/>
    <w:pPr>
      <w:spacing w:before="100" w:beforeAutospacing="1" w:after="100" w:afterAutospacing="1" w:line="240" w:lineRule="auto"/>
    </w:pPr>
    <w:rPr>
      <w:rFonts w:ascii="Times New Roman" w:eastAsia="Times New Roman" w:hAnsi="Times New Roman" w:cs="Times New Roman"/>
      <w:kern w:val="0"/>
      <w:sz w:val="20"/>
      <w:szCs w:val="20"/>
      <w14:ligatures w14:val="none"/>
    </w:rPr>
  </w:style>
  <w:style w:type="paragraph" w:customStyle="1" w:styleId="xl81">
    <w:name w:val="xl81"/>
    <w:basedOn w:val="Binhthng"/>
    <w:rsid w:val="003D3C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0"/>
      <w:szCs w:val="20"/>
      <w14:ligatures w14:val="none"/>
    </w:rPr>
  </w:style>
  <w:style w:type="paragraph" w:customStyle="1" w:styleId="xl82">
    <w:name w:val="xl82"/>
    <w:basedOn w:val="Binhthng"/>
    <w:rsid w:val="003D3C3C"/>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0"/>
      <w:szCs w:val="20"/>
      <w14:ligatures w14:val="none"/>
    </w:rPr>
  </w:style>
  <w:style w:type="paragraph" w:customStyle="1" w:styleId="xl83">
    <w:name w:val="xl83"/>
    <w:basedOn w:val="Binhthng"/>
    <w:rsid w:val="003D3C3C"/>
    <w:pPr>
      <w:pBdr>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kern w:val="0"/>
      <w:sz w:val="20"/>
      <w:szCs w:val="20"/>
      <w14:ligatures w14:val="none"/>
    </w:rPr>
  </w:style>
  <w:style w:type="paragraph" w:customStyle="1" w:styleId="xl84">
    <w:name w:val="xl84"/>
    <w:basedOn w:val="Binhthng"/>
    <w:rsid w:val="003D3C3C"/>
    <w:pPr>
      <w:pBdr>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kern w:val="0"/>
      <w:sz w:val="20"/>
      <w:szCs w:val="20"/>
      <w14:ligatures w14:val="none"/>
    </w:rPr>
  </w:style>
  <w:style w:type="paragraph" w:customStyle="1" w:styleId="xl85">
    <w:name w:val="xl85"/>
    <w:basedOn w:val="Binhthng"/>
    <w:rsid w:val="003D3C3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0"/>
      <w:szCs w:val="20"/>
      <w14:ligatures w14:val="none"/>
    </w:rPr>
  </w:style>
  <w:style w:type="paragraph" w:customStyle="1" w:styleId="xl86">
    <w:name w:val="xl86"/>
    <w:basedOn w:val="Binhthng"/>
    <w:rsid w:val="003D3C3C"/>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kern w:val="0"/>
      <w:sz w:val="20"/>
      <w:szCs w:val="20"/>
      <w14:ligatures w14:val="none"/>
    </w:rPr>
  </w:style>
  <w:style w:type="paragraph" w:customStyle="1" w:styleId="xl87">
    <w:name w:val="xl87"/>
    <w:basedOn w:val="Binhthng"/>
    <w:rsid w:val="003D3C3C"/>
    <w:pPr>
      <w:pBdr>
        <w:left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kern w:val="0"/>
      <w:sz w:val="20"/>
      <w:szCs w:val="20"/>
      <w14:ligatures w14:val="none"/>
    </w:rPr>
  </w:style>
  <w:style w:type="paragraph" w:customStyle="1" w:styleId="xl88">
    <w:name w:val="xl88"/>
    <w:basedOn w:val="Binhthng"/>
    <w:rsid w:val="003D3C3C"/>
    <w:pPr>
      <w:pBdr>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kern w:val="0"/>
      <w:sz w:val="20"/>
      <w:szCs w:val="20"/>
      <w14:ligatures w14:val="none"/>
    </w:rPr>
  </w:style>
  <w:style w:type="paragraph" w:customStyle="1" w:styleId="xl89">
    <w:name w:val="xl89"/>
    <w:basedOn w:val="Binhthng"/>
    <w:rsid w:val="003D3C3C"/>
    <w:pPr>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90">
    <w:name w:val="xl90"/>
    <w:basedOn w:val="Binhthng"/>
    <w:rsid w:val="003D3C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kern w:val="0"/>
      <w:sz w:val="20"/>
      <w:szCs w:val="20"/>
      <w14:ligatures w14:val="none"/>
    </w:rPr>
  </w:style>
  <w:style w:type="paragraph" w:customStyle="1" w:styleId="xl91">
    <w:name w:val="xl91"/>
    <w:basedOn w:val="Binhthng"/>
    <w:rsid w:val="003D3C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kern w:val="0"/>
      <w:sz w:val="20"/>
      <w:szCs w:val="20"/>
      <w14:ligatures w14:val="none"/>
    </w:rPr>
  </w:style>
  <w:style w:type="paragraph" w:customStyle="1" w:styleId="xl92">
    <w:name w:val="xl92"/>
    <w:basedOn w:val="Binhthng"/>
    <w:rsid w:val="003D3C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kern w:val="0"/>
      <w:sz w:val="20"/>
      <w:szCs w:val="20"/>
      <w14:ligatures w14:val="none"/>
    </w:rPr>
  </w:style>
  <w:style w:type="paragraph" w:customStyle="1" w:styleId="xl93">
    <w:name w:val="xl93"/>
    <w:basedOn w:val="Binhthng"/>
    <w:rsid w:val="003D3C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kern w:val="0"/>
      <w:sz w:val="20"/>
      <w:szCs w:val="20"/>
      <w14:ligatures w14:val="none"/>
    </w:rPr>
  </w:style>
  <w:style w:type="paragraph" w:customStyle="1" w:styleId="xl94">
    <w:name w:val="xl94"/>
    <w:basedOn w:val="Binhthng"/>
    <w:rsid w:val="003D3C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95">
    <w:name w:val="xl95"/>
    <w:basedOn w:val="Binhthng"/>
    <w:rsid w:val="003D3C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kern w:val="0"/>
      <w:sz w:val="20"/>
      <w:szCs w:val="20"/>
      <w14:ligatures w14:val="none"/>
    </w:rPr>
  </w:style>
  <w:style w:type="paragraph" w:customStyle="1" w:styleId="xl96">
    <w:name w:val="xl96"/>
    <w:basedOn w:val="Binhthng"/>
    <w:rsid w:val="003D3C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b/>
      <w:bCs/>
      <w:kern w:val="0"/>
      <w:sz w:val="20"/>
      <w:szCs w:val="20"/>
      <w14:ligatures w14:val="none"/>
    </w:rPr>
  </w:style>
  <w:style w:type="paragraph" w:customStyle="1" w:styleId="xl97">
    <w:name w:val="xl97"/>
    <w:basedOn w:val="Binhthng"/>
    <w:rsid w:val="003D3C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kern w:val="0"/>
      <w:sz w:val="20"/>
      <w:szCs w:val="20"/>
      <w14:ligatures w14:val="none"/>
    </w:rPr>
  </w:style>
  <w:style w:type="paragraph" w:customStyle="1" w:styleId="xl98">
    <w:name w:val="xl98"/>
    <w:basedOn w:val="Binhthng"/>
    <w:rsid w:val="003D3C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99">
    <w:name w:val="xl99"/>
    <w:basedOn w:val="Binhthng"/>
    <w:rsid w:val="003D3C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color w:val="000000"/>
      <w:kern w:val="0"/>
      <w:sz w:val="20"/>
      <w:szCs w:val="20"/>
      <w14:ligatures w14:val="none"/>
    </w:rPr>
  </w:style>
  <w:style w:type="paragraph" w:customStyle="1" w:styleId="xl100">
    <w:name w:val="xl100"/>
    <w:basedOn w:val="Binhthng"/>
    <w:rsid w:val="003D3C3C"/>
    <w:pPr>
      <w:spacing w:before="100" w:beforeAutospacing="1" w:after="100" w:afterAutospacing="1" w:line="240" w:lineRule="auto"/>
      <w:textAlignment w:val="top"/>
    </w:pPr>
    <w:rPr>
      <w:rFonts w:ascii="Times New Roman" w:eastAsia="Times New Roman" w:hAnsi="Times New Roman" w:cs="Times New Roman"/>
      <w:b/>
      <w:bCs/>
      <w:kern w:val="0"/>
      <w:sz w:val="20"/>
      <w:szCs w:val="20"/>
      <w14:ligatures w14:val="none"/>
    </w:rPr>
  </w:style>
  <w:style w:type="paragraph" w:customStyle="1" w:styleId="xl101">
    <w:name w:val="xl101"/>
    <w:basedOn w:val="Binhthng"/>
    <w:rsid w:val="003D3C3C"/>
    <w:pPr>
      <w:shd w:val="clear" w:color="000000" w:fill="FFFFFF"/>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02">
    <w:name w:val="xl102"/>
    <w:basedOn w:val="Binhthng"/>
    <w:rsid w:val="003D3C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kern w:val="0"/>
      <w:sz w:val="20"/>
      <w:szCs w:val="20"/>
      <w14:ligatures w14:val="none"/>
    </w:rPr>
  </w:style>
  <w:style w:type="paragraph" w:customStyle="1" w:styleId="xl103">
    <w:name w:val="xl103"/>
    <w:basedOn w:val="Binhthng"/>
    <w:rsid w:val="003D3C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0"/>
      <w:szCs w:val="20"/>
      <w14:ligatures w14:val="none"/>
    </w:rPr>
  </w:style>
  <w:style w:type="paragraph" w:customStyle="1" w:styleId="xl104">
    <w:name w:val="xl104"/>
    <w:basedOn w:val="Binhthng"/>
    <w:rsid w:val="003D3C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0"/>
      <w:szCs w:val="20"/>
      <w14:ligatures w14:val="none"/>
    </w:rPr>
  </w:style>
  <w:style w:type="paragraph" w:customStyle="1" w:styleId="xl105">
    <w:name w:val="xl105"/>
    <w:basedOn w:val="Binhthng"/>
    <w:rsid w:val="003D3C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18"/>
      <w:szCs w:val="18"/>
      <w14:ligatures w14:val="none"/>
    </w:rPr>
  </w:style>
  <w:style w:type="paragraph" w:customStyle="1" w:styleId="xl106">
    <w:name w:val="xl106"/>
    <w:basedOn w:val="Binhthng"/>
    <w:rsid w:val="003D3C3C"/>
    <w:pPr>
      <w:spacing w:before="100" w:beforeAutospacing="1" w:after="100" w:afterAutospacing="1" w:line="240" w:lineRule="auto"/>
      <w:jc w:val="both"/>
      <w:textAlignment w:val="center"/>
    </w:pPr>
    <w:rPr>
      <w:rFonts w:ascii="Times New Roman" w:eastAsia="Times New Roman" w:hAnsi="Times New Roman" w:cs="Times New Roman"/>
      <w:kern w:val="0"/>
      <w:sz w:val="28"/>
      <w:szCs w:val="28"/>
      <w14:ligatures w14:val="none"/>
    </w:rPr>
  </w:style>
  <w:style w:type="paragraph" w:customStyle="1" w:styleId="xl107">
    <w:name w:val="xl107"/>
    <w:basedOn w:val="Binhthng"/>
    <w:rsid w:val="003D3C3C"/>
    <w:pPr>
      <w:spacing w:before="100" w:beforeAutospacing="1" w:after="100" w:afterAutospacing="1" w:line="240" w:lineRule="auto"/>
      <w:jc w:val="both"/>
      <w:textAlignment w:val="center"/>
    </w:pPr>
    <w:rPr>
      <w:rFonts w:ascii="Times New Roman" w:eastAsia="Times New Roman" w:hAnsi="Times New Roman" w:cs="Times New Roman"/>
      <w:kern w:val="0"/>
      <w:sz w:val="20"/>
      <w:szCs w:val="20"/>
      <w14:ligatures w14:val="none"/>
    </w:rPr>
  </w:style>
  <w:style w:type="paragraph" w:customStyle="1" w:styleId="xl108">
    <w:name w:val="xl108"/>
    <w:basedOn w:val="Binhthng"/>
    <w:rsid w:val="003D3C3C"/>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kern w:val="0"/>
      <w:sz w:val="20"/>
      <w:szCs w:val="20"/>
      <w14:ligatures w14:val="none"/>
    </w:rPr>
  </w:style>
  <w:style w:type="paragraph" w:customStyle="1" w:styleId="xl109">
    <w:name w:val="xl109"/>
    <w:basedOn w:val="Binhthng"/>
    <w:rsid w:val="003D3C3C"/>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kern w:val="0"/>
      <w:sz w:val="20"/>
      <w:szCs w:val="20"/>
      <w14:ligatures w14:val="none"/>
    </w:rPr>
  </w:style>
  <w:style w:type="paragraph" w:customStyle="1" w:styleId="xl110">
    <w:name w:val="xl110"/>
    <w:basedOn w:val="Binhthng"/>
    <w:rsid w:val="003D3C3C"/>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top"/>
    </w:pPr>
    <w:rPr>
      <w:rFonts w:ascii="Times New Roman" w:eastAsia="Times New Roman" w:hAnsi="Times New Roman" w:cs="Times New Roman"/>
      <w:b/>
      <w:bCs/>
      <w:kern w:val="0"/>
      <w:sz w:val="20"/>
      <w:szCs w:val="20"/>
      <w14:ligatures w14:val="none"/>
    </w:rPr>
  </w:style>
  <w:style w:type="paragraph" w:customStyle="1" w:styleId="xl111">
    <w:name w:val="xl111"/>
    <w:basedOn w:val="Binhthng"/>
    <w:rsid w:val="003D3C3C"/>
    <w:pPr>
      <w:pBdr>
        <w:top w:val="single" w:sz="4" w:space="0" w:color="auto"/>
        <w:left w:val="single" w:sz="4" w:space="0" w:color="auto"/>
        <w:bottom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color w:val="000000"/>
      <w:kern w:val="0"/>
      <w:sz w:val="20"/>
      <w:szCs w:val="20"/>
      <w14:ligatures w14:val="none"/>
    </w:rPr>
  </w:style>
  <w:style w:type="paragraph" w:customStyle="1" w:styleId="xl112">
    <w:name w:val="xl112"/>
    <w:basedOn w:val="Binhthng"/>
    <w:rsid w:val="003D3C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20"/>
      <w:szCs w:val="20"/>
      <w14:ligatures w14:val="none"/>
    </w:rPr>
  </w:style>
  <w:style w:type="paragraph" w:customStyle="1" w:styleId="xl113">
    <w:name w:val="xl113"/>
    <w:basedOn w:val="Binhthng"/>
    <w:rsid w:val="003D3C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kern w:val="0"/>
      <w:sz w:val="20"/>
      <w:szCs w:val="20"/>
      <w14:ligatures w14:val="none"/>
    </w:rPr>
  </w:style>
  <w:style w:type="paragraph" w:customStyle="1" w:styleId="xl114">
    <w:name w:val="xl114"/>
    <w:basedOn w:val="Binhthng"/>
    <w:rsid w:val="003D3C3C"/>
    <w:pPr>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14:ligatures w14:val="none"/>
    </w:rPr>
  </w:style>
  <w:style w:type="paragraph" w:customStyle="1" w:styleId="xl115">
    <w:name w:val="xl115"/>
    <w:basedOn w:val="Binhthng"/>
    <w:rsid w:val="003D3C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kern w:val="0"/>
      <w:sz w:val="20"/>
      <w:szCs w:val="20"/>
      <w14:ligatures w14:val="none"/>
    </w:rPr>
  </w:style>
  <w:style w:type="paragraph" w:customStyle="1" w:styleId="xl116">
    <w:name w:val="xl116"/>
    <w:basedOn w:val="Binhthng"/>
    <w:rsid w:val="003D3C3C"/>
    <w:pPr>
      <w:spacing w:before="100" w:beforeAutospacing="1" w:after="100" w:afterAutospacing="1" w:line="240" w:lineRule="auto"/>
      <w:jc w:val="center"/>
      <w:textAlignment w:val="center"/>
    </w:pPr>
    <w:rPr>
      <w:rFonts w:ascii="Times New Roman" w:eastAsia="Times New Roman" w:hAnsi="Times New Roman" w:cs="Times New Roman"/>
      <w:kern w:val="0"/>
      <w:sz w:val="20"/>
      <w:szCs w:val="20"/>
      <w14:ligatures w14:val="none"/>
    </w:rPr>
  </w:style>
  <w:style w:type="paragraph" w:customStyle="1" w:styleId="xl117">
    <w:name w:val="xl117"/>
    <w:basedOn w:val="Binhthng"/>
    <w:rsid w:val="003D3C3C"/>
    <w:pPr>
      <w:spacing w:before="100" w:beforeAutospacing="1" w:after="100" w:afterAutospacing="1" w:line="240" w:lineRule="auto"/>
    </w:pPr>
    <w:rPr>
      <w:rFonts w:ascii="Times New Roman" w:eastAsia="Times New Roman" w:hAnsi="Times New Roman" w:cs="Times New Roman"/>
      <w:b/>
      <w:bCs/>
      <w:kern w:val="0"/>
      <w:sz w:val="28"/>
      <w:szCs w:val="28"/>
      <w14:ligatures w14:val="none"/>
    </w:rPr>
  </w:style>
  <w:style w:type="paragraph" w:customStyle="1" w:styleId="xl118">
    <w:name w:val="xl118"/>
    <w:basedOn w:val="Binhthng"/>
    <w:rsid w:val="003D3C3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14:ligatures w14:val="none"/>
    </w:rPr>
  </w:style>
  <w:style w:type="paragraph" w:customStyle="1" w:styleId="xl119">
    <w:name w:val="xl119"/>
    <w:basedOn w:val="Binhthng"/>
    <w:rsid w:val="003D3C3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14:ligatures w14:val="none"/>
    </w:rPr>
  </w:style>
  <w:style w:type="paragraph" w:customStyle="1" w:styleId="xl120">
    <w:name w:val="xl120"/>
    <w:basedOn w:val="Binhthng"/>
    <w:rsid w:val="003D3C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14:ligatures w14:val="none"/>
    </w:rPr>
  </w:style>
  <w:style w:type="paragraph" w:customStyle="1" w:styleId="xl121">
    <w:name w:val="xl121"/>
    <w:basedOn w:val="Binhthng"/>
    <w:rsid w:val="003D3C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14:ligatures w14:val="none"/>
    </w:rPr>
  </w:style>
  <w:style w:type="paragraph" w:customStyle="1" w:styleId="xl122">
    <w:name w:val="xl122"/>
    <w:basedOn w:val="Binhthng"/>
    <w:rsid w:val="003D3C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kern w:val="0"/>
      <w:sz w:val="20"/>
      <w:szCs w:val="20"/>
      <w14:ligatures w14:val="none"/>
    </w:rPr>
  </w:style>
  <w:style w:type="paragraph" w:customStyle="1" w:styleId="xl123">
    <w:name w:val="xl123"/>
    <w:basedOn w:val="Binhthng"/>
    <w:rsid w:val="003D3C3C"/>
    <w:pPr>
      <w:pBdr>
        <w:left w:val="single" w:sz="8"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kern w:val="0"/>
      <w:sz w:val="20"/>
      <w:szCs w:val="20"/>
      <w14:ligatures w14:val="none"/>
    </w:rPr>
  </w:style>
  <w:style w:type="paragraph" w:customStyle="1" w:styleId="xl124">
    <w:name w:val="xl124"/>
    <w:basedOn w:val="Binhthng"/>
    <w:rsid w:val="003D3C3C"/>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kern w:val="0"/>
      <w:sz w:val="20"/>
      <w:szCs w:val="20"/>
      <w14:ligatures w14:val="none"/>
    </w:rPr>
  </w:style>
  <w:style w:type="paragraph" w:customStyle="1" w:styleId="xl125">
    <w:name w:val="xl125"/>
    <w:basedOn w:val="Binhthng"/>
    <w:rsid w:val="003D3C3C"/>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kern w:val="0"/>
      <w:sz w:val="20"/>
      <w:szCs w:val="20"/>
      <w14:ligatures w14:val="none"/>
    </w:rPr>
  </w:style>
  <w:style w:type="paragraph" w:customStyle="1" w:styleId="xl126">
    <w:name w:val="xl126"/>
    <w:basedOn w:val="Binhthng"/>
    <w:rsid w:val="003D3C3C"/>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kern w:val="0"/>
      <w:sz w:val="20"/>
      <w:szCs w:val="20"/>
      <w14:ligatures w14:val="none"/>
    </w:rPr>
  </w:style>
  <w:style w:type="paragraph" w:customStyle="1" w:styleId="xl127">
    <w:name w:val="xl127"/>
    <w:basedOn w:val="Binhthng"/>
    <w:rsid w:val="003D3C3C"/>
    <w:pPr>
      <w:pBdr>
        <w:top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kern w:val="0"/>
      <w:sz w:val="20"/>
      <w:szCs w:val="20"/>
      <w14:ligatures w14:val="none"/>
    </w:rPr>
  </w:style>
  <w:style w:type="paragraph" w:customStyle="1" w:styleId="xl128">
    <w:name w:val="xl128"/>
    <w:basedOn w:val="Binhthng"/>
    <w:rsid w:val="003D3C3C"/>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kern w:val="0"/>
      <w:sz w:val="20"/>
      <w:szCs w:val="20"/>
      <w14:ligatures w14:val="none"/>
    </w:rPr>
  </w:style>
  <w:style w:type="paragraph" w:customStyle="1" w:styleId="xl129">
    <w:name w:val="xl129"/>
    <w:basedOn w:val="Binhthng"/>
    <w:rsid w:val="003D3C3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20"/>
      <w:szCs w:val="20"/>
      <w14:ligatures w14:val="none"/>
    </w:rPr>
  </w:style>
  <w:style w:type="paragraph" w:customStyle="1" w:styleId="xl130">
    <w:name w:val="xl130"/>
    <w:basedOn w:val="Binhthng"/>
    <w:rsid w:val="003D3C3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20"/>
      <w:szCs w:val="20"/>
      <w14:ligatures w14:val="none"/>
    </w:rPr>
  </w:style>
  <w:style w:type="paragraph" w:customStyle="1" w:styleId="xl131">
    <w:name w:val="xl131"/>
    <w:basedOn w:val="Binhthng"/>
    <w:rsid w:val="003D3C3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14:ligatures w14:val="none"/>
    </w:rPr>
  </w:style>
  <w:style w:type="paragraph" w:customStyle="1" w:styleId="xl132">
    <w:name w:val="xl132"/>
    <w:basedOn w:val="Binhthng"/>
    <w:rsid w:val="003D3C3C"/>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kern w:val="0"/>
      <w:sz w:val="20"/>
      <w:szCs w:val="20"/>
      <w14:ligatures w14:val="none"/>
    </w:rPr>
  </w:style>
  <w:style w:type="paragraph" w:customStyle="1" w:styleId="xl133">
    <w:name w:val="xl133"/>
    <w:basedOn w:val="Binhthng"/>
    <w:rsid w:val="003D3C3C"/>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kern w:val="0"/>
      <w:sz w:val="20"/>
      <w:szCs w:val="20"/>
      <w14:ligatures w14:val="none"/>
    </w:rPr>
  </w:style>
  <w:style w:type="paragraph" w:customStyle="1" w:styleId="xl134">
    <w:name w:val="xl134"/>
    <w:basedOn w:val="Binhthng"/>
    <w:rsid w:val="003D3C3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0"/>
      <w:szCs w:val="20"/>
      <w14:ligatures w14:val="none"/>
    </w:rPr>
  </w:style>
  <w:style w:type="paragraph" w:customStyle="1" w:styleId="xl135">
    <w:name w:val="xl135"/>
    <w:basedOn w:val="Binhthng"/>
    <w:rsid w:val="003D3C3C"/>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0"/>
      <w:szCs w:val="20"/>
      <w14:ligatures w14:val="none"/>
    </w:rPr>
  </w:style>
  <w:style w:type="paragraph" w:customStyle="1" w:styleId="xl136">
    <w:name w:val="xl136"/>
    <w:basedOn w:val="Binhthng"/>
    <w:rsid w:val="003D3C3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0"/>
      <w:szCs w:val="20"/>
      <w14:ligatures w14:val="none"/>
    </w:rPr>
  </w:style>
  <w:style w:type="paragraph" w:customStyle="1" w:styleId="xl137">
    <w:name w:val="xl137"/>
    <w:basedOn w:val="Binhthng"/>
    <w:rsid w:val="003D3C3C"/>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38">
    <w:name w:val="xl138"/>
    <w:basedOn w:val="Binhthng"/>
    <w:rsid w:val="003D3C3C"/>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0"/>
      <w:szCs w:val="20"/>
      <w14:ligatures w14:val="none"/>
    </w:rPr>
  </w:style>
  <w:style w:type="paragraph" w:customStyle="1" w:styleId="xl139">
    <w:name w:val="xl139"/>
    <w:basedOn w:val="Binhthng"/>
    <w:rsid w:val="003D3C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kern w:val="0"/>
      <w:sz w:val="20"/>
      <w:szCs w:val="20"/>
      <w14:ligatures w14:val="none"/>
    </w:rPr>
  </w:style>
  <w:style w:type="paragraph" w:styleId="utrang">
    <w:name w:val="header"/>
    <w:basedOn w:val="Binhthng"/>
    <w:link w:val="utrangChar"/>
    <w:uiPriority w:val="99"/>
    <w:unhideWhenUsed/>
    <w:rsid w:val="00770C17"/>
    <w:pPr>
      <w:tabs>
        <w:tab w:val="center" w:pos="4680"/>
        <w:tab w:val="right" w:pos="9360"/>
      </w:tabs>
      <w:spacing w:after="0" w:line="240" w:lineRule="auto"/>
    </w:pPr>
  </w:style>
  <w:style w:type="character" w:customStyle="1" w:styleId="utrangChar">
    <w:name w:val="Đầu trang Char"/>
    <w:basedOn w:val="Phngmcinhcuaoanvn"/>
    <w:link w:val="utrang"/>
    <w:uiPriority w:val="99"/>
    <w:rsid w:val="00770C17"/>
  </w:style>
  <w:style w:type="paragraph" w:styleId="Chntrang">
    <w:name w:val="footer"/>
    <w:basedOn w:val="Binhthng"/>
    <w:link w:val="ChntrangChar"/>
    <w:uiPriority w:val="99"/>
    <w:unhideWhenUsed/>
    <w:rsid w:val="00770C17"/>
    <w:pPr>
      <w:tabs>
        <w:tab w:val="center" w:pos="4680"/>
        <w:tab w:val="right" w:pos="9360"/>
      </w:tabs>
      <w:spacing w:after="0" w:line="240" w:lineRule="auto"/>
    </w:pPr>
  </w:style>
  <w:style w:type="character" w:customStyle="1" w:styleId="ChntrangChar">
    <w:name w:val="Chân trang Char"/>
    <w:basedOn w:val="Phngmcinhcuaoanvn"/>
    <w:link w:val="Chntrang"/>
    <w:uiPriority w:val="99"/>
    <w:rsid w:val="00770C17"/>
  </w:style>
  <w:style w:type="paragraph" w:styleId="ThngthngWeb">
    <w:name w:val="Normal (Web)"/>
    <w:aliases w:val=" Char Char Char,Char Char Char,Char Char5,Normal (Web) Char,Char Char Char Char Char Char Char Char Char Char,Char Char Char Char Char Char Char Char Char Char Char,Обычный (веб)1,Обычный (веб) Знак,Обычный (веб) Знак1"/>
    <w:basedOn w:val="Binhthng"/>
    <w:link w:val="ThngthngWebChar"/>
    <w:uiPriority w:val="99"/>
    <w:unhideWhenUsed/>
    <w:rsid w:val="00BD393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hngthngWebChar">
    <w:name w:val="Thông thường (Web) Char"/>
    <w:aliases w:val=" Char Char Char Char,Char Char Char Char,Char Char5 Char,Normal (Web) Char Char,Char Char Char Char Char Char Char Char Char Char Char1,Char Char Char Char Char Char Char Char Char Char Char Char,Обычный (веб)1 Char"/>
    <w:link w:val="ThngthngWeb"/>
    <w:uiPriority w:val="99"/>
    <w:locked/>
    <w:rsid w:val="00BD3939"/>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712C6-00E4-4A5E-B00D-C475A9851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16</Pages>
  <Words>2349</Words>
  <Characters>13394</Characters>
  <Application>Microsoft Office Word</Application>
  <DocSecurity>0</DocSecurity>
  <Lines>111</Lines>
  <Paragraphs>31</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qmaitq1@gmail.com</dc:creator>
  <cp:keywords/>
  <dc:description/>
  <cp:lastModifiedBy>BinhPGD</cp:lastModifiedBy>
  <cp:revision>59</cp:revision>
  <cp:lastPrinted>2026-08-06T08:53:00Z</cp:lastPrinted>
  <dcterms:created xsi:type="dcterms:W3CDTF">2026-08-06T08:52:00Z</dcterms:created>
  <dcterms:modified xsi:type="dcterms:W3CDTF">2026-09-15T08:58:00Z</dcterms:modified>
</cp:coreProperties>
</file>