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508"/>
        <w:gridCol w:w="5847"/>
      </w:tblGrid>
      <w:tr w:rsidR="00371879" w:rsidRPr="001F6E6B" w14:paraId="37906027" w14:textId="77777777" w:rsidTr="00371879">
        <w:tc>
          <w:tcPr>
            <w:tcW w:w="1875" w:type="pct"/>
          </w:tcPr>
          <w:p w14:paraId="54097253" w14:textId="77777777" w:rsidR="00371879" w:rsidRPr="001F6E6B" w:rsidRDefault="00371879" w:rsidP="00462EC0">
            <w:pPr>
              <w:widowControl w:val="0"/>
              <w:spacing w:before="20" w:after="40"/>
              <w:jc w:val="center"/>
              <w:rPr>
                <w:b/>
                <w:sz w:val="26"/>
                <w:szCs w:val="26"/>
              </w:rPr>
            </w:pPr>
            <w:r w:rsidRPr="001F6E6B">
              <w:rPr>
                <w:b/>
                <w:sz w:val="26"/>
                <w:szCs w:val="26"/>
              </w:rPr>
              <w:t>ỦY BAN NHÂN DÂN</w:t>
            </w:r>
          </w:p>
        </w:tc>
        <w:tc>
          <w:tcPr>
            <w:tcW w:w="3125" w:type="pct"/>
          </w:tcPr>
          <w:p w14:paraId="0973B917" w14:textId="77777777" w:rsidR="00371879" w:rsidRPr="001F6E6B" w:rsidRDefault="00371879" w:rsidP="00462EC0">
            <w:pPr>
              <w:widowControl w:val="0"/>
              <w:spacing w:before="20" w:after="40"/>
              <w:jc w:val="center"/>
              <w:rPr>
                <w:b/>
                <w:sz w:val="26"/>
                <w:szCs w:val="26"/>
              </w:rPr>
            </w:pPr>
            <w:r w:rsidRPr="001F6E6B">
              <w:rPr>
                <w:b/>
                <w:sz w:val="26"/>
                <w:szCs w:val="26"/>
              </w:rPr>
              <w:t>CỘNG HÒA XÃ HỘI CHỦ NGHĨA VIỆT NAM</w:t>
            </w:r>
          </w:p>
        </w:tc>
      </w:tr>
      <w:tr w:rsidR="00371879" w:rsidRPr="001F6E6B" w14:paraId="2575E4CB" w14:textId="77777777" w:rsidTr="00371879">
        <w:tc>
          <w:tcPr>
            <w:tcW w:w="1875" w:type="pct"/>
          </w:tcPr>
          <w:p w14:paraId="38C585DF" w14:textId="77777777" w:rsidR="00371879" w:rsidRDefault="00371879" w:rsidP="00462EC0">
            <w:pPr>
              <w:widowControl w:val="0"/>
              <w:spacing w:before="20" w:after="40"/>
              <w:jc w:val="center"/>
              <w:rPr>
                <w:b/>
                <w:sz w:val="26"/>
                <w:szCs w:val="26"/>
              </w:rPr>
            </w:pPr>
            <w:r w:rsidRPr="001F6E6B">
              <w:rPr>
                <w:b/>
                <w:sz w:val="26"/>
                <w:szCs w:val="26"/>
              </w:rPr>
              <w:t>TỈNH KHÁNH HÒA</w:t>
            </w:r>
          </w:p>
          <w:p w14:paraId="5E3DB807" w14:textId="60BAA75A" w:rsidR="00371879" w:rsidRPr="00371879" w:rsidRDefault="00371879" w:rsidP="00462EC0">
            <w:pPr>
              <w:widowControl w:val="0"/>
              <w:spacing w:before="20" w:after="40"/>
              <w:jc w:val="center"/>
              <w:rPr>
                <w:b/>
                <w:sz w:val="10"/>
                <w:szCs w:val="10"/>
              </w:rPr>
            </w:pPr>
            <w:r w:rsidRPr="00371879">
              <w:rPr>
                <w:b/>
                <w:sz w:val="10"/>
                <w:szCs w:val="10"/>
              </w:rPr>
              <w:t>_____________</w:t>
            </w:r>
            <w:r>
              <w:rPr>
                <w:b/>
                <w:sz w:val="10"/>
                <w:szCs w:val="10"/>
              </w:rPr>
              <w:t>______</w:t>
            </w:r>
            <w:r w:rsidRPr="00371879">
              <w:rPr>
                <w:b/>
                <w:sz w:val="10"/>
                <w:szCs w:val="10"/>
              </w:rPr>
              <w:t>_</w:t>
            </w:r>
          </w:p>
          <w:p w14:paraId="0CAD7D5A" w14:textId="162B85BE" w:rsidR="00371879" w:rsidRPr="001F6E6B" w:rsidRDefault="00371879" w:rsidP="00462EC0">
            <w:pPr>
              <w:widowControl w:val="0"/>
              <w:spacing w:before="20" w:after="40"/>
              <w:jc w:val="center"/>
              <w:rPr>
                <w:b/>
                <w:sz w:val="26"/>
                <w:szCs w:val="26"/>
              </w:rPr>
            </w:pPr>
          </w:p>
        </w:tc>
        <w:tc>
          <w:tcPr>
            <w:tcW w:w="3125" w:type="pct"/>
          </w:tcPr>
          <w:p w14:paraId="3A64DBDC" w14:textId="77777777" w:rsidR="00371879" w:rsidRDefault="00371879" w:rsidP="00462EC0">
            <w:pPr>
              <w:widowControl w:val="0"/>
              <w:spacing w:before="20" w:after="40"/>
              <w:jc w:val="center"/>
              <w:rPr>
                <w:b/>
                <w:szCs w:val="26"/>
              </w:rPr>
            </w:pPr>
            <w:r w:rsidRPr="001F6E6B">
              <w:rPr>
                <w:b/>
                <w:szCs w:val="26"/>
              </w:rPr>
              <w:t>Độc lập - Tự do - Hạnh phúc</w:t>
            </w:r>
          </w:p>
          <w:p w14:paraId="694331C7" w14:textId="7D145C46" w:rsidR="00371879" w:rsidRPr="00371879" w:rsidRDefault="00371879" w:rsidP="00462EC0">
            <w:pPr>
              <w:widowControl w:val="0"/>
              <w:spacing w:before="20" w:after="40"/>
              <w:jc w:val="center"/>
              <w:rPr>
                <w:b/>
                <w:sz w:val="10"/>
                <w:szCs w:val="10"/>
              </w:rPr>
            </w:pPr>
            <w:r w:rsidRPr="00371879">
              <w:rPr>
                <w:b/>
                <w:sz w:val="10"/>
                <w:szCs w:val="10"/>
              </w:rPr>
              <w:t>__________________________</w:t>
            </w:r>
            <w:r>
              <w:rPr>
                <w:b/>
                <w:sz w:val="10"/>
                <w:szCs w:val="10"/>
              </w:rPr>
              <w:t>__________________________________________</w:t>
            </w:r>
          </w:p>
          <w:p w14:paraId="76AEA827" w14:textId="7DD958AB" w:rsidR="00371879" w:rsidRPr="001F6E6B" w:rsidRDefault="00371879" w:rsidP="00462EC0">
            <w:pPr>
              <w:widowControl w:val="0"/>
              <w:spacing w:before="20" w:after="40"/>
              <w:jc w:val="center"/>
              <w:rPr>
                <w:b/>
                <w:sz w:val="26"/>
                <w:szCs w:val="26"/>
              </w:rPr>
            </w:pPr>
          </w:p>
        </w:tc>
      </w:tr>
      <w:tr w:rsidR="00371879" w:rsidRPr="001F6E6B" w14:paraId="2A352534" w14:textId="77777777" w:rsidTr="00371879">
        <w:tc>
          <w:tcPr>
            <w:tcW w:w="1875" w:type="pct"/>
          </w:tcPr>
          <w:p w14:paraId="36D706B4" w14:textId="67CDBD19" w:rsidR="00371879" w:rsidRPr="001F6E6B" w:rsidRDefault="00371879" w:rsidP="00462EC0">
            <w:pPr>
              <w:widowControl w:val="0"/>
              <w:spacing w:before="20" w:after="40"/>
              <w:jc w:val="center"/>
              <w:rPr>
                <w:i/>
                <w:sz w:val="26"/>
                <w:szCs w:val="26"/>
              </w:rPr>
            </w:pPr>
            <w:r w:rsidRPr="001F6E6B">
              <w:rPr>
                <w:sz w:val="26"/>
                <w:szCs w:val="26"/>
              </w:rPr>
              <w:t>Số:             /</w:t>
            </w:r>
            <w:r>
              <w:rPr>
                <w:sz w:val="26"/>
                <w:szCs w:val="26"/>
              </w:rPr>
              <w:t>TTr</w:t>
            </w:r>
            <w:r w:rsidRPr="001F6E6B">
              <w:rPr>
                <w:sz w:val="26"/>
                <w:szCs w:val="26"/>
              </w:rPr>
              <w:t>-UBND</w:t>
            </w:r>
          </w:p>
        </w:tc>
        <w:tc>
          <w:tcPr>
            <w:tcW w:w="3125" w:type="pct"/>
          </w:tcPr>
          <w:p w14:paraId="722901C0" w14:textId="39BF824E" w:rsidR="00371879" w:rsidRPr="001F6E6B" w:rsidRDefault="00371879" w:rsidP="00462EC0">
            <w:pPr>
              <w:widowControl w:val="0"/>
              <w:spacing w:before="20" w:after="40"/>
              <w:jc w:val="center"/>
              <w:rPr>
                <w:i/>
                <w:sz w:val="26"/>
                <w:szCs w:val="26"/>
              </w:rPr>
            </w:pPr>
            <w:r w:rsidRPr="001F6E6B">
              <w:rPr>
                <w:i/>
                <w:sz w:val="26"/>
                <w:szCs w:val="26"/>
              </w:rPr>
              <w:t xml:space="preserve">Khánh Hòa, ngày             tháng </w:t>
            </w:r>
            <w:r w:rsidR="00FD35DB">
              <w:rPr>
                <w:i/>
                <w:sz w:val="26"/>
                <w:szCs w:val="26"/>
              </w:rPr>
              <w:t xml:space="preserve">   </w:t>
            </w:r>
            <w:r w:rsidRPr="001F6E6B">
              <w:rPr>
                <w:i/>
                <w:sz w:val="26"/>
                <w:szCs w:val="26"/>
              </w:rPr>
              <w:t xml:space="preserve"> năm 2026</w:t>
            </w:r>
          </w:p>
        </w:tc>
      </w:tr>
    </w:tbl>
    <w:p w14:paraId="7F329EF7" w14:textId="77777777" w:rsidR="00371879" w:rsidRPr="00EA7515" w:rsidRDefault="00371879" w:rsidP="00462EC0">
      <w:pPr>
        <w:pStyle w:val="ColorfulList-Accent11"/>
        <w:widowControl w:val="0"/>
        <w:tabs>
          <w:tab w:val="num" w:pos="700"/>
        </w:tabs>
        <w:adjustRightInd w:val="0"/>
        <w:snapToGrid w:val="0"/>
        <w:spacing w:after="0"/>
        <w:ind w:left="0"/>
        <w:contextualSpacing w:val="0"/>
        <w:jc w:val="center"/>
        <w:rPr>
          <w:b/>
          <w:bCs/>
          <w:color w:val="000000" w:themeColor="text1"/>
          <w:spacing w:val="-4"/>
          <w:sz w:val="36"/>
          <w:szCs w:val="36"/>
        </w:rPr>
      </w:pPr>
    </w:p>
    <w:p w14:paraId="74CFE869" w14:textId="1226ECF0" w:rsidR="00E17518" w:rsidRPr="00EB6E8E" w:rsidRDefault="00233370" w:rsidP="00462EC0">
      <w:pPr>
        <w:pStyle w:val="ColorfulList-Accent11"/>
        <w:widowControl w:val="0"/>
        <w:tabs>
          <w:tab w:val="num" w:pos="700"/>
        </w:tabs>
        <w:adjustRightInd w:val="0"/>
        <w:snapToGrid w:val="0"/>
        <w:spacing w:after="0"/>
        <w:ind w:left="0"/>
        <w:contextualSpacing w:val="0"/>
        <w:jc w:val="center"/>
        <w:rPr>
          <w:b/>
          <w:bCs/>
          <w:color w:val="000000" w:themeColor="text1"/>
          <w:spacing w:val="-4"/>
          <w:szCs w:val="28"/>
          <w:lang w:val="vi-VN"/>
        </w:rPr>
      </w:pPr>
      <w:r w:rsidRPr="00EB6E8E">
        <w:rPr>
          <w:b/>
          <w:bCs/>
          <w:color w:val="000000" w:themeColor="text1"/>
          <w:spacing w:val="-4"/>
          <w:szCs w:val="28"/>
        </w:rPr>
        <w:t>TỜ</w:t>
      </w:r>
      <w:r w:rsidRPr="00EB6E8E">
        <w:rPr>
          <w:b/>
          <w:bCs/>
          <w:color w:val="000000" w:themeColor="text1"/>
          <w:spacing w:val="-4"/>
          <w:szCs w:val="28"/>
          <w:lang w:val="vi-VN"/>
        </w:rPr>
        <w:t xml:space="preserve"> TRÌNH</w:t>
      </w:r>
    </w:p>
    <w:p w14:paraId="275B13EF" w14:textId="77777777" w:rsidR="00FD35DB" w:rsidRDefault="004F7926" w:rsidP="00FD35DB">
      <w:pPr>
        <w:pStyle w:val="ColorfulList-Accent11"/>
        <w:widowControl w:val="0"/>
        <w:ind w:left="0"/>
        <w:jc w:val="center"/>
        <w:rPr>
          <w:b/>
          <w:bCs/>
          <w:color w:val="000000"/>
          <w:spacing w:val="-6"/>
          <w:szCs w:val="28"/>
          <w:lang w:val="vi-VN"/>
        </w:rPr>
      </w:pPr>
      <w:r w:rsidRPr="00EB6E8E">
        <w:rPr>
          <w:b/>
          <w:bCs/>
          <w:color w:val="000000" w:themeColor="text1"/>
          <w:spacing w:val="-4"/>
          <w:szCs w:val="28"/>
        </w:rPr>
        <w:t xml:space="preserve">Dự thảo </w:t>
      </w:r>
      <w:r w:rsidR="00233370" w:rsidRPr="00EB6E8E">
        <w:rPr>
          <w:b/>
          <w:bCs/>
          <w:color w:val="000000" w:themeColor="text1"/>
          <w:spacing w:val="-4"/>
          <w:szCs w:val="28"/>
          <w:lang w:val="vi-VN"/>
        </w:rPr>
        <w:t>Nghị quyết của Hội đồng nhân dân tỉnh</w:t>
      </w:r>
      <w:r w:rsidR="00FD35DB">
        <w:rPr>
          <w:b/>
          <w:bCs/>
          <w:color w:val="000000" w:themeColor="text1"/>
          <w:spacing w:val="-4"/>
          <w:szCs w:val="28"/>
        </w:rPr>
        <w:t xml:space="preserve"> </w:t>
      </w:r>
      <w:r w:rsidR="00FD35DB">
        <w:rPr>
          <w:b/>
          <w:bCs/>
          <w:color w:val="000000"/>
          <w:spacing w:val="-6"/>
          <w:szCs w:val="28"/>
        </w:rPr>
        <w:t xml:space="preserve">Quy định </w:t>
      </w:r>
      <w:r w:rsidR="00FD35DB">
        <w:rPr>
          <w:b/>
          <w:bCs/>
          <w:color w:val="000000"/>
          <w:spacing w:val="-6"/>
          <w:szCs w:val="28"/>
          <w:lang w:val="vi-VN"/>
        </w:rPr>
        <w:t>mức hỗ trợ 01 dự án, định mức hỗ trợ các đối tượng tham gia dự án phát triển sản xuất thuộc</w:t>
      </w:r>
    </w:p>
    <w:p w14:paraId="7FF01136" w14:textId="77777777" w:rsidR="00FD35DB" w:rsidRDefault="00FD35DB" w:rsidP="00FD35DB">
      <w:pPr>
        <w:pStyle w:val="ColorfulList-Accent11"/>
        <w:widowControl w:val="0"/>
        <w:ind w:left="0"/>
        <w:jc w:val="center"/>
        <w:rPr>
          <w:b/>
          <w:bCs/>
          <w:color w:val="000000"/>
          <w:spacing w:val="-6"/>
          <w:szCs w:val="28"/>
          <w:lang w:val="vi-VN"/>
        </w:rPr>
      </w:pPr>
      <w:r>
        <w:rPr>
          <w:b/>
          <w:bCs/>
          <w:color w:val="000000"/>
          <w:spacing w:val="-6"/>
          <w:szCs w:val="28"/>
          <w:lang w:val="vi-VN"/>
        </w:rPr>
        <w:t>Chương trình mục tiêu quốc gia xây dựng nông thôn mới, giảm nghèo bền vững và phát triển kinh tế - xã hội vùng đồng bào dân tộc thiểu số và miền núi</w:t>
      </w:r>
    </w:p>
    <w:p w14:paraId="3C11E3C3" w14:textId="77777777" w:rsidR="00FD35DB" w:rsidRDefault="00FD35DB" w:rsidP="00FD35DB">
      <w:pPr>
        <w:pStyle w:val="ColorfulList-Accent11"/>
        <w:widowControl w:val="0"/>
        <w:ind w:left="0"/>
        <w:jc w:val="center"/>
        <w:rPr>
          <w:b/>
          <w:bCs/>
          <w:color w:val="000000"/>
          <w:spacing w:val="-6"/>
          <w:szCs w:val="28"/>
          <w:lang w:val="vi-VN"/>
        </w:rPr>
      </w:pPr>
      <w:r>
        <w:rPr>
          <w:b/>
          <w:bCs/>
          <w:color w:val="000000"/>
          <w:spacing w:val="-6"/>
          <w:szCs w:val="28"/>
          <w:lang w:val="vi-VN"/>
        </w:rPr>
        <w:t>giai đoạn 2026-2035, giai đoạn I: Từ năm 2026 đến năm 2030</w:t>
      </w:r>
    </w:p>
    <w:p w14:paraId="2E66061C" w14:textId="3274AE99" w:rsidR="00371879" w:rsidRPr="00FD35DB" w:rsidRDefault="00FD35DB" w:rsidP="00FD35DB">
      <w:pPr>
        <w:pStyle w:val="ColorfulList-Accent11"/>
        <w:widowControl w:val="0"/>
        <w:ind w:left="0" w:firstLine="720"/>
        <w:jc w:val="center"/>
        <w:rPr>
          <w:b/>
          <w:bCs/>
          <w:color w:val="000000" w:themeColor="text1"/>
          <w:spacing w:val="-4"/>
          <w:sz w:val="18"/>
          <w:szCs w:val="18"/>
          <w:u w:val="single"/>
        </w:rPr>
      </w:pPr>
      <w:r w:rsidRPr="00FD35DB">
        <w:rPr>
          <w:b/>
          <w:bCs/>
          <w:color w:val="000000"/>
          <w:spacing w:val="-6"/>
          <w:szCs w:val="28"/>
          <w:u w:val="single"/>
          <w:lang w:val="vi-VN"/>
        </w:rPr>
        <w:t xml:space="preserve">trên địa bàn tỉnh </w:t>
      </w:r>
      <w:r w:rsidRPr="00FD35DB">
        <w:rPr>
          <w:b/>
          <w:bCs/>
          <w:color w:val="000000"/>
          <w:spacing w:val="-6"/>
          <w:szCs w:val="28"/>
          <w:u w:val="single"/>
        </w:rPr>
        <w:t>Khánh Hòa</w:t>
      </w:r>
    </w:p>
    <w:p w14:paraId="40A1168A" w14:textId="109146C2" w:rsidR="00960617" w:rsidRPr="00371879" w:rsidRDefault="00960617" w:rsidP="00462EC0">
      <w:pPr>
        <w:pStyle w:val="ColorfulList-Accent11"/>
        <w:widowControl w:val="0"/>
        <w:ind w:firstLine="720"/>
        <w:jc w:val="both"/>
        <w:rPr>
          <w:b/>
          <w:bCs/>
          <w:color w:val="000000" w:themeColor="text1"/>
          <w:spacing w:val="-4"/>
          <w:sz w:val="18"/>
          <w:szCs w:val="18"/>
          <w:lang w:val="vi-VN"/>
        </w:rPr>
      </w:pPr>
    </w:p>
    <w:p w14:paraId="7ADBE450" w14:textId="77777777" w:rsidR="00371879" w:rsidRPr="00371879" w:rsidRDefault="00371879" w:rsidP="00462EC0">
      <w:pPr>
        <w:pStyle w:val="ColorfulList-Accent11"/>
        <w:widowControl w:val="0"/>
        <w:spacing w:before="120" w:after="0"/>
        <w:ind w:left="0"/>
        <w:contextualSpacing w:val="0"/>
        <w:jc w:val="center"/>
        <w:rPr>
          <w:color w:val="000000" w:themeColor="text1"/>
          <w:spacing w:val="-4"/>
          <w:sz w:val="10"/>
          <w:szCs w:val="10"/>
        </w:rPr>
      </w:pPr>
    </w:p>
    <w:p w14:paraId="0C6442F5" w14:textId="4AE629BC" w:rsidR="00233370" w:rsidRPr="00EB6E8E" w:rsidRDefault="00CA1291" w:rsidP="00462EC0">
      <w:pPr>
        <w:pStyle w:val="ColorfulList-Accent11"/>
        <w:widowControl w:val="0"/>
        <w:spacing w:before="120" w:after="0"/>
        <w:ind w:left="0"/>
        <w:contextualSpacing w:val="0"/>
        <w:jc w:val="center"/>
        <w:rPr>
          <w:color w:val="000000" w:themeColor="text1"/>
          <w:spacing w:val="-4"/>
          <w:szCs w:val="28"/>
          <w:lang w:val="vi-VN"/>
        </w:rPr>
      </w:pPr>
      <w:r w:rsidRPr="00EB6E8E">
        <w:rPr>
          <w:color w:val="000000" w:themeColor="text1"/>
          <w:spacing w:val="-4"/>
          <w:szCs w:val="28"/>
          <w:lang w:val="vi-VN"/>
        </w:rPr>
        <w:t>Kính gửi: Hội đồng nhân dân tỉnh Khánh Hòa</w:t>
      </w:r>
    </w:p>
    <w:p w14:paraId="42904B1A" w14:textId="77777777" w:rsidR="00CA1291" w:rsidRPr="00EA7515" w:rsidRDefault="00CA1291" w:rsidP="00462EC0">
      <w:pPr>
        <w:pStyle w:val="ColorfulList-Accent11"/>
        <w:widowControl w:val="0"/>
        <w:rPr>
          <w:color w:val="000000" w:themeColor="text1"/>
          <w:spacing w:val="-4"/>
          <w:sz w:val="10"/>
          <w:szCs w:val="10"/>
        </w:rPr>
      </w:pPr>
    </w:p>
    <w:p w14:paraId="031187A2" w14:textId="77777777" w:rsidR="00EA7515" w:rsidRPr="00EA7515" w:rsidRDefault="00EA7515" w:rsidP="00462EC0">
      <w:pPr>
        <w:pStyle w:val="ColorfulList-Accent11"/>
        <w:widowControl w:val="0"/>
        <w:rPr>
          <w:color w:val="000000" w:themeColor="text1"/>
          <w:spacing w:val="-4"/>
          <w:sz w:val="42"/>
          <w:szCs w:val="42"/>
        </w:rPr>
      </w:pPr>
    </w:p>
    <w:p w14:paraId="2036E082" w14:textId="02BC8B8A" w:rsidR="00462EC0" w:rsidRPr="00EA7515" w:rsidRDefault="004F7926" w:rsidP="005462D6">
      <w:pPr>
        <w:pStyle w:val="ColorfulList-Accent11"/>
        <w:widowControl w:val="0"/>
        <w:spacing w:after="0" w:line="288" w:lineRule="auto"/>
        <w:ind w:left="0" w:firstLine="720"/>
        <w:jc w:val="both"/>
        <w:rPr>
          <w:color w:val="000000" w:themeColor="text1"/>
          <w:szCs w:val="28"/>
        </w:rPr>
      </w:pPr>
      <w:r w:rsidRPr="00EA7515">
        <w:rPr>
          <w:color w:val="000000" w:themeColor="text1"/>
          <w:szCs w:val="28"/>
        </w:rPr>
        <w:t xml:space="preserve">Thực hiện quy định của Luật Ban hành văn bản quy phạm pháp luật số 64/2025/QH15 được sửa đổi, bổ sung bởi Luật số 87/2025/QH15, Ủy ban nhân dân tỉnh kính trình Hội đồng nhân dân tỉnh dự thảo Nghị quyết </w:t>
      </w:r>
      <w:r w:rsidR="00047E59" w:rsidRPr="00EE275B">
        <w:rPr>
          <w:bCs/>
          <w:color w:val="000000"/>
          <w:szCs w:val="28"/>
        </w:rPr>
        <w:t xml:space="preserve">quy định </w:t>
      </w:r>
      <w:r w:rsidR="00047E59" w:rsidRPr="00EE275B">
        <w:rPr>
          <w:color w:val="000000"/>
          <w:szCs w:val="28"/>
        </w:rPr>
        <w:t xml:space="preserve">mức hỗ trợ tối đa cho 01 dự án phát triển sản xuất; định mức hỗ trợ các đối tượng tham gia dự án phát triển sản xuất thuộc </w:t>
      </w:r>
      <w:r w:rsidR="00047E59" w:rsidRPr="00EE275B">
        <w:rPr>
          <w:bCs/>
          <w:color w:val="000000"/>
          <w:szCs w:val="28"/>
        </w:rPr>
        <w:t xml:space="preserve">Chương trình mục tiêu quốc gia xây dựng nông thôn mới, giảm nghèo bền vững và phát triển kinh tế - xã hội vùng đồng bào dân tộc thiểu số và miền núi giai đoạn 2026-2035, giai đoạn I: Từ năm 2026 đến năm 2030 trên địa bàn tỉnh </w:t>
      </w:r>
      <w:r w:rsidR="00047E59">
        <w:rPr>
          <w:bCs/>
          <w:color w:val="000000"/>
          <w:szCs w:val="28"/>
        </w:rPr>
        <w:t>Khánh Hòa</w:t>
      </w:r>
      <w:r w:rsidR="00047E59">
        <w:rPr>
          <w:bCs/>
          <w:i/>
          <w:iCs/>
          <w:color w:val="000000"/>
          <w:szCs w:val="28"/>
        </w:rPr>
        <w:t xml:space="preserve">, </w:t>
      </w:r>
      <w:r w:rsidRPr="00EA7515">
        <w:rPr>
          <w:color w:val="000000" w:themeColor="text1"/>
          <w:szCs w:val="28"/>
        </w:rPr>
        <w:t>như sau:</w:t>
      </w:r>
    </w:p>
    <w:p w14:paraId="305B4FBC" w14:textId="77777777" w:rsidR="00462EC0" w:rsidRPr="00EA7515" w:rsidRDefault="00A00F84" w:rsidP="005462D6">
      <w:pPr>
        <w:pStyle w:val="ColorfulList-Accent11"/>
        <w:widowControl w:val="0"/>
        <w:spacing w:after="0" w:line="288" w:lineRule="auto"/>
        <w:ind w:left="0" w:firstLine="720"/>
        <w:jc w:val="both"/>
        <w:rPr>
          <w:color w:val="000000" w:themeColor="text1"/>
          <w:szCs w:val="28"/>
        </w:rPr>
      </w:pPr>
      <w:r w:rsidRPr="00EA7515">
        <w:rPr>
          <w:b/>
          <w:bCs/>
          <w:color w:val="000000" w:themeColor="text1"/>
          <w:szCs w:val="28"/>
        </w:rPr>
        <w:t xml:space="preserve">I. </w:t>
      </w:r>
      <w:r w:rsidRPr="00EA7515">
        <w:rPr>
          <w:b/>
          <w:bCs/>
          <w:color w:val="000000" w:themeColor="text1"/>
          <w:szCs w:val="28"/>
          <w:lang w:val="vi-VN"/>
        </w:rPr>
        <w:t>SỰ CẦN THIẾT BAN HÀNH NGHỊ QUYẾT</w:t>
      </w:r>
    </w:p>
    <w:p w14:paraId="57F04ED2" w14:textId="4F3E2AF1" w:rsidR="00D1059E" w:rsidRPr="00EA7515" w:rsidRDefault="00462EC0" w:rsidP="005462D6">
      <w:pPr>
        <w:pStyle w:val="ColorfulList-Accent11"/>
        <w:widowControl w:val="0"/>
        <w:spacing w:after="0" w:line="288" w:lineRule="auto"/>
        <w:ind w:left="0" w:firstLine="720"/>
        <w:jc w:val="both"/>
        <w:rPr>
          <w:color w:val="000000" w:themeColor="text1"/>
          <w:szCs w:val="28"/>
        </w:rPr>
      </w:pPr>
      <w:r w:rsidRPr="00EA7515">
        <w:rPr>
          <w:b/>
          <w:bCs/>
          <w:color w:val="000000" w:themeColor="text1"/>
          <w:szCs w:val="28"/>
        </w:rPr>
        <w:t xml:space="preserve">1. </w:t>
      </w:r>
      <w:r w:rsidR="00D1059E" w:rsidRPr="00EA7515">
        <w:rPr>
          <w:b/>
          <w:bCs/>
          <w:color w:val="000000" w:themeColor="text1"/>
          <w:szCs w:val="28"/>
          <w:lang w:val="vi-VN"/>
        </w:rPr>
        <w:t xml:space="preserve">Cơ sở </w:t>
      </w:r>
      <w:r w:rsidR="004F7926" w:rsidRPr="00EA7515">
        <w:rPr>
          <w:b/>
          <w:bCs/>
          <w:color w:val="000000" w:themeColor="text1"/>
          <w:szCs w:val="28"/>
        </w:rPr>
        <w:t xml:space="preserve">chính trị, </w:t>
      </w:r>
      <w:r w:rsidR="00D1059E" w:rsidRPr="00EA7515">
        <w:rPr>
          <w:b/>
          <w:bCs/>
          <w:color w:val="000000" w:themeColor="text1"/>
          <w:szCs w:val="28"/>
          <w:lang w:val="vi-VN"/>
        </w:rPr>
        <w:t>pháp lý</w:t>
      </w:r>
    </w:p>
    <w:p w14:paraId="15F2CBC3" w14:textId="124D96A8" w:rsidR="00D1059E" w:rsidRPr="00EA7515" w:rsidRDefault="00D1059E" w:rsidP="005462D6">
      <w:pPr>
        <w:pStyle w:val="ColorfulList-Accent11"/>
        <w:widowControl w:val="0"/>
        <w:spacing w:after="0" w:line="288" w:lineRule="auto"/>
        <w:ind w:left="0" w:firstLine="720"/>
        <w:contextualSpacing w:val="0"/>
        <w:jc w:val="both"/>
        <w:rPr>
          <w:color w:val="000000" w:themeColor="text1"/>
          <w:szCs w:val="28"/>
        </w:rPr>
      </w:pPr>
      <w:r w:rsidRPr="00EA7515">
        <w:rPr>
          <w:color w:val="000000" w:themeColor="text1"/>
          <w:szCs w:val="28"/>
          <w:lang w:val="vi-VN"/>
        </w:rPr>
        <w:t>Nghị quyết số 257/</w:t>
      </w:r>
      <w:r w:rsidR="009A6F80" w:rsidRPr="00EA7515">
        <w:rPr>
          <w:color w:val="000000" w:themeColor="text1"/>
          <w:szCs w:val="28"/>
          <w:lang w:val="vi-VN"/>
        </w:rPr>
        <w:t>2025/QH15 ngày 11/12/2025 của Quốc hội phê duyệt chủ trương đầu tư Chương trình mục tiêu quốc gia xây dựng nông thôn mới, giảm nghèo bền vững và phát triển kinh tế - xã hội vùng đồng bào dân tộc thiểu số và miền núi giai đoạn 2026-</w:t>
      </w:r>
      <w:r w:rsidR="00BA43EE" w:rsidRPr="00EA7515">
        <w:rPr>
          <w:color w:val="000000" w:themeColor="text1"/>
          <w:szCs w:val="28"/>
          <w:lang w:val="vi-VN"/>
        </w:rPr>
        <w:t>2035</w:t>
      </w:r>
      <w:r w:rsidR="00462EC0" w:rsidRPr="00EA7515">
        <w:rPr>
          <w:color w:val="000000" w:themeColor="text1"/>
          <w:szCs w:val="28"/>
        </w:rPr>
        <w:t>.</w:t>
      </w:r>
    </w:p>
    <w:p w14:paraId="5E46C3A1" w14:textId="2B5D89C6" w:rsidR="00BA43EE" w:rsidRDefault="00BA43EE" w:rsidP="005462D6">
      <w:pPr>
        <w:pStyle w:val="ColorfulList-Accent11"/>
        <w:widowControl w:val="0"/>
        <w:spacing w:after="0" w:line="288" w:lineRule="auto"/>
        <w:ind w:left="0" w:firstLine="720"/>
        <w:contextualSpacing w:val="0"/>
        <w:jc w:val="both"/>
        <w:rPr>
          <w:color w:val="000000" w:themeColor="text1"/>
          <w:szCs w:val="28"/>
        </w:rPr>
      </w:pPr>
      <w:r w:rsidRPr="00EA7515">
        <w:rPr>
          <w:color w:val="000000" w:themeColor="text1"/>
          <w:szCs w:val="28"/>
          <w:lang w:val="vi-VN"/>
        </w:rPr>
        <w:t>Nghị quyết số 424/NQ-CP ngày 30/12/2025 của Chính phủ ban hành Kế hoạch triển khai thực hiện Nghị quyết số 257/2025/QH15 ngày 11/12/2025 của Quốc hội phê duyệt chủ trương đầu tư Chương trình mục tiêu quốc gia xây dựng nông thôn mới, giảm nghèo bền vững và phát triển kinh tế - xã hội vùng đồng bào dân tộc thiểu số và miền núi giai đoạn 2026-2035</w:t>
      </w:r>
      <w:r w:rsidR="00462EC0" w:rsidRPr="00EA7515">
        <w:rPr>
          <w:color w:val="000000" w:themeColor="text1"/>
          <w:szCs w:val="28"/>
        </w:rPr>
        <w:t>.</w:t>
      </w:r>
    </w:p>
    <w:p w14:paraId="5DEAE2AC" w14:textId="19F3449F" w:rsidR="00961EC8" w:rsidRPr="00EA7515" w:rsidRDefault="00961EC8" w:rsidP="005462D6">
      <w:pPr>
        <w:pStyle w:val="ColorfulList-Accent11"/>
        <w:widowControl w:val="0"/>
        <w:spacing w:after="0" w:line="288" w:lineRule="auto"/>
        <w:ind w:left="0" w:firstLine="720"/>
        <w:contextualSpacing w:val="0"/>
        <w:jc w:val="both"/>
        <w:rPr>
          <w:color w:val="000000" w:themeColor="text1"/>
          <w:szCs w:val="28"/>
        </w:rPr>
      </w:pPr>
      <w:r w:rsidRPr="00EA7515">
        <w:rPr>
          <w:color w:val="000000" w:themeColor="text1"/>
          <w:szCs w:val="28"/>
          <w:lang w:val="vi-VN"/>
        </w:rPr>
        <w:t>Nghị định số 358/2025/NĐ-CP ngày 31/12/2025 của Chính phủ quy định cơ chế quản lý, tổ chức thực hiện các chương trình mục tiêu quốc gia</w:t>
      </w:r>
      <w:r w:rsidRPr="00EA7515">
        <w:rPr>
          <w:color w:val="000000" w:themeColor="text1"/>
          <w:szCs w:val="28"/>
        </w:rPr>
        <w:t>.</w:t>
      </w:r>
    </w:p>
    <w:p w14:paraId="774C31DA" w14:textId="1B23079B" w:rsidR="00462EC0" w:rsidRDefault="00E63249" w:rsidP="005462D6">
      <w:pPr>
        <w:pStyle w:val="ColorfulList-Accent11"/>
        <w:widowControl w:val="0"/>
        <w:spacing w:after="0" w:line="288" w:lineRule="auto"/>
        <w:ind w:left="0" w:firstLine="720"/>
        <w:contextualSpacing w:val="0"/>
        <w:jc w:val="both"/>
        <w:rPr>
          <w:color w:val="000000" w:themeColor="text1"/>
          <w:szCs w:val="28"/>
        </w:rPr>
      </w:pPr>
      <w:r w:rsidRPr="00EA7515">
        <w:rPr>
          <w:color w:val="000000" w:themeColor="text1"/>
          <w:szCs w:val="28"/>
          <w:lang w:val="vi-VN"/>
        </w:rPr>
        <w:t xml:space="preserve">Quyết định số 417/QĐ-BNNMT ngày 31/01/2026 của Bộ Nông nghiệp và Môi trường </w:t>
      </w:r>
      <w:r w:rsidR="00462EC0" w:rsidRPr="00EA7515">
        <w:rPr>
          <w:color w:val="000000" w:themeColor="text1"/>
          <w:szCs w:val="28"/>
        </w:rPr>
        <w:t>p</w:t>
      </w:r>
      <w:r w:rsidRPr="00EA7515">
        <w:rPr>
          <w:color w:val="000000" w:themeColor="text1"/>
          <w:szCs w:val="28"/>
          <w:lang w:val="vi-VN"/>
        </w:rPr>
        <w:t xml:space="preserve">hê duyệt Chương trình mục tiêu quốc gia xây dựng nông thôn mới, </w:t>
      </w:r>
      <w:r w:rsidRPr="00EA7515">
        <w:rPr>
          <w:color w:val="000000" w:themeColor="text1"/>
          <w:szCs w:val="28"/>
          <w:lang w:val="vi-VN"/>
        </w:rPr>
        <w:lastRenderedPageBreak/>
        <w:t>giảm nghèo bền vững và phát triển kinh tế - xã hội vùng đồng bào dân tộc thiểu số và miền núi giai đoạn 2026-2035, giai đoạn I: Từ năm 2026-2030</w:t>
      </w:r>
      <w:r w:rsidR="00961EC8">
        <w:rPr>
          <w:color w:val="000000" w:themeColor="text1"/>
          <w:szCs w:val="28"/>
        </w:rPr>
        <w:t>.</w:t>
      </w:r>
    </w:p>
    <w:p w14:paraId="55DD6CC6" w14:textId="3427D99E" w:rsidR="00961EC8" w:rsidRPr="004C7BCB" w:rsidRDefault="00961EC8" w:rsidP="005462D6">
      <w:pPr>
        <w:pStyle w:val="ColorfulList-Accent11"/>
        <w:widowControl w:val="0"/>
        <w:spacing w:after="0" w:line="288" w:lineRule="auto"/>
        <w:ind w:left="0" w:firstLine="720"/>
        <w:contextualSpacing w:val="0"/>
        <w:jc w:val="both"/>
        <w:rPr>
          <w:bCs/>
          <w:szCs w:val="28"/>
        </w:rPr>
      </w:pPr>
      <w:r w:rsidRPr="004C7BCB">
        <w:rPr>
          <w:bCs/>
          <w:szCs w:val="28"/>
        </w:rPr>
        <w:t>Thông tư số 23/2026/TT-BNNMT ngày 23/5/2026 của Bộ Nông nghiệp và Môi trường về việc hướng dẫn thực hiện một số nội dung Chương trình mục tiêu quốc gia về xây dựng nông thôn mới, giảm nghèo bền vững và phát triển kinh tế - xã hội vùng đồng bào dân tộc thiểu số và miền núi giai đoạn 2026-2030 thuộc phạm vi quản lý nhà nước của Bộ Nông nghiệp và Môi trường.</w:t>
      </w:r>
    </w:p>
    <w:p w14:paraId="206A9CA7" w14:textId="283CA956" w:rsidR="00961EC8" w:rsidRPr="004C7BCB" w:rsidRDefault="00961EC8" w:rsidP="005462D6">
      <w:pPr>
        <w:spacing w:after="0" w:line="288" w:lineRule="auto"/>
        <w:ind w:firstLine="720"/>
        <w:jc w:val="both"/>
        <w:rPr>
          <w:bCs/>
          <w:szCs w:val="28"/>
        </w:rPr>
      </w:pPr>
      <w:r w:rsidRPr="004C7BCB">
        <w:rPr>
          <w:bCs/>
          <w:szCs w:val="28"/>
          <w:lang w:val="vi-VN"/>
        </w:rPr>
        <w:t xml:space="preserve">Thông tư số 60/2026/TT-BTC ngày 31/5/2026 của Bộ Tài chính về hướng dẫn quản lý, sử dụng và quyết toán kinh phí chi thường xuyên ngân sách nhà nước thực hiện Chương trình mục tiêu quốc gia về xây dựng nông thôn mới, giảm nghèo bền vững và phát triển kinh tế xã hội vùng đồng bào dân tộc thiểu số và miền núi giai đoạn </w:t>
      </w:r>
      <w:r w:rsidRPr="004C7BCB">
        <w:rPr>
          <w:bCs/>
          <w:color w:val="000000" w:themeColor="text1"/>
          <w:szCs w:val="28"/>
          <w:lang w:val="vi-VN"/>
        </w:rPr>
        <w:t>2026-2035</w:t>
      </w:r>
      <w:r w:rsidRPr="004C7BCB">
        <w:rPr>
          <w:bCs/>
          <w:szCs w:val="28"/>
          <w:lang w:val="vi-VN"/>
        </w:rPr>
        <w:t>, giai đoạn I: từ năm 2026 đến năm 203</w:t>
      </w:r>
      <w:r w:rsidRPr="004C7BCB">
        <w:rPr>
          <w:bCs/>
          <w:szCs w:val="28"/>
        </w:rPr>
        <w:t>0.</w:t>
      </w:r>
    </w:p>
    <w:p w14:paraId="668AD205" w14:textId="385F8508" w:rsidR="00961EC8" w:rsidRPr="004C7BCB" w:rsidRDefault="00961EC8" w:rsidP="005462D6">
      <w:pPr>
        <w:pStyle w:val="ColorfulList-Accent11"/>
        <w:widowControl w:val="0"/>
        <w:spacing w:after="0" w:line="288" w:lineRule="auto"/>
        <w:ind w:left="0" w:firstLine="720"/>
        <w:contextualSpacing w:val="0"/>
        <w:jc w:val="both"/>
        <w:rPr>
          <w:color w:val="000000" w:themeColor="text1"/>
          <w:szCs w:val="28"/>
        </w:rPr>
      </w:pPr>
      <w:r w:rsidRPr="004C7BCB">
        <w:rPr>
          <w:color w:val="000000" w:themeColor="text1"/>
          <w:spacing w:val="-4"/>
        </w:rPr>
        <w:t>Thông tư số 02/2026/TT-BDTTG ngày 04 tháng 6 năm 2026 của Bộ Dân tộc và Tôn giáo về Hướng dẫn một số nội dung Hợp phần thứ hai Chương trình mục tiêu quốc gia về xây dựng nông thôn mới, giảm nghèo bền vững và phát triển kinh tế xã hội vùng đồng bào dân tộc thiểu số và miền núi giai đoạn 2026-2035, giai đoạn I từ năm 2026 đến năm 2030;</w:t>
      </w:r>
    </w:p>
    <w:p w14:paraId="7F67B4E4" w14:textId="1DAC552C" w:rsidR="00E63249" w:rsidRPr="00EA7515" w:rsidRDefault="00A00F84" w:rsidP="005462D6">
      <w:pPr>
        <w:pStyle w:val="ColorfulList-Accent11"/>
        <w:widowControl w:val="0"/>
        <w:spacing w:after="0" w:line="288" w:lineRule="auto"/>
        <w:ind w:left="0" w:firstLine="720"/>
        <w:contextualSpacing w:val="0"/>
        <w:jc w:val="both"/>
        <w:rPr>
          <w:color w:val="000000" w:themeColor="text1"/>
          <w:szCs w:val="28"/>
          <w:lang w:val="vi-VN"/>
        </w:rPr>
      </w:pPr>
      <w:r w:rsidRPr="00EA7515">
        <w:rPr>
          <w:b/>
          <w:bCs/>
          <w:color w:val="000000" w:themeColor="text1"/>
          <w:szCs w:val="28"/>
        </w:rPr>
        <w:t>2.</w:t>
      </w:r>
      <w:r w:rsidR="004714F2" w:rsidRPr="00EA7515">
        <w:rPr>
          <w:b/>
          <w:bCs/>
          <w:color w:val="000000" w:themeColor="text1"/>
          <w:szCs w:val="28"/>
          <w:lang w:val="vi-VN"/>
        </w:rPr>
        <w:t xml:space="preserve"> Cơ sở thực tiễn</w:t>
      </w:r>
    </w:p>
    <w:p w14:paraId="33C9A31B" w14:textId="3A61BD96" w:rsidR="00552307" w:rsidRPr="006C3C8D" w:rsidRDefault="00552307" w:rsidP="005462D6">
      <w:pPr>
        <w:autoSpaceDE w:val="0"/>
        <w:autoSpaceDN w:val="0"/>
        <w:adjustRightInd w:val="0"/>
        <w:spacing w:after="0" w:line="288" w:lineRule="auto"/>
        <w:ind w:firstLine="720"/>
        <w:jc w:val="both"/>
        <w:rPr>
          <w:szCs w:val="28"/>
        </w:rPr>
      </w:pPr>
      <w:r w:rsidRPr="006C3C8D">
        <w:rPr>
          <w:szCs w:val="28"/>
        </w:rPr>
        <w:t>a) Giai đoạn 2021-2025, theo quy định tại khoản 22, Điều 1 Nghị định số 38/2023/NĐ-CP ngày 24/6/2023 của Chính phủ về sửa đổi, bổ sung một số điều của Nghị định số 27/2022/NĐ-CP ngày 19/4/2022 quy định cơ chế quản lý, tổ chức thực hiện các chương trình mục tiêu quốc gia; Chính phủ giao Hội đồng nhân dân tỉnh quy định mức hỗ trợ 01 dự án hỗ trợ phát triển sản xuất; theo đó, Hội đồng nhân dân tỉnh ban hành các Nghị quyết quy định mức chi ngân sách nhà nước hỗ trợ thực hiện 01 dự án, kế hoạch, phương án, nhiệm vụ phát triển sản xuất thuộc các chương trình mục tiêu quốc gia giai đoạn 2021-2025, cụ thể:</w:t>
      </w:r>
    </w:p>
    <w:p w14:paraId="598318FA" w14:textId="33A9EC28" w:rsidR="00552307" w:rsidRPr="006C3C8D" w:rsidRDefault="00552307" w:rsidP="005462D6">
      <w:pPr>
        <w:autoSpaceDE w:val="0"/>
        <w:autoSpaceDN w:val="0"/>
        <w:adjustRightInd w:val="0"/>
        <w:spacing w:after="0" w:line="288" w:lineRule="auto"/>
        <w:ind w:firstLine="720"/>
        <w:jc w:val="both"/>
        <w:rPr>
          <w:szCs w:val="28"/>
        </w:rPr>
      </w:pPr>
      <w:r w:rsidRPr="006C3C8D">
        <w:rPr>
          <w:szCs w:val="28"/>
        </w:rPr>
        <w:t xml:space="preserve">- Hội đồng nhân dân tỉnh </w:t>
      </w:r>
      <w:r>
        <w:rPr>
          <w:szCs w:val="28"/>
        </w:rPr>
        <w:t>Khánh Hòa</w:t>
      </w:r>
      <w:r w:rsidRPr="006C3C8D">
        <w:rPr>
          <w:szCs w:val="28"/>
        </w:rPr>
        <w:t xml:space="preserve"> (trước sáp nhập) ban hành </w:t>
      </w:r>
      <w:r w:rsidR="00800F2A" w:rsidRPr="00C005A8">
        <w:t>Nghị quyết số 17/2023/NQ-HĐND ngày 07/12/2023 của HĐND tỉnh Khánh Hòa Ban hành Quy định định mức chi ngân sách nhà nước hỗ trợ thực hiện dự án, kế hoạch, phương án, nhiệm vụ phát triển sản xuất thuộc các Chương trình mục tiêu quốc gia giai đoạn 2021-2025 trên địa bàn tỉnh Khánh Hòa</w:t>
      </w:r>
      <w:r w:rsidR="00680D56">
        <w:rPr>
          <w:szCs w:val="28"/>
        </w:rPr>
        <w:t>.</w:t>
      </w:r>
    </w:p>
    <w:p w14:paraId="15620451" w14:textId="515F9813" w:rsidR="00552307" w:rsidRPr="006C3C8D" w:rsidRDefault="00552307" w:rsidP="005462D6">
      <w:pPr>
        <w:autoSpaceDE w:val="0"/>
        <w:autoSpaceDN w:val="0"/>
        <w:adjustRightInd w:val="0"/>
        <w:spacing w:after="0" w:line="288" w:lineRule="auto"/>
        <w:ind w:firstLine="720"/>
        <w:jc w:val="both"/>
        <w:rPr>
          <w:szCs w:val="28"/>
        </w:rPr>
      </w:pPr>
      <w:r w:rsidRPr="006C3C8D">
        <w:rPr>
          <w:szCs w:val="28"/>
        </w:rPr>
        <w:t xml:space="preserve"> - Hội đồng nhân dân tỉnh </w:t>
      </w:r>
      <w:r>
        <w:rPr>
          <w:szCs w:val="28"/>
        </w:rPr>
        <w:t>Ninh Thuận</w:t>
      </w:r>
      <w:r w:rsidRPr="006C3C8D">
        <w:rPr>
          <w:szCs w:val="28"/>
        </w:rPr>
        <w:t xml:space="preserve"> (trước sáp nhập) ban hành  </w:t>
      </w:r>
      <w:r w:rsidR="00800F2A" w:rsidRPr="00C005A8">
        <w:t xml:space="preserve">Nghị quyết số 24/2023/NQ-HĐND ngày 26/9/2023 của HĐND tỉnh Ninh Thuận quy định định mức chi ngân sách nhà nước hỗ trợ thực hiện dự án hỗ trợ phát triển sản xuất liên kết theo chuỗi giá trị và hỗ trợ phát triển sản xuất cộng đồng để thực hiện Chương trình mục tiêu quốc gia giảm nghèo bền vững giai đoạn 2021-2025 và Chương trình mục tiêu quốc gia phát triển kinh tế  - xã hội vùng đồng bào DTTS và miền núi giai </w:t>
      </w:r>
      <w:r w:rsidR="00800F2A" w:rsidRPr="00C005A8">
        <w:lastRenderedPageBreak/>
        <w:t>đoạn 2021-2030, giai đoạn I: từ năm 2021 đến năm 2025 trên địa bàn tỉnh Ninh Thuận</w:t>
      </w:r>
      <w:r w:rsidR="00680D56">
        <w:t>.</w:t>
      </w:r>
    </w:p>
    <w:p w14:paraId="6C4C5491" w14:textId="006054DB" w:rsidR="00552307" w:rsidRPr="006C3C8D" w:rsidRDefault="00552307" w:rsidP="005462D6">
      <w:pPr>
        <w:autoSpaceDE w:val="0"/>
        <w:autoSpaceDN w:val="0"/>
        <w:adjustRightInd w:val="0"/>
        <w:spacing w:after="0" w:line="288" w:lineRule="auto"/>
        <w:ind w:firstLine="720"/>
        <w:jc w:val="both"/>
        <w:rPr>
          <w:szCs w:val="28"/>
        </w:rPr>
      </w:pPr>
      <w:r w:rsidRPr="006C3C8D">
        <w:rPr>
          <w:szCs w:val="28"/>
        </w:rPr>
        <w:t xml:space="preserve">- Khi áp dụng định mức hỗ trợ 01 dự án hỗ trợ phát triển sản xuất thuộc các Chương trình mục tiêu quốc gia giai đoạn 2021-2025, kết quả đạt được trên địa bàn tỉnh </w:t>
      </w:r>
      <w:r w:rsidR="00680D56">
        <w:rPr>
          <w:szCs w:val="28"/>
        </w:rPr>
        <w:t>Khánh Hòa</w:t>
      </w:r>
      <w:r w:rsidRPr="006C3C8D">
        <w:rPr>
          <w:szCs w:val="28"/>
        </w:rPr>
        <w:t>, như sau:</w:t>
      </w:r>
    </w:p>
    <w:p w14:paraId="2C4C8F0A" w14:textId="066D586E" w:rsidR="00680D56" w:rsidRPr="00C005A8" w:rsidRDefault="00680D56" w:rsidP="005462D6">
      <w:pPr>
        <w:spacing w:after="0" w:line="288" w:lineRule="auto"/>
        <w:ind w:firstLine="720"/>
        <w:jc w:val="both"/>
      </w:pPr>
      <w:r>
        <w:rPr>
          <w:spacing w:val="-2"/>
        </w:rPr>
        <w:t>+</w:t>
      </w:r>
      <w:r w:rsidRPr="00F97FA0">
        <w:rPr>
          <w:spacing w:val="-2"/>
        </w:rPr>
        <w:t xml:space="preserve"> Hỗ trợ phát triển sản xuất theo chuỗi giá trị, vùng trồng dược liệu quý, thúc đẩy khởi sự kinh doanh, khởi nghiệp và thu hút đầu tư vùng đồng bào dân tộc thiểu số và miền núi – </w:t>
      </w:r>
      <w:r w:rsidRPr="00F97FA0">
        <w:t>Chương trình mục tiêu quốc gia phát triển kinh tế  - xã hội vùng đồng bào DTTS và miền núi giai đoạn 2021-2030, giai đoạn I: từ năm 2021 đến năm 2025</w:t>
      </w:r>
      <w:r>
        <w:t xml:space="preserve">: </w:t>
      </w:r>
      <w:r>
        <w:rPr>
          <w:spacing w:val="-2"/>
        </w:rPr>
        <w:t xml:space="preserve">Thực </w:t>
      </w:r>
      <w:r w:rsidRPr="00645147">
        <w:rPr>
          <w:spacing w:val="-2"/>
        </w:rPr>
        <w:t xml:space="preserve">hiện </w:t>
      </w:r>
      <w:r w:rsidRPr="00645147">
        <w:rPr>
          <w:bCs/>
        </w:rPr>
        <w:t>204 mô hình/dự án phát triển sản xuất</w:t>
      </w:r>
      <w:r w:rsidRPr="00645147">
        <w:t xml:space="preserve">, thu hút </w:t>
      </w:r>
      <w:r w:rsidRPr="00645147">
        <w:rPr>
          <w:bCs/>
        </w:rPr>
        <w:t>2.632 hộ dân</w:t>
      </w:r>
      <w:r w:rsidRPr="00645147">
        <w:t xml:space="preserve"> tham gia</w:t>
      </w:r>
      <w:r w:rsidR="00800660">
        <w:t>, t</w:t>
      </w:r>
      <w:r w:rsidR="00800660" w:rsidRPr="00645147">
        <w:t xml:space="preserve">ổng kinh phí là </w:t>
      </w:r>
      <w:r w:rsidR="00800660" w:rsidRPr="00645147">
        <w:rPr>
          <w:bCs/>
        </w:rPr>
        <w:t>173.258</w:t>
      </w:r>
      <w:r w:rsidR="00800660" w:rsidRPr="00C005A8">
        <w:rPr>
          <w:bCs/>
        </w:rPr>
        <w:t xml:space="preserve"> triệu đồng</w:t>
      </w:r>
      <w:r w:rsidR="00800660" w:rsidRPr="00C005A8">
        <w:t xml:space="preserve"> (NSTW: 163.447 triệu đồng, NSĐP: 9.811 triệu đồng)</w:t>
      </w:r>
      <w:r w:rsidRPr="00645147">
        <w:t>, gồm có: (1)</w:t>
      </w:r>
      <w:r w:rsidRPr="00645147">
        <w:rPr>
          <w:lang w:val="vi-VN"/>
        </w:rPr>
        <w:t xml:space="preserve"> </w:t>
      </w:r>
      <w:r w:rsidRPr="00645147">
        <w:t xml:space="preserve">Hỗ trợ phát triển sản xuất liên kết theo chuỗi giá trị </w:t>
      </w:r>
      <w:r w:rsidR="00644260">
        <w:t>t</w:t>
      </w:r>
      <w:r w:rsidRPr="00645147">
        <w:t xml:space="preserve">hực hiện </w:t>
      </w:r>
      <w:r w:rsidRPr="00645147">
        <w:rPr>
          <w:bCs/>
        </w:rPr>
        <w:t>14 dự án</w:t>
      </w:r>
      <w:r w:rsidRPr="00645147">
        <w:t>; (2)</w:t>
      </w:r>
      <w:r w:rsidRPr="00645147">
        <w:rPr>
          <w:lang w:val="vi-VN"/>
        </w:rPr>
        <w:t xml:space="preserve"> </w:t>
      </w:r>
      <w:r w:rsidRPr="00645147">
        <w:t>Hỗ trợ phát triển sản xuất cộng đồng</w:t>
      </w:r>
      <w:r w:rsidR="00644260">
        <w:t xml:space="preserve"> t</w:t>
      </w:r>
      <w:r w:rsidRPr="00645147">
        <w:t xml:space="preserve">hực hiện </w:t>
      </w:r>
      <w:r w:rsidRPr="00645147">
        <w:rPr>
          <w:bCs/>
        </w:rPr>
        <w:t>190 dự án</w:t>
      </w:r>
      <w:r w:rsidRPr="00645147">
        <w:t xml:space="preserve">. </w:t>
      </w:r>
    </w:p>
    <w:p w14:paraId="3DFAF0E2" w14:textId="5FB36699" w:rsidR="00DC3401" w:rsidRDefault="00680D56" w:rsidP="005462D6">
      <w:pPr>
        <w:spacing w:after="0" w:line="288" w:lineRule="auto"/>
        <w:ind w:firstLine="720"/>
        <w:jc w:val="both"/>
        <w:rPr>
          <w:iCs/>
          <w:lang w:val="de-DE"/>
        </w:rPr>
      </w:pPr>
      <w:r>
        <w:rPr>
          <w:iCs/>
          <w:lang w:val="fi-FI"/>
        </w:rPr>
        <w:t>+</w:t>
      </w:r>
      <w:r w:rsidRPr="00F97FA0">
        <w:rPr>
          <w:iCs/>
          <w:lang w:val="fi-FI"/>
        </w:rPr>
        <w:t xml:space="preserve"> </w:t>
      </w:r>
      <w:r w:rsidRPr="00F97FA0">
        <w:rPr>
          <w:iCs/>
          <w:lang w:val="de-DE"/>
        </w:rPr>
        <w:t>Dự án đa dạng hóa sinh kế, phát triển mô hình giảm nghèo và dự án hỗ trợ phát triển sản xuất trong lĩnh vực nông nghiệp -  Chương trình giảm nghèo bền vững</w:t>
      </w:r>
      <w:r w:rsidR="00644260">
        <w:rPr>
          <w:iCs/>
          <w:lang w:val="de-DE"/>
        </w:rPr>
        <w:t>:</w:t>
      </w:r>
      <w:r w:rsidR="00BC0BFD">
        <w:rPr>
          <w:iCs/>
          <w:lang w:val="de-DE"/>
        </w:rPr>
        <w:t xml:space="preserve"> </w:t>
      </w:r>
      <w:r w:rsidR="00800660">
        <w:rPr>
          <w:spacing w:val="-2"/>
        </w:rPr>
        <w:t xml:space="preserve">Thực </w:t>
      </w:r>
      <w:r w:rsidR="00800660" w:rsidRPr="00645147">
        <w:rPr>
          <w:spacing w:val="-2"/>
        </w:rPr>
        <w:t xml:space="preserve">hiện </w:t>
      </w:r>
      <w:r w:rsidR="00800660">
        <w:rPr>
          <w:bCs/>
        </w:rPr>
        <w:t>840</w:t>
      </w:r>
      <w:r w:rsidR="00800660" w:rsidRPr="00645147">
        <w:rPr>
          <w:bCs/>
        </w:rPr>
        <w:t xml:space="preserve"> mô hình/dự án phát triển sản xuất</w:t>
      </w:r>
      <w:r w:rsidR="00800660" w:rsidRPr="00645147">
        <w:t xml:space="preserve">, thu hút </w:t>
      </w:r>
      <w:r w:rsidR="00800660">
        <w:rPr>
          <w:bCs/>
        </w:rPr>
        <w:t>8.700</w:t>
      </w:r>
      <w:r w:rsidR="00800660" w:rsidRPr="00645147">
        <w:rPr>
          <w:bCs/>
        </w:rPr>
        <w:t xml:space="preserve"> hộ dân</w:t>
      </w:r>
      <w:r w:rsidR="00800660" w:rsidRPr="00645147">
        <w:t xml:space="preserve"> tham gia</w:t>
      </w:r>
      <w:r w:rsidR="00800660">
        <w:t>, tổng kinh phí là 121.495 triệu đồng (trong đó: NSTW là 108.395 triệu đồng, NSĐP là 13.100 triệu đồng), bao gồm:</w:t>
      </w:r>
    </w:p>
    <w:p w14:paraId="2F57F01A" w14:textId="299ED9FD" w:rsidR="00680D56" w:rsidRPr="00C005A8" w:rsidRDefault="00800660" w:rsidP="005462D6">
      <w:pPr>
        <w:spacing w:after="0" w:line="288" w:lineRule="auto"/>
        <w:ind w:firstLine="720"/>
        <w:jc w:val="both"/>
        <w:rPr>
          <w:iCs/>
          <w:lang w:val="de-DE"/>
        </w:rPr>
      </w:pPr>
      <w:r>
        <w:rPr>
          <w:iCs/>
          <w:lang w:val="de-DE"/>
        </w:rPr>
        <w:t>(1) Đa dạng hóa sinh kế, phát triển mô hình giảm nghèo thực hiện</w:t>
      </w:r>
      <w:r w:rsidR="00680D56" w:rsidRPr="00C005A8">
        <w:rPr>
          <w:iCs/>
          <w:lang w:val="de-DE"/>
        </w:rPr>
        <w:t xml:space="preserve"> 558 dự án cho khoảng 3.900 hộ nghèo, hộ cận nghèo tham gia, tập trung chủ yếu vào các mô hình trong cây ăn quả: cây sầu riêng, táo, nho..., mô hình chăn nuôi: heo rừng lai, bò sinh sản, gà ... và một số khu vực phát triển trồng cây dược liệu, nấm bào ngư...góp phần tạo điều kiện cho hơn 2.400 hộ thoát nghèo từ việc triển khai các mô hình thông qua các chính sách hỗ trợ từ chương trình.</w:t>
      </w:r>
      <w:r w:rsidR="00DC3401">
        <w:rPr>
          <w:iCs/>
          <w:lang w:val="de-DE"/>
        </w:rPr>
        <w:t xml:space="preserve"> </w:t>
      </w:r>
      <w:r w:rsidR="00680D56" w:rsidRPr="00C005A8">
        <w:rPr>
          <w:iCs/>
          <w:lang w:val="de-DE"/>
        </w:rPr>
        <w:t xml:space="preserve">Tổng kinh phí thực hiện: 74.964 triệu đồng (trong đó: NSTW </w:t>
      </w:r>
      <w:r>
        <w:rPr>
          <w:iCs/>
          <w:lang w:val="de-DE"/>
        </w:rPr>
        <w:t xml:space="preserve">là </w:t>
      </w:r>
      <w:r w:rsidR="00680D56" w:rsidRPr="00C005A8">
        <w:rPr>
          <w:iCs/>
          <w:lang w:val="de-DE"/>
        </w:rPr>
        <w:t>67.494 triệu đồng, NSĐP</w:t>
      </w:r>
      <w:r>
        <w:rPr>
          <w:iCs/>
          <w:lang w:val="de-DE"/>
        </w:rPr>
        <w:t xml:space="preserve"> là</w:t>
      </w:r>
      <w:r w:rsidR="00680D56" w:rsidRPr="00C005A8">
        <w:rPr>
          <w:iCs/>
          <w:lang w:val="de-DE"/>
        </w:rPr>
        <w:t xml:space="preserve"> 7.470 triệu đồng)</w:t>
      </w:r>
    </w:p>
    <w:p w14:paraId="148BF7A7" w14:textId="6F22BC0E" w:rsidR="00680D56" w:rsidRDefault="00800660" w:rsidP="005462D6">
      <w:pPr>
        <w:spacing w:after="0" w:line="288" w:lineRule="auto"/>
        <w:ind w:firstLine="720"/>
        <w:jc w:val="both"/>
        <w:rPr>
          <w:iCs/>
          <w:lang w:val="de-DE"/>
        </w:rPr>
      </w:pPr>
      <w:r>
        <w:rPr>
          <w:iCs/>
          <w:lang w:val="de-DE"/>
        </w:rPr>
        <w:t>(2)</w:t>
      </w:r>
      <w:r w:rsidR="00680D56" w:rsidRPr="00C005A8">
        <w:rPr>
          <w:iCs/>
          <w:lang w:val="de-DE"/>
        </w:rPr>
        <w:t xml:space="preserve"> </w:t>
      </w:r>
      <w:r>
        <w:rPr>
          <w:iCs/>
          <w:lang w:val="de-DE"/>
        </w:rPr>
        <w:t xml:space="preserve">Hỗ trợ </w:t>
      </w:r>
      <w:r w:rsidR="00680D56" w:rsidRPr="00C005A8">
        <w:rPr>
          <w:iCs/>
          <w:lang w:val="de-DE"/>
        </w:rPr>
        <w:t>phát triển sản xuất</w:t>
      </w:r>
      <w:r>
        <w:rPr>
          <w:iCs/>
          <w:lang w:val="de-DE"/>
        </w:rPr>
        <w:t xml:space="preserve"> trong lĩnh vực nông nghiệp: Thực hiện</w:t>
      </w:r>
      <w:r w:rsidR="00680D56" w:rsidRPr="00C005A8">
        <w:rPr>
          <w:iCs/>
          <w:lang w:val="de-DE"/>
        </w:rPr>
        <w:t xml:space="preserve"> trên 282 dự án cho khoảng 4.800 hộ tham gia vào các mô hình sản xuất trồng trọt, chăn nuôi, phi nông nghiệp, được hỗ trợ gắn với thích ứng biến đổi khí hậu. Tổng kinh phí thực hiện: 46.531 triệu đồng (trong đó: NSTW </w:t>
      </w:r>
      <w:r>
        <w:rPr>
          <w:iCs/>
          <w:lang w:val="de-DE"/>
        </w:rPr>
        <w:t xml:space="preserve">là </w:t>
      </w:r>
      <w:r w:rsidR="00680D56" w:rsidRPr="00C005A8">
        <w:rPr>
          <w:iCs/>
          <w:lang w:val="de-DE"/>
        </w:rPr>
        <w:t>40.901 triệu đồng, NSĐP</w:t>
      </w:r>
      <w:r>
        <w:rPr>
          <w:iCs/>
          <w:lang w:val="de-DE"/>
        </w:rPr>
        <w:t xml:space="preserve"> là</w:t>
      </w:r>
      <w:r w:rsidR="00680D56" w:rsidRPr="00C005A8">
        <w:rPr>
          <w:iCs/>
          <w:lang w:val="de-DE"/>
        </w:rPr>
        <w:t xml:space="preserve"> 5.630 triệu đồng)</w:t>
      </w:r>
    </w:p>
    <w:p w14:paraId="7A7356C7" w14:textId="77777777" w:rsidR="00552307" w:rsidRPr="006C3C8D" w:rsidRDefault="00552307" w:rsidP="005462D6">
      <w:pPr>
        <w:autoSpaceDE w:val="0"/>
        <w:autoSpaceDN w:val="0"/>
        <w:adjustRightInd w:val="0"/>
        <w:spacing w:after="0" w:line="288" w:lineRule="auto"/>
        <w:ind w:firstLine="720"/>
        <w:jc w:val="both"/>
        <w:rPr>
          <w:szCs w:val="28"/>
        </w:rPr>
      </w:pPr>
      <w:r w:rsidRPr="006C3C8D">
        <w:rPr>
          <w:szCs w:val="28"/>
        </w:rPr>
        <w:t xml:space="preserve">Cùng với các chính sách, như: Đào tạo nghề, giới thiệu việc làm xuất khẩu lao động, hỗ trợ vay vốn phát triển sản xuất,…các dự án hỗ trợ phát triển sản xuất đã giúp cho hộ nghèo, hộ cận nghèo áp dụng kỹ thuật vào sản xuất, tạo việc làm, tạo sinh kế, tăng thu nhập sau khi dự án kết thúc và từng bước vươn lên thoát nghèo. </w:t>
      </w:r>
    </w:p>
    <w:p w14:paraId="35D4F7FF" w14:textId="2900F244" w:rsidR="00552307" w:rsidRPr="006C3C8D" w:rsidRDefault="00165ADB" w:rsidP="005462D6">
      <w:pPr>
        <w:autoSpaceDE w:val="0"/>
        <w:autoSpaceDN w:val="0"/>
        <w:adjustRightInd w:val="0"/>
        <w:spacing w:after="0" w:line="288" w:lineRule="auto"/>
        <w:ind w:firstLine="720"/>
        <w:jc w:val="both"/>
        <w:rPr>
          <w:szCs w:val="28"/>
        </w:rPr>
      </w:pPr>
      <w:r>
        <w:rPr>
          <w:szCs w:val="28"/>
        </w:rPr>
        <w:t>b)</w:t>
      </w:r>
      <w:r w:rsidR="00552307" w:rsidRPr="006C3C8D">
        <w:rPr>
          <w:szCs w:val="28"/>
        </w:rPr>
        <w:t xml:space="preserve"> Giai đoạn 2026-2035, giai đoạn I: từ năm 2026 đến năm 2030, theo quy định tại điểm d khoản 1 Điều 56 Nghị định số 358/2025/NĐ-CP, Chính phủ giao Hội đồng nhân dân tỉnh quy định: </w:t>
      </w:r>
      <w:r w:rsidR="00552307" w:rsidRPr="006C3C8D">
        <w:rPr>
          <w:i/>
          <w:iCs/>
          <w:szCs w:val="28"/>
        </w:rPr>
        <w:t>“Mức hỗ trợ 01 dự án, định mức hỗ trợ các đối tượng tham gia dự án phát triển sản xuất tại địa phương”</w:t>
      </w:r>
      <w:r w:rsidR="00552307" w:rsidRPr="006C3C8D">
        <w:rPr>
          <w:szCs w:val="28"/>
        </w:rPr>
        <w:t>.</w:t>
      </w:r>
    </w:p>
    <w:p w14:paraId="463AB419" w14:textId="3899AA8D" w:rsidR="00552307" w:rsidRPr="006C3C8D" w:rsidRDefault="00552307" w:rsidP="005462D6">
      <w:pPr>
        <w:autoSpaceDE w:val="0"/>
        <w:autoSpaceDN w:val="0"/>
        <w:adjustRightInd w:val="0"/>
        <w:spacing w:after="0" w:line="288" w:lineRule="auto"/>
        <w:ind w:firstLine="720"/>
        <w:jc w:val="both"/>
        <w:rPr>
          <w:szCs w:val="28"/>
        </w:rPr>
      </w:pPr>
      <w:r w:rsidRPr="006C3C8D">
        <w:rPr>
          <w:szCs w:val="28"/>
        </w:rPr>
        <w:lastRenderedPageBreak/>
        <w:t xml:space="preserve">Do vậy, nhằm đồng bộ, thống nhất các quy định mức hỗ trợ 01 dự án, định mức hỗ trợ cho các đối tượng tham gia dự án phát triển sản xuất thuộc chương trình mục tiêu quốc gia xây dựng nông thôn mới, giảm nghèo bền vững và phát triển kinh tế - xã hội vùng đồng bào dân tộc thiểu số và miền núi giai đoạn 2026-2035, giai đoạn I: từ năm 2026 đến năm 2030 </w:t>
      </w:r>
      <w:r w:rsidRPr="004E3E14">
        <w:rPr>
          <w:i/>
          <w:iCs/>
          <w:szCs w:val="28"/>
        </w:rPr>
        <w:t>(sau đây viết tắt là Chương trình)</w:t>
      </w:r>
      <w:r w:rsidRPr="006C3C8D">
        <w:rPr>
          <w:szCs w:val="28"/>
        </w:rPr>
        <w:t xml:space="preserve"> làm cơ sở, căn cứ để lập dự toán triển khai các dự án hỗ trợ phát triển sản xuất, xây dựng kế hoạch hàng năm, kế hoạch giai đoạn 2026-2030, việc ban hành Nghị quyết quy định mức hỗ trợ 01 dự án, định mức hỗ trợ các đối tượng tham gia dự án phát triển sản xuất trên địa bàn tỉnh </w:t>
      </w:r>
      <w:r w:rsidR="004E3E14">
        <w:rPr>
          <w:szCs w:val="28"/>
        </w:rPr>
        <w:t>Khánh Hòa</w:t>
      </w:r>
      <w:r w:rsidRPr="006C3C8D">
        <w:rPr>
          <w:szCs w:val="28"/>
        </w:rPr>
        <w:t xml:space="preserve"> là cần thiết và phù hợp với quy định hiện hành.</w:t>
      </w:r>
    </w:p>
    <w:p w14:paraId="2383117A" w14:textId="77777777" w:rsidR="00462EC0" w:rsidRPr="00EA7515" w:rsidRDefault="00A00F84" w:rsidP="005462D6">
      <w:pPr>
        <w:pStyle w:val="ColorfulList-Accent11"/>
        <w:widowControl w:val="0"/>
        <w:spacing w:after="0" w:line="288" w:lineRule="auto"/>
        <w:ind w:left="0" w:firstLine="720"/>
        <w:contextualSpacing w:val="0"/>
        <w:jc w:val="both"/>
        <w:rPr>
          <w:color w:val="000000" w:themeColor="text1"/>
          <w:szCs w:val="28"/>
        </w:rPr>
      </w:pPr>
      <w:r w:rsidRPr="00EA7515">
        <w:rPr>
          <w:b/>
          <w:bCs/>
          <w:color w:val="000000" w:themeColor="text1"/>
          <w:szCs w:val="28"/>
        </w:rPr>
        <w:t>II. MỤC ĐÍCH BAN HÀNH, QUAN ĐIỂM XÂY DỰNG DỰ THẢO NGHỊ QUYẾT</w:t>
      </w:r>
    </w:p>
    <w:p w14:paraId="4CC87B3B" w14:textId="6BC2F226" w:rsidR="00A00F84" w:rsidRPr="00EA7515" w:rsidRDefault="00462EC0" w:rsidP="005462D6">
      <w:pPr>
        <w:pStyle w:val="ColorfulList-Accent11"/>
        <w:widowControl w:val="0"/>
        <w:spacing w:after="0" w:line="288" w:lineRule="auto"/>
        <w:ind w:left="0" w:firstLine="720"/>
        <w:contextualSpacing w:val="0"/>
        <w:jc w:val="both"/>
        <w:rPr>
          <w:color w:val="000000" w:themeColor="text1"/>
          <w:szCs w:val="28"/>
        </w:rPr>
      </w:pPr>
      <w:r w:rsidRPr="00EA7515">
        <w:rPr>
          <w:b/>
          <w:bCs/>
          <w:color w:val="000000" w:themeColor="text1"/>
          <w:szCs w:val="28"/>
        </w:rPr>
        <w:t>1.</w:t>
      </w:r>
      <w:r w:rsidRPr="00EA7515">
        <w:rPr>
          <w:color w:val="000000" w:themeColor="text1"/>
          <w:szCs w:val="28"/>
        </w:rPr>
        <w:t xml:space="preserve"> </w:t>
      </w:r>
      <w:r w:rsidR="00A00F84" w:rsidRPr="00EA7515">
        <w:rPr>
          <w:b/>
          <w:bCs/>
          <w:color w:val="000000" w:themeColor="text1"/>
          <w:szCs w:val="28"/>
        </w:rPr>
        <w:t xml:space="preserve">Mục đích ban hành </w:t>
      </w:r>
      <w:r w:rsidR="00654178" w:rsidRPr="00EA7515">
        <w:rPr>
          <w:b/>
          <w:bCs/>
          <w:color w:val="000000" w:themeColor="text1"/>
          <w:szCs w:val="28"/>
        </w:rPr>
        <w:t>Nghị quyết</w:t>
      </w:r>
    </w:p>
    <w:p w14:paraId="0B085109" w14:textId="05A48C34" w:rsidR="0043058A" w:rsidRPr="00995C60" w:rsidRDefault="0082300F" w:rsidP="005462D6">
      <w:pPr>
        <w:pStyle w:val="ColorfulList-Accent11"/>
        <w:widowControl w:val="0"/>
        <w:spacing w:after="0" w:line="288" w:lineRule="auto"/>
        <w:ind w:left="0" w:firstLine="720"/>
        <w:contextualSpacing w:val="0"/>
        <w:jc w:val="both"/>
        <w:rPr>
          <w:color w:val="000000" w:themeColor="text1"/>
          <w:szCs w:val="28"/>
        </w:rPr>
      </w:pPr>
      <w:r w:rsidRPr="00995C60">
        <w:rPr>
          <w:color w:val="000000" w:themeColor="text1"/>
          <w:szCs w:val="28"/>
        </w:rPr>
        <w:t xml:space="preserve">Cụ thể hóa quy định tại </w:t>
      </w:r>
      <w:r w:rsidR="00B066B1" w:rsidRPr="00995C60">
        <w:rPr>
          <w:szCs w:val="28"/>
        </w:rPr>
        <w:t>quy định tại điểm d khoản 1 Điều 56 Nghị định số 358/2025/NĐ-CP; theo đó Chính phủ giao Hội đồng nhân dân tỉnh quy định: “Mức hỗ trợ 01 dự án, định mức hỗ trợ các đối tượng tham gia dự án phát triển sản xuất tại địa phương”</w:t>
      </w:r>
      <w:r w:rsidR="00995C60">
        <w:rPr>
          <w:szCs w:val="28"/>
        </w:rPr>
        <w:t>.</w:t>
      </w:r>
    </w:p>
    <w:p w14:paraId="4702DDC4" w14:textId="192B27E5" w:rsidR="001D04BB" w:rsidRPr="00EA7515" w:rsidRDefault="0043058A" w:rsidP="005462D6">
      <w:pPr>
        <w:pStyle w:val="ColorfulList-Accent11"/>
        <w:widowControl w:val="0"/>
        <w:spacing w:after="0" w:line="288" w:lineRule="auto"/>
        <w:ind w:left="0" w:firstLine="720"/>
        <w:contextualSpacing w:val="0"/>
        <w:jc w:val="both"/>
        <w:rPr>
          <w:color w:val="000000" w:themeColor="text1"/>
          <w:szCs w:val="28"/>
        </w:rPr>
      </w:pPr>
      <w:r w:rsidRPr="00EA7515">
        <w:rPr>
          <w:color w:val="000000" w:themeColor="text1"/>
          <w:szCs w:val="28"/>
        </w:rPr>
        <w:t xml:space="preserve">Việc ban hành Nghị quyết là cơ sở pháp lý quan trọng để </w:t>
      </w:r>
      <w:r w:rsidR="003E3C63" w:rsidRPr="006C3C8D">
        <w:rPr>
          <w:spacing w:val="-4"/>
          <w:szCs w:val="28"/>
        </w:rPr>
        <w:t>Ủy ban nhân dân tỉnh chỉ đạo tổ chức triển khai thực hiện các dự án hỗ trợ phát triển sản xuất, tạo sinh kế bền vững, tạo điều kiện sản xuất cho các đối tượng thụ hưởng của Chương trình nhằm nâng cao thu nhập và giảm nghèo cho người dân, đặc biệt là người dân tại vùng đồng bào dân tộc thiểu số và miền núi, góp phần quan trọng thực hiện thành công các mục tiêu của Chương trình.</w:t>
      </w:r>
    </w:p>
    <w:p w14:paraId="0C3C0BBF" w14:textId="10B415B1" w:rsidR="00A00F84" w:rsidRPr="00EA7515" w:rsidRDefault="001D04BB" w:rsidP="005462D6">
      <w:pPr>
        <w:pStyle w:val="ColorfulList-Accent11"/>
        <w:widowControl w:val="0"/>
        <w:spacing w:after="0" w:line="288" w:lineRule="auto"/>
        <w:ind w:left="0" w:firstLine="720"/>
        <w:contextualSpacing w:val="0"/>
        <w:jc w:val="both"/>
        <w:rPr>
          <w:color w:val="000000" w:themeColor="text1"/>
          <w:szCs w:val="28"/>
        </w:rPr>
      </w:pPr>
      <w:r w:rsidRPr="00EA7515">
        <w:rPr>
          <w:b/>
          <w:bCs/>
          <w:color w:val="000000" w:themeColor="text1"/>
          <w:szCs w:val="28"/>
        </w:rPr>
        <w:t xml:space="preserve">2. </w:t>
      </w:r>
      <w:r w:rsidR="00A00F84" w:rsidRPr="00EA7515">
        <w:rPr>
          <w:b/>
          <w:bCs/>
          <w:color w:val="000000" w:themeColor="text1"/>
          <w:szCs w:val="28"/>
        </w:rPr>
        <w:t xml:space="preserve">Quan điểm xây dựng dự thảo </w:t>
      </w:r>
    </w:p>
    <w:p w14:paraId="1D01EC2A" w14:textId="00F2A2D8" w:rsidR="0019634D" w:rsidRPr="00EA7515" w:rsidRDefault="0082300F" w:rsidP="005462D6">
      <w:pPr>
        <w:pStyle w:val="ColorfulList-Accent11"/>
        <w:widowControl w:val="0"/>
        <w:spacing w:after="0" w:line="288" w:lineRule="auto"/>
        <w:ind w:left="0" w:firstLine="720"/>
        <w:contextualSpacing w:val="0"/>
        <w:jc w:val="both"/>
        <w:rPr>
          <w:color w:val="000000" w:themeColor="text1"/>
          <w:szCs w:val="28"/>
          <w:lang w:eastAsia="en-AU"/>
        </w:rPr>
      </w:pPr>
      <w:r w:rsidRPr="00EA7515">
        <w:rPr>
          <w:color w:val="000000" w:themeColor="text1"/>
          <w:szCs w:val="28"/>
          <w:lang w:val="vi-VN" w:eastAsia="en-AU"/>
        </w:rPr>
        <w:t>Tuân thủ đúng quy định của Luật Ban hành văn bản quy phạm pháp luật số 64/2025/QH15 được sửa đổi, bổ sung bởi Luật số 87/2025/QH15 và các văn bản hướng dẫn thi hành.</w:t>
      </w:r>
    </w:p>
    <w:p w14:paraId="5209C4EC" w14:textId="695F7284" w:rsidR="0082300F" w:rsidRPr="00EA7515" w:rsidRDefault="0082300F" w:rsidP="005462D6">
      <w:pPr>
        <w:pStyle w:val="ColorfulList-Accent11"/>
        <w:widowControl w:val="0"/>
        <w:spacing w:after="0" w:line="288" w:lineRule="auto"/>
        <w:ind w:left="0" w:firstLine="720"/>
        <w:contextualSpacing w:val="0"/>
        <w:jc w:val="both"/>
        <w:rPr>
          <w:b/>
          <w:bCs/>
          <w:color w:val="000000" w:themeColor="text1"/>
          <w:szCs w:val="28"/>
        </w:rPr>
      </w:pPr>
      <w:r w:rsidRPr="00EA7515">
        <w:rPr>
          <w:color w:val="000000" w:themeColor="text1"/>
          <w:szCs w:val="28"/>
          <w:lang w:eastAsia="en-AU"/>
        </w:rPr>
        <w:t xml:space="preserve">Xây dựng dự thảo trên cơ sở </w:t>
      </w:r>
      <w:r w:rsidR="00B06D84" w:rsidRPr="006C3C8D">
        <w:rPr>
          <w:szCs w:val="28"/>
        </w:rPr>
        <w:t>bám sát đường lối, chủ trương, chính sách của Đảng và các văn bản pháp luật hiện hành của Nhà nước</w:t>
      </w:r>
      <w:r w:rsidRPr="00EA7515">
        <w:rPr>
          <w:color w:val="000000" w:themeColor="text1"/>
          <w:szCs w:val="28"/>
          <w:lang w:eastAsia="en-AU"/>
        </w:rPr>
        <w:t>; trong đó, có xét đến tình hình thực tế trên địa bàn tỉnh</w:t>
      </w:r>
      <w:r w:rsidR="001154BC" w:rsidRPr="00EA7515">
        <w:rPr>
          <w:color w:val="000000" w:themeColor="text1"/>
          <w:szCs w:val="28"/>
          <w:lang w:eastAsia="en-AU"/>
        </w:rPr>
        <w:t>.</w:t>
      </w:r>
    </w:p>
    <w:p w14:paraId="6D527828" w14:textId="4C08712E" w:rsidR="00A00F84" w:rsidRPr="00EA7515" w:rsidRDefault="00A00F84" w:rsidP="005462D6">
      <w:pPr>
        <w:pStyle w:val="ColorfulList-Accent11"/>
        <w:widowControl w:val="0"/>
        <w:spacing w:after="0" w:line="288" w:lineRule="auto"/>
        <w:contextualSpacing w:val="0"/>
        <w:jc w:val="both"/>
        <w:rPr>
          <w:b/>
          <w:bCs/>
          <w:color w:val="000000" w:themeColor="text1"/>
          <w:szCs w:val="28"/>
        </w:rPr>
      </w:pPr>
      <w:r w:rsidRPr="00EA7515">
        <w:rPr>
          <w:b/>
          <w:bCs/>
          <w:color w:val="000000" w:themeColor="text1"/>
          <w:szCs w:val="28"/>
        </w:rPr>
        <w:t>III. QUÁ TRÌNH XÂY DỰNG DỰ THẢO NGHỊ QUYẾT</w:t>
      </w:r>
    </w:p>
    <w:p w14:paraId="7191800B" w14:textId="07FCFCE8" w:rsidR="00C93508" w:rsidRDefault="00C93508" w:rsidP="005462D6">
      <w:pPr>
        <w:pStyle w:val="ColorfulList-Accent11"/>
        <w:widowControl w:val="0"/>
        <w:spacing w:after="0" w:line="288" w:lineRule="auto"/>
        <w:ind w:left="0" w:firstLine="720"/>
        <w:contextualSpacing w:val="0"/>
        <w:jc w:val="both"/>
        <w:rPr>
          <w:szCs w:val="28"/>
        </w:rPr>
      </w:pPr>
      <w:r>
        <w:rPr>
          <w:szCs w:val="28"/>
        </w:rPr>
        <w:t xml:space="preserve">Ngày 20/7/2026, Ủy ban nhân dân tỉnh </w:t>
      </w:r>
      <w:r w:rsidR="00045041">
        <w:rPr>
          <w:szCs w:val="28"/>
        </w:rPr>
        <w:t xml:space="preserve">có Tờ trình số 9196/TTr-UBND </w:t>
      </w:r>
      <w:r>
        <w:rPr>
          <w:szCs w:val="28"/>
        </w:rPr>
        <w:t xml:space="preserve">trình Thường trực HĐND </w:t>
      </w:r>
      <w:r w:rsidRPr="002C24B2">
        <w:rPr>
          <w:szCs w:val="28"/>
        </w:rPr>
        <w:t xml:space="preserve">tỉnh </w:t>
      </w:r>
      <w:r w:rsidRPr="002C24B2">
        <w:rPr>
          <w:spacing w:val="-8"/>
          <w:szCs w:val="28"/>
        </w:rPr>
        <w:t xml:space="preserve">xây dựng </w:t>
      </w:r>
      <w:r w:rsidRPr="002C24B2">
        <w:rPr>
          <w:spacing w:val="-8"/>
          <w:szCs w:val="28"/>
          <w:lang w:val="vi-VN"/>
        </w:rPr>
        <w:t xml:space="preserve">Nghị quyết của Hội đồng nhân dân tỉnh Quy định </w:t>
      </w:r>
      <w:r w:rsidRPr="002C24B2">
        <w:rPr>
          <w:spacing w:val="-8"/>
          <w:szCs w:val="28"/>
        </w:rPr>
        <w:t xml:space="preserve">mức hỗ trợ 01 dự án, định mức hỗ trợ các đối tượng tham gia dự án phát triển sản xuất thuộc Chương trình mục tiêu quốc gia xây dựng nông thôn mới, giảm nghèo bền vững và phát triển kinh tế-xã hội vùng đồng bào dân tộc thiểu số và miền núi giai đoạn 2026-2035, giai đoạn I: Từ năm 2026 đến năm 2030 </w:t>
      </w:r>
      <w:r w:rsidR="00B070C4">
        <w:rPr>
          <w:spacing w:val="-8"/>
          <w:szCs w:val="28"/>
        </w:rPr>
        <w:t xml:space="preserve">trên địa bàn </w:t>
      </w:r>
      <w:r w:rsidRPr="002C24B2">
        <w:rPr>
          <w:spacing w:val="-8"/>
          <w:szCs w:val="28"/>
        </w:rPr>
        <w:t>tỉnh Khánh Hò</w:t>
      </w:r>
      <w:r>
        <w:rPr>
          <w:spacing w:val="-8"/>
          <w:szCs w:val="28"/>
        </w:rPr>
        <w:t>a</w:t>
      </w:r>
      <w:r w:rsidRPr="002C24B2">
        <w:rPr>
          <w:spacing w:val="-8"/>
          <w:szCs w:val="28"/>
        </w:rPr>
        <w:t xml:space="preserve"> </w:t>
      </w:r>
      <w:r w:rsidRPr="002C24B2">
        <w:rPr>
          <w:spacing w:val="-8"/>
          <w:szCs w:val="28"/>
          <w:lang w:val="vi-VN"/>
        </w:rPr>
        <w:t>theo trình tự, thủ tục rút gọn</w:t>
      </w:r>
      <w:r>
        <w:rPr>
          <w:szCs w:val="28"/>
        </w:rPr>
        <w:t>.</w:t>
      </w:r>
    </w:p>
    <w:p w14:paraId="13366944" w14:textId="189FD257" w:rsidR="001D04BB" w:rsidRPr="00EA7515" w:rsidRDefault="00CB1AC8" w:rsidP="005462D6">
      <w:pPr>
        <w:spacing w:after="0" w:line="288" w:lineRule="auto"/>
        <w:ind w:firstLine="720"/>
        <w:contextualSpacing/>
        <w:jc w:val="both"/>
        <w:rPr>
          <w:color w:val="000000" w:themeColor="text1"/>
          <w:szCs w:val="28"/>
        </w:rPr>
      </w:pPr>
      <w:r>
        <w:rPr>
          <w:spacing w:val="-8"/>
          <w:szCs w:val="28"/>
        </w:rPr>
        <w:lastRenderedPageBreak/>
        <w:t>Ngày 28/7/2026, Thường trực Hội đồng nhân dân tỉnh đã có ý kiến tại Công văn số 580/TT-VP về việc phúc đáp Tờ trình số 9196/TTr-UBND ngày 20/7/2026 của Ủy ban nhân dân tỉnh</w:t>
      </w:r>
      <w:r w:rsidR="00A80F42" w:rsidRPr="00EA7515">
        <w:rPr>
          <w:color w:val="000000" w:themeColor="text1"/>
          <w:szCs w:val="28"/>
        </w:rPr>
        <w:t xml:space="preserve">; trong đó, Thường trực </w:t>
      </w:r>
      <w:r w:rsidR="001D04BB" w:rsidRPr="00EA7515">
        <w:rPr>
          <w:color w:val="000000" w:themeColor="text1"/>
          <w:szCs w:val="28"/>
        </w:rPr>
        <w:t>Hội đồng nhân dân</w:t>
      </w:r>
      <w:r w:rsidR="00A80F42" w:rsidRPr="00EA7515">
        <w:rPr>
          <w:color w:val="000000" w:themeColor="text1"/>
          <w:szCs w:val="28"/>
        </w:rPr>
        <w:t xml:space="preserve"> tỉnh </w:t>
      </w:r>
      <w:r w:rsidR="00017120">
        <w:rPr>
          <w:color w:val="000000" w:themeColor="text1"/>
          <w:szCs w:val="28"/>
        </w:rPr>
        <w:t xml:space="preserve">đề nghị nghiên cứu ý kiến của Ban Văn hóa </w:t>
      </w:r>
      <w:r w:rsidR="00AA6AF0">
        <w:rPr>
          <w:color w:val="000000" w:themeColor="text1"/>
          <w:szCs w:val="28"/>
        </w:rPr>
        <w:t>-</w:t>
      </w:r>
      <w:r w:rsidR="00017120">
        <w:rPr>
          <w:color w:val="000000" w:themeColor="text1"/>
          <w:szCs w:val="28"/>
        </w:rPr>
        <w:t xml:space="preserve"> Xã hội, Hội đồng nhân dân tỉnh tại Công văn số 574/HĐND-BVHXH ngày 28/7/2026 trong quá trình xây dựng Nghị quyết theo trình tự, thủ tục rút gọn</w:t>
      </w:r>
      <w:r w:rsidR="00A80F42" w:rsidRPr="00EA7515">
        <w:rPr>
          <w:color w:val="000000" w:themeColor="text1"/>
          <w:szCs w:val="28"/>
        </w:rPr>
        <w:t>.</w:t>
      </w:r>
      <w:r w:rsidR="000362CB" w:rsidRPr="00EA7515">
        <w:rPr>
          <w:color w:val="000000" w:themeColor="text1"/>
          <w:szCs w:val="28"/>
        </w:rPr>
        <w:t xml:space="preserve"> </w:t>
      </w:r>
    </w:p>
    <w:p w14:paraId="79A49EE6" w14:textId="612642E3" w:rsidR="00CE4246" w:rsidRDefault="000362CB" w:rsidP="005462D6">
      <w:pPr>
        <w:pStyle w:val="ColorfulList-Accent11"/>
        <w:widowControl w:val="0"/>
        <w:spacing w:after="0" w:line="288" w:lineRule="auto"/>
        <w:ind w:left="0" w:firstLine="720"/>
        <w:contextualSpacing w:val="0"/>
        <w:jc w:val="both"/>
        <w:rPr>
          <w:szCs w:val="28"/>
        </w:rPr>
      </w:pPr>
      <w:r w:rsidRPr="00CE4246">
        <w:rPr>
          <w:szCs w:val="28"/>
        </w:rPr>
        <w:t>N</w:t>
      </w:r>
      <w:r w:rsidRPr="00CE4246">
        <w:rPr>
          <w:szCs w:val="28"/>
          <w:shd w:val="clear" w:color="auto" w:fill="FFFFFF"/>
          <w:lang w:val="sv-SE"/>
        </w:rPr>
        <w:t xml:space="preserve">gày </w:t>
      </w:r>
      <w:r w:rsidR="005D2B47" w:rsidRPr="00CE4246">
        <w:rPr>
          <w:szCs w:val="28"/>
          <w:shd w:val="clear" w:color="auto" w:fill="FFFFFF"/>
          <w:lang w:val="sv-SE"/>
        </w:rPr>
        <w:t>...</w:t>
      </w:r>
      <w:r w:rsidRPr="00CE4246">
        <w:rPr>
          <w:szCs w:val="28"/>
          <w:shd w:val="clear" w:color="auto" w:fill="FFFFFF"/>
          <w:lang w:val="sv-SE"/>
        </w:rPr>
        <w:t>/</w:t>
      </w:r>
      <w:r w:rsidR="005D2B47" w:rsidRPr="00CE4246">
        <w:rPr>
          <w:szCs w:val="28"/>
          <w:shd w:val="clear" w:color="auto" w:fill="FFFFFF"/>
          <w:lang w:val="sv-SE"/>
        </w:rPr>
        <w:t>...</w:t>
      </w:r>
      <w:r w:rsidRPr="00CE4246">
        <w:rPr>
          <w:szCs w:val="28"/>
          <w:shd w:val="clear" w:color="auto" w:fill="FFFFFF"/>
          <w:lang w:val="sv-SE"/>
        </w:rPr>
        <w:t xml:space="preserve">/2026, căn cứ </w:t>
      </w:r>
      <w:r w:rsidR="001D04BB" w:rsidRPr="00CE4246">
        <w:rPr>
          <w:szCs w:val="28"/>
          <w:shd w:val="clear" w:color="auto" w:fill="FFFFFF"/>
          <w:lang w:val="sv-SE"/>
        </w:rPr>
        <w:t>Công văn s</w:t>
      </w:r>
      <w:r w:rsidRPr="00CE4246">
        <w:rPr>
          <w:szCs w:val="28"/>
          <w:shd w:val="clear" w:color="auto" w:fill="FFFFFF"/>
          <w:lang w:val="sv-SE"/>
        </w:rPr>
        <w:t xml:space="preserve">ố </w:t>
      </w:r>
      <w:r w:rsidR="005D2B47" w:rsidRPr="00CE4246">
        <w:rPr>
          <w:szCs w:val="28"/>
          <w:shd w:val="clear" w:color="auto" w:fill="FFFFFF"/>
          <w:lang w:val="sv-SE"/>
        </w:rPr>
        <w:t>....</w:t>
      </w:r>
      <w:r w:rsidRPr="00CE4246">
        <w:rPr>
          <w:szCs w:val="28"/>
          <w:shd w:val="clear" w:color="auto" w:fill="FFFFFF"/>
          <w:lang w:val="sv-SE"/>
        </w:rPr>
        <w:t xml:space="preserve">/UBND-NC ngày </w:t>
      </w:r>
      <w:r w:rsidR="005D2B47" w:rsidRPr="00CE4246">
        <w:rPr>
          <w:szCs w:val="28"/>
          <w:shd w:val="clear" w:color="auto" w:fill="FFFFFF"/>
          <w:lang w:val="sv-SE"/>
        </w:rPr>
        <w:t>...</w:t>
      </w:r>
      <w:r w:rsidRPr="00CE4246">
        <w:rPr>
          <w:szCs w:val="28"/>
          <w:shd w:val="clear" w:color="auto" w:fill="FFFFFF"/>
          <w:lang w:val="sv-SE"/>
        </w:rPr>
        <w:t>/</w:t>
      </w:r>
      <w:r w:rsidR="005D2B47" w:rsidRPr="00CE4246">
        <w:rPr>
          <w:szCs w:val="28"/>
          <w:shd w:val="clear" w:color="auto" w:fill="FFFFFF"/>
          <w:lang w:val="sv-SE"/>
        </w:rPr>
        <w:t>....</w:t>
      </w:r>
      <w:r w:rsidRPr="00CE4246">
        <w:rPr>
          <w:szCs w:val="28"/>
          <w:shd w:val="clear" w:color="auto" w:fill="FFFFFF"/>
          <w:lang w:val="sv-SE"/>
        </w:rPr>
        <w:t xml:space="preserve">/2026 của </w:t>
      </w:r>
      <w:r w:rsidR="001D04BB" w:rsidRPr="00CE4246">
        <w:rPr>
          <w:szCs w:val="28"/>
          <w:shd w:val="clear" w:color="auto" w:fill="FFFFFF"/>
          <w:lang w:val="sv-SE"/>
        </w:rPr>
        <w:t xml:space="preserve">Ủy ban nhân dân </w:t>
      </w:r>
      <w:r w:rsidRPr="00CE4246">
        <w:rPr>
          <w:szCs w:val="28"/>
          <w:shd w:val="clear" w:color="auto" w:fill="FFFFFF"/>
          <w:lang w:val="sv-SE"/>
        </w:rPr>
        <w:t xml:space="preserve">tỉnh, Thường trực </w:t>
      </w:r>
      <w:r w:rsidR="001D04BB" w:rsidRPr="00CE4246">
        <w:rPr>
          <w:szCs w:val="28"/>
          <w:shd w:val="clear" w:color="auto" w:fill="FFFFFF"/>
          <w:lang w:val="sv-SE"/>
        </w:rPr>
        <w:t>Hội đồng nhân dân</w:t>
      </w:r>
      <w:r w:rsidRPr="00CE4246">
        <w:rPr>
          <w:szCs w:val="28"/>
          <w:shd w:val="clear" w:color="auto" w:fill="FFFFFF"/>
          <w:lang w:val="sv-SE"/>
        </w:rPr>
        <w:t xml:space="preserve"> tỉnh ban hành Danh mục Nghị quyết của Hội đồng nhân dân tỉnh Khánh Hòa quy định chi tiết các nội dung được giao</w:t>
      </w:r>
      <w:r w:rsidR="001D04BB" w:rsidRPr="00CE4246">
        <w:rPr>
          <w:szCs w:val="28"/>
          <w:shd w:val="clear" w:color="auto" w:fill="FFFFFF"/>
          <w:lang w:val="sv-SE"/>
        </w:rPr>
        <w:t>;</w:t>
      </w:r>
      <w:r w:rsidRPr="00CE4246">
        <w:rPr>
          <w:szCs w:val="28"/>
          <w:shd w:val="clear" w:color="auto" w:fill="FFFFFF"/>
          <w:lang w:val="sv-SE"/>
        </w:rPr>
        <w:t xml:space="preserve"> trong đó có </w:t>
      </w:r>
      <w:r w:rsidRPr="00CE4246">
        <w:rPr>
          <w:i/>
          <w:iCs/>
          <w:szCs w:val="28"/>
        </w:rPr>
        <w:t>“</w:t>
      </w:r>
      <w:r w:rsidR="003D54F5" w:rsidRPr="00CE4246">
        <w:rPr>
          <w:i/>
          <w:iCs/>
          <w:spacing w:val="-8"/>
          <w:szCs w:val="28"/>
          <w:lang w:val="vi-VN"/>
        </w:rPr>
        <w:t xml:space="preserve">Quy định </w:t>
      </w:r>
      <w:r w:rsidR="003D54F5" w:rsidRPr="00CE4246">
        <w:rPr>
          <w:i/>
          <w:iCs/>
          <w:spacing w:val="-8"/>
          <w:szCs w:val="28"/>
        </w:rPr>
        <w:t>mức hỗ trợ 01 dự án, định mức hỗ trợ các đối tượng tham gia dự án phát triển sản xuất thuộc Chương trình mục tiêu quốc gia xây dựng nông thôn mới, giảm nghèo bền vững và phát triển kinh tế-xã hội vùng đồng bào dân tộc thiểu số và miền núi giai đoạn 2026-2035, giai đoạn I: Từ năm 2026 đến năm 2030 trên địa bàn tỉnh Khánh Hòa</w:t>
      </w:r>
      <w:r w:rsidRPr="00CE4246">
        <w:rPr>
          <w:i/>
          <w:iCs/>
          <w:szCs w:val="28"/>
        </w:rPr>
        <w:t>”</w:t>
      </w:r>
      <w:r w:rsidRPr="00CE4246">
        <w:rPr>
          <w:szCs w:val="28"/>
        </w:rPr>
        <w:t xml:space="preserve"> tại STT thứ </w:t>
      </w:r>
      <w:r w:rsidR="003D54F5" w:rsidRPr="00CE4246">
        <w:rPr>
          <w:szCs w:val="28"/>
        </w:rPr>
        <w:t>….</w:t>
      </w:r>
      <w:r w:rsidRPr="00CE4246">
        <w:rPr>
          <w:szCs w:val="28"/>
        </w:rPr>
        <w:t>.</w:t>
      </w:r>
    </w:p>
    <w:p w14:paraId="272F56DF" w14:textId="3477F2C4" w:rsidR="00EC5B4D" w:rsidRPr="00CE4246" w:rsidRDefault="00EC5B4D" w:rsidP="005462D6">
      <w:pPr>
        <w:pStyle w:val="ColorfulList-Accent11"/>
        <w:widowControl w:val="0"/>
        <w:spacing w:after="0" w:line="288" w:lineRule="auto"/>
        <w:ind w:left="0" w:firstLine="720"/>
        <w:contextualSpacing w:val="0"/>
        <w:jc w:val="both"/>
        <w:rPr>
          <w:color w:val="000000" w:themeColor="text1"/>
          <w:szCs w:val="28"/>
        </w:rPr>
      </w:pPr>
      <w:r w:rsidRPr="00CE4246">
        <w:rPr>
          <w:color w:val="000000" w:themeColor="text1"/>
          <w:szCs w:val="28"/>
        </w:rPr>
        <w:t xml:space="preserve">Ngày </w:t>
      </w:r>
      <w:r w:rsidR="00CE4246" w:rsidRPr="00CE4246">
        <w:rPr>
          <w:color w:val="000000" w:themeColor="text1"/>
          <w:szCs w:val="28"/>
        </w:rPr>
        <w:t>30</w:t>
      </w:r>
      <w:r w:rsidR="00BA27F0" w:rsidRPr="00CE4246">
        <w:rPr>
          <w:color w:val="000000" w:themeColor="text1"/>
          <w:szCs w:val="28"/>
        </w:rPr>
        <w:t>/</w:t>
      </w:r>
      <w:r w:rsidR="00CE4246" w:rsidRPr="00CE4246">
        <w:rPr>
          <w:color w:val="000000" w:themeColor="text1"/>
          <w:szCs w:val="28"/>
        </w:rPr>
        <w:t>7</w:t>
      </w:r>
      <w:r w:rsidR="00BA27F0" w:rsidRPr="00CE4246">
        <w:rPr>
          <w:color w:val="000000" w:themeColor="text1"/>
          <w:szCs w:val="28"/>
        </w:rPr>
        <w:t xml:space="preserve">/2026, </w:t>
      </w:r>
      <w:r w:rsidR="001D04BB" w:rsidRPr="00CE4246">
        <w:rPr>
          <w:color w:val="000000" w:themeColor="text1"/>
          <w:szCs w:val="28"/>
        </w:rPr>
        <w:t>Ủy ban nhân dân</w:t>
      </w:r>
      <w:r w:rsidR="00BA27F0" w:rsidRPr="00CE4246">
        <w:rPr>
          <w:color w:val="000000" w:themeColor="text1"/>
          <w:szCs w:val="28"/>
        </w:rPr>
        <w:t xml:space="preserve"> tỉnh ban hành Công văn số </w:t>
      </w:r>
      <w:r w:rsidR="00CE4246" w:rsidRPr="00CE4246">
        <w:rPr>
          <w:color w:val="000000" w:themeColor="text1"/>
          <w:szCs w:val="28"/>
        </w:rPr>
        <w:t>9675</w:t>
      </w:r>
      <w:r w:rsidR="00BA27F0" w:rsidRPr="00CE4246">
        <w:rPr>
          <w:color w:val="000000" w:themeColor="text1"/>
          <w:szCs w:val="28"/>
        </w:rPr>
        <w:t>/UBND-KT chỉ đạo Sở Nông nghiệp và Môi trường</w:t>
      </w:r>
      <w:r w:rsidR="001D04BB" w:rsidRPr="00CE4246">
        <w:rPr>
          <w:color w:val="000000" w:themeColor="text1"/>
          <w:szCs w:val="28"/>
        </w:rPr>
        <w:t xml:space="preserve"> </w:t>
      </w:r>
      <w:r w:rsidR="00CE4246" w:rsidRPr="00CE4246">
        <w:rPr>
          <w:rFonts w:eastAsia="TimesNewRomanPSMT"/>
          <w:szCs w:val="28"/>
        </w:rPr>
        <w:t>chủ trì, phối hợp với Sở Tư pháp và</w:t>
      </w:r>
      <w:r w:rsidR="00CE4246">
        <w:rPr>
          <w:rFonts w:eastAsia="TimesNewRomanPSMT"/>
          <w:szCs w:val="28"/>
        </w:rPr>
        <w:t xml:space="preserve"> </w:t>
      </w:r>
      <w:r w:rsidR="00CE4246" w:rsidRPr="00CE4246">
        <w:rPr>
          <w:rFonts w:eastAsia="TimesNewRomanPSMT"/>
          <w:szCs w:val="28"/>
        </w:rPr>
        <w:t xml:space="preserve">các cơ quan, đơn vị, địa phương liên quan căn cứ ý kiến của Thường trực Hội đồng nhân dân tỉnh tại văn bản trên và nghiên cứu các quy định pháp luật hiện hành để khẩn trương triển khai các bước tiếp theo xây dựng Nghị quyết </w:t>
      </w:r>
      <w:r w:rsidR="0003443F">
        <w:rPr>
          <w:rFonts w:eastAsia="TimesNewRomanPSMT"/>
          <w:szCs w:val="28"/>
        </w:rPr>
        <w:t>Q</w:t>
      </w:r>
      <w:r w:rsidR="00CE4246" w:rsidRPr="00CE4246">
        <w:rPr>
          <w:rFonts w:eastAsia="TimesNewRomanPSMT"/>
          <w:szCs w:val="28"/>
        </w:rPr>
        <w:t>uy định mức hỗ trợ 01 dự án, định mức hỗ trợ các đối tượng tham gia dự án phát triển sản xuất thuộc Chương trình mục tiêu quốc gia xây dựng nông thôn mới, giảm nghèo bền vững và phát triển kinh tế - xã hội vùng đồng bào dân tộc thiểu số và miền núi giai đoạn 2026 - 2035, giai đoạn I: Từ năm 2026 đến năm 2030 trên địa bàn tỉnh Khánh Hòa</w:t>
      </w:r>
      <w:r w:rsidR="001D04BB" w:rsidRPr="00CE4246">
        <w:rPr>
          <w:color w:val="000000" w:themeColor="text1"/>
          <w:szCs w:val="28"/>
        </w:rPr>
        <w:t>.</w:t>
      </w:r>
    </w:p>
    <w:p w14:paraId="22665813" w14:textId="0B89F07B" w:rsidR="00D57D68" w:rsidRPr="00EA7515" w:rsidRDefault="00A5135E" w:rsidP="005462D6">
      <w:pPr>
        <w:pStyle w:val="ColorfulList-Accent11"/>
        <w:widowControl w:val="0"/>
        <w:spacing w:after="0" w:line="288" w:lineRule="auto"/>
        <w:ind w:left="0" w:firstLine="720"/>
        <w:contextualSpacing w:val="0"/>
        <w:jc w:val="both"/>
        <w:rPr>
          <w:color w:val="000000" w:themeColor="text1"/>
          <w:szCs w:val="28"/>
        </w:rPr>
      </w:pPr>
      <w:r w:rsidRPr="00EA7515">
        <w:rPr>
          <w:color w:val="000000" w:themeColor="text1"/>
          <w:szCs w:val="28"/>
        </w:rPr>
        <w:t xml:space="preserve">Ngày </w:t>
      </w:r>
      <w:r w:rsidR="006E1186">
        <w:rPr>
          <w:color w:val="000000" w:themeColor="text1"/>
          <w:szCs w:val="28"/>
        </w:rPr>
        <w:t>…</w:t>
      </w:r>
      <w:r w:rsidR="002D186D">
        <w:rPr>
          <w:color w:val="000000" w:themeColor="text1"/>
          <w:szCs w:val="28"/>
        </w:rPr>
        <w:t>/8</w:t>
      </w:r>
      <w:r w:rsidR="00B4740A" w:rsidRPr="00EA7515">
        <w:rPr>
          <w:color w:val="000000" w:themeColor="text1"/>
          <w:szCs w:val="28"/>
        </w:rPr>
        <w:t xml:space="preserve">/2026, Sở Nông nghiệp và Môi trường </w:t>
      </w:r>
      <w:r w:rsidR="006E1186" w:rsidRPr="00EA7515">
        <w:rPr>
          <w:color w:val="000000" w:themeColor="text1"/>
          <w:szCs w:val="28"/>
        </w:rPr>
        <w:t xml:space="preserve">đã nghiên cứu, xây dựng dự thảo Nghị quyết </w:t>
      </w:r>
      <w:r w:rsidR="006E1186">
        <w:rPr>
          <w:color w:val="000000" w:themeColor="text1"/>
          <w:szCs w:val="28"/>
        </w:rPr>
        <w:t xml:space="preserve"> </w:t>
      </w:r>
      <w:r w:rsidR="0003443F">
        <w:rPr>
          <w:color w:val="000000" w:themeColor="text1"/>
          <w:szCs w:val="28"/>
        </w:rPr>
        <w:t>và</w:t>
      </w:r>
      <w:r w:rsidR="006E1186">
        <w:rPr>
          <w:color w:val="000000" w:themeColor="text1"/>
          <w:szCs w:val="28"/>
        </w:rPr>
        <w:t xml:space="preserve"> </w:t>
      </w:r>
      <w:r w:rsidR="00B4740A" w:rsidRPr="00EA7515">
        <w:rPr>
          <w:color w:val="000000" w:themeColor="text1"/>
          <w:szCs w:val="28"/>
        </w:rPr>
        <w:t xml:space="preserve">đề nghị các Sở, ban, ngành, </w:t>
      </w:r>
      <w:r w:rsidR="001D04BB" w:rsidRPr="00EA7515">
        <w:rPr>
          <w:color w:val="000000" w:themeColor="text1"/>
          <w:szCs w:val="28"/>
        </w:rPr>
        <w:t>Ủy ban nhân dân</w:t>
      </w:r>
      <w:r w:rsidR="00B4740A" w:rsidRPr="00EA7515">
        <w:rPr>
          <w:color w:val="000000" w:themeColor="text1"/>
          <w:szCs w:val="28"/>
        </w:rPr>
        <w:t xml:space="preserve"> các xã, phường </w:t>
      </w:r>
      <w:r w:rsidR="00D57D68" w:rsidRPr="00EA7515">
        <w:rPr>
          <w:color w:val="000000" w:themeColor="text1"/>
          <w:szCs w:val="28"/>
        </w:rPr>
        <w:t xml:space="preserve">có ý kiến về </w:t>
      </w:r>
      <w:r w:rsidR="001D04BB" w:rsidRPr="00EA7515">
        <w:rPr>
          <w:color w:val="000000" w:themeColor="text1"/>
          <w:szCs w:val="28"/>
        </w:rPr>
        <w:t>d</w:t>
      </w:r>
      <w:r w:rsidR="00D57D68" w:rsidRPr="00EA7515">
        <w:rPr>
          <w:color w:val="000000" w:themeColor="text1"/>
          <w:szCs w:val="28"/>
        </w:rPr>
        <w:t xml:space="preserve">ự thảo hồ sơ Nghị quyết của </w:t>
      </w:r>
      <w:r w:rsidR="001D04BB" w:rsidRPr="00EA7515">
        <w:rPr>
          <w:color w:val="000000" w:themeColor="text1"/>
          <w:szCs w:val="28"/>
        </w:rPr>
        <w:t xml:space="preserve">Hội đồng nhân dân </w:t>
      </w:r>
      <w:r w:rsidR="00D57D68" w:rsidRPr="00EA7515">
        <w:rPr>
          <w:color w:val="000000" w:themeColor="text1"/>
          <w:szCs w:val="28"/>
        </w:rPr>
        <w:t xml:space="preserve">tỉnh </w:t>
      </w:r>
      <w:r w:rsidR="0003443F">
        <w:rPr>
          <w:rFonts w:eastAsia="TimesNewRomanPSMT"/>
          <w:szCs w:val="28"/>
        </w:rPr>
        <w:t>Q</w:t>
      </w:r>
      <w:r w:rsidR="0003443F" w:rsidRPr="00CE4246">
        <w:rPr>
          <w:rFonts w:eastAsia="TimesNewRomanPSMT"/>
          <w:szCs w:val="28"/>
        </w:rPr>
        <w:t>uy định mức hỗ trợ 01 dự án, định mức hỗ trợ các đối tượng tham gia dự án phát triển sản xuất thuộc Chương trình mục tiêu quốc gia xây dựng nông thôn mới, giảm nghèo bền vững và phát triển kinh tế - xã hội vùng đồng bào dân tộc thiểu số và miền núi giai đoạn 2026 - 2035, giai đoạn I: Từ năm 2026 đến năm 2030 trên địa bàn tỉnh Khánh Hòa</w:t>
      </w:r>
      <w:r w:rsidR="007B158C">
        <w:rPr>
          <w:rFonts w:eastAsia="TimesNewRomanPSMT"/>
          <w:szCs w:val="28"/>
        </w:rPr>
        <w:t xml:space="preserve"> </w:t>
      </w:r>
      <w:r w:rsidR="00970491">
        <w:rPr>
          <w:rFonts w:eastAsia="TimesNewRomanPSMT"/>
          <w:szCs w:val="28"/>
        </w:rPr>
        <w:t xml:space="preserve">tại </w:t>
      </w:r>
      <w:r w:rsidR="007B158C">
        <w:rPr>
          <w:rFonts w:eastAsia="TimesNewRomanPSMT"/>
          <w:szCs w:val="28"/>
        </w:rPr>
        <w:t>Công văn số:……./</w:t>
      </w:r>
      <w:r w:rsidR="00970491">
        <w:rPr>
          <w:rFonts w:eastAsia="TimesNewRomanPSMT"/>
          <w:szCs w:val="28"/>
        </w:rPr>
        <w:t>SNNMT-KHPTNT</w:t>
      </w:r>
      <w:r w:rsidR="0058626A" w:rsidRPr="00EA7515">
        <w:rPr>
          <w:color w:val="000000" w:themeColor="text1"/>
          <w:szCs w:val="28"/>
        </w:rPr>
        <w:t xml:space="preserve">. </w:t>
      </w:r>
      <w:r w:rsidR="00970491">
        <w:rPr>
          <w:color w:val="000000" w:themeColor="text1"/>
          <w:szCs w:val="28"/>
        </w:rPr>
        <w:t xml:space="preserve">Bên cạnh đó, </w:t>
      </w:r>
      <w:r w:rsidR="0058626A" w:rsidRPr="00EA7515">
        <w:rPr>
          <w:color w:val="000000" w:themeColor="text1"/>
          <w:szCs w:val="28"/>
        </w:rPr>
        <w:t xml:space="preserve">Sở Nông nghiệp và Môi trường cũng đã có </w:t>
      </w:r>
      <w:r w:rsidR="00D57D68" w:rsidRPr="00EA7515">
        <w:rPr>
          <w:color w:val="000000" w:themeColor="text1"/>
          <w:szCs w:val="28"/>
        </w:rPr>
        <w:t xml:space="preserve">Công văn số </w:t>
      </w:r>
      <w:r w:rsidR="00970491">
        <w:rPr>
          <w:color w:val="000000" w:themeColor="text1"/>
          <w:szCs w:val="28"/>
        </w:rPr>
        <w:t>….</w:t>
      </w:r>
      <w:r w:rsidR="00D57D68" w:rsidRPr="00EA7515">
        <w:rPr>
          <w:color w:val="000000" w:themeColor="text1"/>
          <w:szCs w:val="28"/>
        </w:rPr>
        <w:t>/SNNMT-</w:t>
      </w:r>
      <w:r w:rsidR="00970491">
        <w:rPr>
          <w:color w:val="000000" w:themeColor="text1"/>
          <w:szCs w:val="28"/>
        </w:rPr>
        <w:t>KHPTNT</w:t>
      </w:r>
      <w:r w:rsidR="00D57D68" w:rsidRPr="00EA7515">
        <w:rPr>
          <w:color w:val="000000" w:themeColor="text1"/>
          <w:szCs w:val="28"/>
        </w:rPr>
        <w:t xml:space="preserve"> ngày</w:t>
      </w:r>
      <w:r w:rsidR="00970491">
        <w:rPr>
          <w:color w:val="000000" w:themeColor="text1"/>
          <w:szCs w:val="28"/>
        </w:rPr>
        <w:t xml:space="preserve">…./8/2026 </w:t>
      </w:r>
      <w:r w:rsidR="00D57D68" w:rsidRPr="00EA7515">
        <w:rPr>
          <w:color w:val="000000" w:themeColor="text1"/>
          <w:szCs w:val="28"/>
        </w:rPr>
        <w:t xml:space="preserve">đề nghị đăng tải </w:t>
      </w:r>
      <w:r w:rsidR="001D04BB" w:rsidRPr="00EA7515">
        <w:rPr>
          <w:color w:val="000000" w:themeColor="text1"/>
          <w:szCs w:val="28"/>
        </w:rPr>
        <w:t>d</w:t>
      </w:r>
      <w:r w:rsidR="00D57D68" w:rsidRPr="00EA7515">
        <w:rPr>
          <w:color w:val="000000" w:themeColor="text1"/>
          <w:szCs w:val="28"/>
        </w:rPr>
        <w:t>ự thảo hồ sơ Nghị quyết trên cổng thông tin điện tử của tỉnh</w:t>
      </w:r>
      <w:r w:rsidR="0058626A" w:rsidRPr="00EA7515">
        <w:rPr>
          <w:color w:val="000000" w:themeColor="text1"/>
          <w:szCs w:val="28"/>
        </w:rPr>
        <w:t xml:space="preserve"> để lấy ý kiến rộng rãi</w:t>
      </w:r>
      <w:r w:rsidR="00D57D68" w:rsidRPr="00EA7515">
        <w:rPr>
          <w:color w:val="000000" w:themeColor="text1"/>
          <w:szCs w:val="28"/>
        </w:rPr>
        <w:t>.</w:t>
      </w:r>
      <w:r w:rsidR="0003443F" w:rsidRPr="0003443F">
        <w:rPr>
          <w:color w:val="000000" w:themeColor="text1"/>
          <w:szCs w:val="28"/>
        </w:rPr>
        <w:t xml:space="preserve"> </w:t>
      </w:r>
    </w:p>
    <w:p w14:paraId="776E1432" w14:textId="0CC01FFB" w:rsidR="00B4740A" w:rsidRPr="00EA7515" w:rsidRDefault="0058626A" w:rsidP="005462D6">
      <w:pPr>
        <w:widowControl w:val="0"/>
        <w:spacing w:after="0" w:line="288" w:lineRule="auto"/>
        <w:ind w:firstLine="720"/>
        <w:jc w:val="both"/>
        <w:rPr>
          <w:color w:val="000000" w:themeColor="text1"/>
          <w:szCs w:val="28"/>
        </w:rPr>
      </w:pPr>
      <w:r w:rsidRPr="00EA7515">
        <w:rPr>
          <w:color w:val="000000" w:themeColor="text1"/>
          <w:szCs w:val="28"/>
        </w:rPr>
        <w:t xml:space="preserve">Đến hết ngày </w:t>
      </w:r>
      <w:r w:rsidR="003F41CE">
        <w:rPr>
          <w:color w:val="000000" w:themeColor="text1"/>
          <w:szCs w:val="28"/>
        </w:rPr>
        <w:t>…</w:t>
      </w:r>
      <w:r w:rsidRPr="00EA7515">
        <w:rPr>
          <w:color w:val="000000" w:themeColor="text1"/>
          <w:szCs w:val="28"/>
        </w:rPr>
        <w:t>/</w:t>
      </w:r>
      <w:r w:rsidR="003F41CE">
        <w:rPr>
          <w:color w:val="000000" w:themeColor="text1"/>
          <w:szCs w:val="28"/>
        </w:rPr>
        <w:t>8</w:t>
      </w:r>
      <w:r w:rsidRPr="00EA7515">
        <w:rPr>
          <w:color w:val="000000" w:themeColor="text1"/>
          <w:szCs w:val="28"/>
        </w:rPr>
        <w:t xml:space="preserve">/2026, </w:t>
      </w:r>
      <w:r w:rsidR="00D57D68" w:rsidRPr="00EA7515">
        <w:rPr>
          <w:color w:val="000000" w:themeColor="text1"/>
          <w:szCs w:val="28"/>
        </w:rPr>
        <w:t xml:space="preserve">Sở </w:t>
      </w:r>
      <w:r w:rsidRPr="00EA7515">
        <w:rPr>
          <w:color w:val="000000" w:themeColor="text1"/>
          <w:szCs w:val="28"/>
        </w:rPr>
        <w:t>Nông nghiệp và Môi trường</w:t>
      </w:r>
      <w:r w:rsidR="00D57D68" w:rsidRPr="00EA7515">
        <w:rPr>
          <w:color w:val="000000" w:themeColor="text1"/>
          <w:szCs w:val="28"/>
        </w:rPr>
        <w:t xml:space="preserve"> đã nhận được</w:t>
      </w:r>
      <w:r w:rsidR="002D5169" w:rsidRPr="00EA7515">
        <w:rPr>
          <w:color w:val="000000" w:themeColor="text1"/>
          <w:szCs w:val="28"/>
        </w:rPr>
        <w:t xml:space="preserve"> </w:t>
      </w:r>
      <w:r w:rsidR="003F41CE">
        <w:rPr>
          <w:color w:val="000000" w:themeColor="text1"/>
          <w:szCs w:val="28"/>
        </w:rPr>
        <w:t>…</w:t>
      </w:r>
      <w:r w:rsidR="00D57D68" w:rsidRPr="00EA7515">
        <w:rPr>
          <w:color w:val="000000" w:themeColor="text1"/>
          <w:szCs w:val="28"/>
        </w:rPr>
        <w:t xml:space="preserve"> ý kiến tham gia góp ý </w:t>
      </w:r>
      <w:r w:rsidR="00930915" w:rsidRPr="00EA7515">
        <w:rPr>
          <w:color w:val="000000" w:themeColor="text1"/>
          <w:szCs w:val="28"/>
        </w:rPr>
        <w:t xml:space="preserve">bằng văn bản của các Sở, ngành, đoàn thể, địa phương </w:t>
      </w:r>
      <w:r w:rsidR="00D57D68" w:rsidRPr="00EA7515">
        <w:rPr>
          <w:color w:val="000000" w:themeColor="text1"/>
          <w:szCs w:val="28"/>
        </w:rPr>
        <w:t xml:space="preserve">và </w:t>
      </w:r>
      <w:r w:rsidR="003F41CE">
        <w:rPr>
          <w:color w:val="000000" w:themeColor="text1"/>
          <w:szCs w:val="28"/>
        </w:rPr>
        <w:t>….</w:t>
      </w:r>
      <w:r w:rsidR="00D57D68" w:rsidRPr="00EA7515">
        <w:rPr>
          <w:color w:val="000000" w:themeColor="text1"/>
          <w:szCs w:val="28"/>
        </w:rPr>
        <w:t xml:space="preserve"> ý kiến </w:t>
      </w:r>
      <w:r w:rsidR="00EE568C" w:rsidRPr="00EA7515">
        <w:rPr>
          <w:color w:val="000000" w:themeColor="text1"/>
          <w:szCs w:val="28"/>
        </w:rPr>
        <w:t xml:space="preserve">góp ý </w:t>
      </w:r>
      <w:r w:rsidR="00D57D68" w:rsidRPr="00EA7515">
        <w:rPr>
          <w:color w:val="000000" w:themeColor="text1"/>
          <w:szCs w:val="28"/>
        </w:rPr>
        <w:t xml:space="preserve">trên </w:t>
      </w:r>
      <w:r w:rsidR="00D57D68" w:rsidRPr="00EA7515">
        <w:rPr>
          <w:color w:val="000000" w:themeColor="text1"/>
          <w:szCs w:val="28"/>
          <w:lang w:val="vi-VN"/>
        </w:rPr>
        <w:t>Cổng thông tin điện tử tỉnh</w:t>
      </w:r>
      <w:r w:rsidR="00930915" w:rsidRPr="00EA7515">
        <w:rPr>
          <w:color w:val="000000" w:themeColor="text1"/>
          <w:szCs w:val="28"/>
        </w:rPr>
        <w:t>.</w:t>
      </w:r>
      <w:r w:rsidR="00EE568C" w:rsidRPr="00EA7515">
        <w:rPr>
          <w:color w:val="000000" w:themeColor="text1"/>
          <w:szCs w:val="28"/>
        </w:rPr>
        <w:t xml:space="preserve"> </w:t>
      </w:r>
      <w:r w:rsidR="00930915" w:rsidRPr="00EA7515">
        <w:rPr>
          <w:color w:val="000000" w:themeColor="text1"/>
          <w:szCs w:val="28"/>
        </w:rPr>
        <w:t>T</w:t>
      </w:r>
      <w:r w:rsidR="00EE568C" w:rsidRPr="00EA7515">
        <w:rPr>
          <w:color w:val="000000" w:themeColor="text1"/>
          <w:szCs w:val="28"/>
        </w:rPr>
        <w:t xml:space="preserve">rên cơ sở các góp ý nêu trên, Sở Nông nghiệp và Môi trường </w:t>
      </w:r>
      <w:r w:rsidR="00D57D68" w:rsidRPr="00EA7515">
        <w:rPr>
          <w:color w:val="000000" w:themeColor="text1"/>
          <w:szCs w:val="28"/>
        </w:rPr>
        <w:t xml:space="preserve">đã tổng hợp, tiếp thu, giải trình ý kiến của các cơ quan, đơn </w:t>
      </w:r>
      <w:r w:rsidR="00D57D68" w:rsidRPr="00EA7515">
        <w:rPr>
          <w:color w:val="000000" w:themeColor="text1"/>
          <w:szCs w:val="28"/>
        </w:rPr>
        <w:lastRenderedPageBreak/>
        <w:t>vị và gửi hồ sơ để Sở Tư pháp thẩm định.</w:t>
      </w:r>
    </w:p>
    <w:p w14:paraId="77E29174" w14:textId="5CB2AF96" w:rsidR="00B4740A" w:rsidRPr="00EA7515" w:rsidRDefault="00B4740A" w:rsidP="005462D6">
      <w:pPr>
        <w:widowControl w:val="0"/>
        <w:spacing w:after="0" w:line="288" w:lineRule="auto"/>
        <w:ind w:firstLine="720"/>
        <w:jc w:val="both"/>
        <w:rPr>
          <w:color w:val="000000" w:themeColor="text1"/>
          <w:szCs w:val="28"/>
          <w:lang w:val="nl-NL"/>
        </w:rPr>
      </w:pPr>
      <w:r w:rsidRPr="00EA7515">
        <w:rPr>
          <w:color w:val="000000" w:themeColor="text1"/>
          <w:szCs w:val="28"/>
          <w:lang w:val="nl-NL"/>
        </w:rPr>
        <w:t>Quá trình soạn thảo đã thực hiện đầy đủ các thủ tục theo quy định; Sở Tư pháp đã có ý kiến thẩm định tại Báo cáo số</w:t>
      </w:r>
      <w:r w:rsidR="004F318D" w:rsidRPr="00EA7515">
        <w:rPr>
          <w:color w:val="000000" w:themeColor="text1"/>
          <w:szCs w:val="28"/>
          <w:lang w:val="nl-NL"/>
        </w:rPr>
        <w:t xml:space="preserve"> </w:t>
      </w:r>
      <w:r w:rsidR="003041E6">
        <w:rPr>
          <w:color w:val="000000" w:themeColor="text1"/>
          <w:szCs w:val="28"/>
          <w:lang w:val="nl-NL"/>
        </w:rPr>
        <w:t>....</w:t>
      </w:r>
      <w:r w:rsidRPr="00EA7515">
        <w:rPr>
          <w:color w:val="000000" w:themeColor="text1"/>
          <w:szCs w:val="28"/>
          <w:lang w:val="nl-NL"/>
        </w:rPr>
        <w:t>/BC-STP ngày</w:t>
      </w:r>
      <w:r w:rsidR="004F318D" w:rsidRPr="00EA7515">
        <w:rPr>
          <w:color w:val="000000" w:themeColor="text1"/>
          <w:szCs w:val="28"/>
          <w:lang w:val="nl-NL"/>
        </w:rPr>
        <w:t xml:space="preserve"> </w:t>
      </w:r>
      <w:r w:rsidR="003041E6">
        <w:rPr>
          <w:color w:val="000000" w:themeColor="text1"/>
          <w:szCs w:val="28"/>
          <w:lang w:val="nl-NL"/>
        </w:rPr>
        <w:t>...</w:t>
      </w:r>
      <w:r w:rsidRPr="00EA7515">
        <w:rPr>
          <w:color w:val="000000" w:themeColor="text1"/>
          <w:szCs w:val="28"/>
          <w:lang w:val="nl-NL"/>
        </w:rPr>
        <w:t>/</w:t>
      </w:r>
      <w:r w:rsidR="003041E6">
        <w:rPr>
          <w:color w:val="000000" w:themeColor="text1"/>
          <w:szCs w:val="28"/>
          <w:lang w:val="nl-NL"/>
        </w:rPr>
        <w:t>...</w:t>
      </w:r>
      <w:r w:rsidRPr="00EA7515">
        <w:rPr>
          <w:color w:val="000000" w:themeColor="text1"/>
          <w:szCs w:val="28"/>
          <w:lang w:val="nl-NL"/>
        </w:rPr>
        <w:t xml:space="preserve">/2026, Sở Nông nghiệp và Môi trường đã tiếp thu ý kiến thẩm định của Sở Tư pháp tại Báo cáo số </w:t>
      </w:r>
      <w:r w:rsidR="003041E6">
        <w:rPr>
          <w:color w:val="000000" w:themeColor="text1"/>
          <w:szCs w:val="28"/>
          <w:lang w:val="nl-NL"/>
        </w:rPr>
        <w:t>....</w:t>
      </w:r>
      <w:r w:rsidRPr="00EA7515">
        <w:rPr>
          <w:color w:val="000000" w:themeColor="text1"/>
          <w:szCs w:val="28"/>
          <w:lang w:val="nl-NL"/>
        </w:rPr>
        <w:t>/</w:t>
      </w:r>
      <w:r w:rsidR="00C556BD" w:rsidRPr="00EA7515">
        <w:rPr>
          <w:color w:val="000000" w:themeColor="text1"/>
          <w:szCs w:val="28"/>
          <w:lang w:val="nl-NL"/>
        </w:rPr>
        <w:t>BC-</w:t>
      </w:r>
      <w:r w:rsidRPr="00EA7515">
        <w:rPr>
          <w:color w:val="000000" w:themeColor="text1"/>
          <w:szCs w:val="28"/>
          <w:lang w:val="nl-NL"/>
        </w:rPr>
        <w:t>S</w:t>
      </w:r>
      <w:r w:rsidR="00F56E0D" w:rsidRPr="00EA7515">
        <w:rPr>
          <w:color w:val="000000" w:themeColor="text1"/>
          <w:szCs w:val="28"/>
          <w:lang w:val="nl-NL"/>
        </w:rPr>
        <w:t>NNMT</w:t>
      </w:r>
      <w:r w:rsidRPr="00EA7515">
        <w:rPr>
          <w:color w:val="000000" w:themeColor="text1"/>
          <w:szCs w:val="28"/>
          <w:lang w:val="nl-NL"/>
        </w:rPr>
        <w:t xml:space="preserve"> ngày </w:t>
      </w:r>
      <w:r w:rsidR="003041E6">
        <w:rPr>
          <w:color w:val="000000" w:themeColor="text1"/>
          <w:szCs w:val="28"/>
          <w:lang w:val="nl-NL"/>
        </w:rPr>
        <w:t>...</w:t>
      </w:r>
      <w:r w:rsidR="00D22541" w:rsidRPr="00EA7515">
        <w:rPr>
          <w:color w:val="000000" w:themeColor="text1"/>
          <w:szCs w:val="28"/>
          <w:lang w:val="nl-NL"/>
        </w:rPr>
        <w:t>/</w:t>
      </w:r>
      <w:r w:rsidR="003041E6">
        <w:rPr>
          <w:color w:val="000000" w:themeColor="text1"/>
          <w:szCs w:val="28"/>
          <w:lang w:val="nl-NL"/>
        </w:rPr>
        <w:t>...</w:t>
      </w:r>
      <w:r w:rsidR="00D22541" w:rsidRPr="00EA7515">
        <w:rPr>
          <w:color w:val="000000" w:themeColor="text1"/>
          <w:szCs w:val="28"/>
          <w:lang w:val="nl-NL"/>
        </w:rPr>
        <w:t>/2026</w:t>
      </w:r>
      <w:r w:rsidR="007753C0" w:rsidRPr="00EA7515">
        <w:rPr>
          <w:color w:val="000000" w:themeColor="text1"/>
          <w:szCs w:val="28"/>
          <w:lang w:val="nl-NL"/>
        </w:rPr>
        <w:t>.</w:t>
      </w:r>
    </w:p>
    <w:p w14:paraId="72803C7E" w14:textId="333F8913" w:rsidR="001D04BB" w:rsidRPr="00EA7515" w:rsidRDefault="001D04BB" w:rsidP="005462D6">
      <w:pPr>
        <w:widowControl w:val="0"/>
        <w:spacing w:after="0" w:line="288" w:lineRule="auto"/>
        <w:ind w:firstLine="720"/>
        <w:jc w:val="both"/>
        <w:rPr>
          <w:color w:val="000000" w:themeColor="text1"/>
          <w:szCs w:val="28"/>
          <w:lang w:val="nl-NL"/>
        </w:rPr>
      </w:pPr>
      <w:r w:rsidRPr="00EA7515">
        <w:rPr>
          <w:color w:val="000000" w:themeColor="text1"/>
          <w:szCs w:val="28"/>
          <w:lang w:val="nl-NL"/>
        </w:rPr>
        <w:t>Đồng thời, Văn phòng Ủy ban nhân dân tỉnh cũng đã gửi Phiếu xin ý kiến thành viên Ủy ban nhân dân tỉnh theo quy định. Trên cơ sở ý kiến của các ủy viên Ủy ban nhân dân tỉnh, Sở Nông nghiệp và Môi trường đã tiếp thu, hoàn chỉnh dự thảo Nghị quyết của Hội đồng nhân dân tỉnh.</w:t>
      </w:r>
    </w:p>
    <w:p w14:paraId="1F143977" w14:textId="23C52161" w:rsidR="00A00F84" w:rsidRPr="00EA7515" w:rsidRDefault="00A00F84" w:rsidP="005462D6">
      <w:pPr>
        <w:pStyle w:val="ColorfulList-Accent11"/>
        <w:widowControl w:val="0"/>
        <w:spacing w:after="0" w:line="288" w:lineRule="auto"/>
        <w:ind w:left="0" w:firstLine="720"/>
        <w:contextualSpacing w:val="0"/>
        <w:jc w:val="both"/>
        <w:rPr>
          <w:b/>
          <w:bCs/>
          <w:color w:val="000000" w:themeColor="text1"/>
          <w:szCs w:val="28"/>
        </w:rPr>
      </w:pPr>
      <w:r w:rsidRPr="00EA7515">
        <w:rPr>
          <w:b/>
          <w:bCs/>
          <w:color w:val="000000" w:themeColor="text1"/>
          <w:szCs w:val="28"/>
        </w:rPr>
        <w:t>IV. BỐ CỤC VÀ NỘI DUNG CƠ BẢN CỦA DỰ ÁN, DỰ THẢO NGHỊ QUYẾT</w:t>
      </w:r>
    </w:p>
    <w:p w14:paraId="65ED3C48" w14:textId="4503489E" w:rsidR="00A00F84" w:rsidRPr="00EA7515" w:rsidRDefault="00A00F84" w:rsidP="005462D6">
      <w:pPr>
        <w:pStyle w:val="ColorfulList-Accent11"/>
        <w:widowControl w:val="0"/>
        <w:spacing w:after="0" w:line="288" w:lineRule="auto"/>
        <w:contextualSpacing w:val="0"/>
        <w:jc w:val="both"/>
        <w:rPr>
          <w:b/>
          <w:bCs/>
          <w:color w:val="000000" w:themeColor="text1"/>
          <w:szCs w:val="28"/>
        </w:rPr>
      </w:pPr>
      <w:r w:rsidRPr="00EA7515">
        <w:rPr>
          <w:b/>
          <w:bCs/>
          <w:color w:val="000000" w:themeColor="text1"/>
          <w:szCs w:val="28"/>
        </w:rPr>
        <w:t>1. Phạm vi điều chỉnh, đối tượng áp dụng</w:t>
      </w:r>
    </w:p>
    <w:p w14:paraId="4E2FBEB2" w14:textId="03921EA2" w:rsidR="00C24FD7" w:rsidRPr="00EA7515" w:rsidRDefault="00C24FD7" w:rsidP="005462D6">
      <w:pPr>
        <w:pStyle w:val="ColorfulList-Accent11"/>
        <w:widowControl w:val="0"/>
        <w:spacing w:after="0" w:line="288" w:lineRule="auto"/>
        <w:contextualSpacing w:val="0"/>
        <w:jc w:val="both"/>
        <w:rPr>
          <w:color w:val="000000" w:themeColor="text1"/>
          <w:szCs w:val="28"/>
        </w:rPr>
      </w:pPr>
      <w:r w:rsidRPr="00EA7515">
        <w:rPr>
          <w:color w:val="000000" w:themeColor="text1"/>
          <w:szCs w:val="28"/>
        </w:rPr>
        <w:t>a) Phạm vi điều chỉnh</w:t>
      </w:r>
    </w:p>
    <w:p w14:paraId="388E76FA" w14:textId="753F4E7A" w:rsidR="0086666E" w:rsidRDefault="0086666E" w:rsidP="005462D6">
      <w:pPr>
        <w:pStyle w:val="ColorfulList-Accent11"/>
        <w:widowControl w:val="0"/>
        <w:spacing w:after="0" w:line="288" w:lineRule="auto"/>
        <w:ind w:left="0" w:firstLine="720"/>
        <w:contextualSpacing w:val="0"/>
        <w:jc w:val="both"/>
        <w:rPr>
          <w:color w:val="000000"/>
          <w:szCs w:val="28"/>
          <w:lang w:val="vi-VN"/>
        </w:rPr>
      </w:pPr>
      <w:r w:rsidRPr="00EE275B">
        <w:rPr>
          <w:bCs/>
          <w:color w:val="000000"/>
          <w:szCs w:val="28"/>
        </w:rPr>
        <w:t xml:space="preserve">Nghị quyết này </w:t>
      </w:r>
      <w:r w:rsidR="0008269B">
        <w:rPr>
          <w:bCs/>
          <w:color w:val="000000"/>
          <w:szCs w:val="28"/>
        </w:rPr>
        <w:t>Q</w:t>
      </w:r>
      <w:r w:rsidRPr="00EE275B">
        <w:rPr>
          <w:bCs/>
          <w:color w:val="000000"/>
          <w:szCs w:val="28"/>
        </w:rPr>
        <w:t xml:space="preserve">uy định </w:t>
      </w:r>
      <w:r w:rsidRPr="00EE275B">
        <w:rPr>
          <w:color w:val="000000"/>
          <w:szCs w:val="28"/>
        </w:rPr>
        <w:t>mức hỗ trợ tối đa cho 01 dự án phát triển sản xuất</w:t>
      </w:r>
      <w:r w:rsidR="00907091">
        <w:rPr>
          <w:color w:val="000000"/>
          <w:szCs w:val="28"/>
        </w:rPr>
        <w:t>,</w:t>
      </w:r>
      <w:r w:rsidRPr="00EE275B">
        <w:rPr>
          <w:color w:val="000000"/>
          <w:szCs w:val="28"/>
        </w:rPr>
        <w:t xml:space="preserve"> định mức hỗ trợ các đối tượng tham gia dự án phát triển sản xuất thuộc </w:t>
      </w:r>
      <w:r w:rsidRPr="00EE275B">
        <w:rPr>
          <w:bCs/>
          <w:color w:val="000000"/>
          <w:szCs w:val="28"/>
        </w:rPr>
        <w:t xml:space="preserve">Chương trình mục tiêu quốc gia xây dựng nông thôn mới, giảm nghèo bền vững và phát triển kinh tế - xã hội vùng đồng bào dân tộc thiểu số và miền núi giai đoạn 2026-2035, giai đoạn I: Từ năm 2026 đến năm 2030 trên địa bàn tỉnh </w:t>
      </w:r>
      <w:r>
        <w:rPr>
          <w:bCs/>
          <w:color w:val="000000"/>
          <w:szCs w:val="28"/>
        </w:rPr>
        <w:t>Khánh Hòa</w:t>
      </w:r>
      <w:r w:rsidRPr="00EE275B">
        <w:rPr>
          <w:bCs/>
          <w:i/>
          <w:iCs/>
          <w:color w:val="000000"/>
          <w:szCs w:val="28"/>
        </w:rPr>
        <w:t xml:space="preserve"> </w:t>
      </w:r>
      <w:r w:rsidRPr="00EE275B">
        <w:rPr>
          <w:color w:val="000000"/>
          <w:szCs w:val="28"/>
          <w:lang w:val="vi-VN"/>
        </w:rPr>
        <w:t>t</w:t>
      </w:r>
      <w:r w:rsidRPr="00EE275B">
        <w:rPr>
          <w:color w:val="000000"/>
          <w:szCs w:val="28"/>
        </w:rPr>
        <w:t xml:space="preserve">heo </w:t>
      </w:r>
      <w:r w:rsidRPr="00EE275B">
        <w:rPr>
          <w:color w:val="000000"/>
          <w:szCs w:val="28"/>
          <w:lang w:val="vi-VN"/>
        </w:rPr>
        <w:t xml:space="preserve">quy định tại </w:t>
      </w:r>
      <w:r w:rsidRPr="00EE275B">
        <w:rPr>
          <w:color w:val="000000"/>
          <w:szCs w:val="28"/>
        </w:rPr>
        <w:t xml:space="preserve">điểm d </w:t>
      </w:r>
      <w:r w:rsidRPr="00EE275B">
        <w:rPr>
          <w:color w:val="000000"/>
          <w:szCs w:val="28"/>
          <w:lang w:val="vi-VN"/>
        </w:rPr>
        <w:t>k</w:t>
      </w:r>
      <w:r w:rsidRPr="00EE275B">
        <w:rPr>
          <w:color w:val="000000"/>
          <w:szCs w:val="28"/>
        </w:rPr>
        <w:t xml:space="preserve">hoản 1 Điều 56 </w:t>
      </w:r>
      <w:r w:rsidRPr="00EE275B">
        <w:rPr>
          <w:color w:val="000000"/>
          <w:szCs w:val="28"/>
          <w:lang w:val="vi-VN"/>
        </w:rPr>
        <w:t xml:space="preserve">Nghị định số 358/2025/NĐ-CP. </w:t>
      </w:r>
    </w:p>
    <w:p w14:paraId="6599ABB1" w14:textId="77777777" w:rsidR="007A2AAE" w:rsidRDefault="00C24FD7" w:rsidP="005462D6">
      <w:pPr>
        <w:pStyle w:val="ColorfulList-Accent11"/>
        <w:widowControl w:val="0"/>
        <w:spacing w:after="0" w:line="288" w:lineRule="auto"/>
        <w:ind w:left="0" w:firstLine="720"/>
        <w:contextualSpacing w:val="0"/>
        <w:jc w:val="both"/>
        <w:rPr>
          <w:color w:val="000000"/>
          <w:szCs w:val="28"/>
          <w:lang w:val="vi-VN"/>
        </w:rPr>
      </w:pPr>
      <w:r w:rsidRPr="00EA7515">
        <w:rPr>
          <w:color w:val="000000" w:themeColor="text1"/>
          <w:szCs w:val="28"/>
        </w:rPr>
        <w:t>b) Đối tượng áp dụng</w:t>
      </w:r>
    </w:p>
    <w:p w14:paraId="20DC3EDA" w14:textId="79ADBF23" w:rsidR="007A2AAE" w:rsidRDefault="007A2AAE" w:rsidP="005462D6">
      <w:pPr>
        <w:pStyle w:val="ColorfulList-Accent11"/>
        <w:widowControl w:val="0"/>
        <w:spacing w:after="0" w:line="288" w:lineRule="auto"/>
        <w:ind w:left="0" w:firstLine="720"/>
        <w:contextualSpacing w:val="0"/>
        <w:jc w:val="both"/>
        <w:rPr>
          <w:szCs w:val="28"/>
        </w:rPr>
      </w:pPr>
      <w:r w:rsidRPr="006C3C8D">
        <w:rPr>
          <w:szCs w:val="28"/>
        </w:rPr>
        <w:t xml:space="preserve">Các cơ quan, tổ chức, cộng đồng dân cư, cá nhân tham gia hoặc có liên quan trong quản lý, tổ chức thực hiện các hoạt động hỗ trợ phát triển sản xuất thuộc Chương trình mục tiêu quốc gia xây dựng nông thôn mới, giảm nghèo bền vững và phát triển kinh tế - xã hội vùng đồng bào dân tộc thiểu số và miền núi giai đoạn 2026-2035, giai đoạn I: Từ năm 2026 đến năm 2030 trên địa bàn tỉnh </w:t>
      </w:r>
      <w:r>
        <w:rPr>
          <w:szCs w:val="28"/>
        </w:rPr>
        <w:t>Khánh Hòa.</w:t>
      </w:r>
    </w:p>
    <w:p w14:paraId="592E7CE2" w14:textId="535C8EB9" w:rsidR="00A00F84" w:rsidRPr="007A2AAE" w:rsidRDefault="00A00F84" w:rsidP="005462D6">
      <w:pPr>
        <w:pStyle w:val="ColorfulList-Accent11"/>
        <w:widowControl w:val="0"/>
        <w:spacing w:after="0" w:line="288" w:lineRule="auto"/>
        <w:ind w:left="0" w:firstLine="720"/>
        <w:contextualSpacing w:val="0"/>
        <w:jc w:val="both"/>
        <w:rPr>
          <w:color w:val="000000"/>
          <w:szCs w:val="28"/>
          <w:lang w:val="vi-VN"/>
        </w:rPr>
      </w:pPr>
      <w:r w:rsidRPr="00EA7515">
        <w:rPr>
          <w:b/>
          <w:bCs/>
          <w:color w:val="000000" w:themeColor="text1"/>
          <w:szCs w:val="28"/>
        </w:rPr>
        <w:t>2. Bố cục của dự thảo văn bản</w:t>
      </w:r>
    </w:p>
    <w:p w14:paraId="6B1C6ABF" w14:textId="67C0C21C" w:rsidR="007027C7" w:rsidRPr="00EA7515" w:rsidRDefault="007027C7" w:rsidP="005462D6">
      <w:pPr>
        <w:widowControl w:val="0"/>
        <w:tabs>
          <w:tab w:val="left" w:pos="2160"/>
          <w:tab w:val="left" w:pos="2880"/>
          <w:tab w:val="left" w:pos="3600"/>
        </w:tabs>
        <w:spacing w:after="0" w:line="288" w:lineRule="auto"/>
        <w:ind w:firstLine="720"/>
        <w:jc w:val="both"/>
        <w:rPr>
          <w:color w:val="000000" w:themeColor="text1"/>
          <w:szCs w:val="28"/>
          <w:lang w:val="vi-VN"/>
        </w:rPr>
      </w:pPr>
      <w:r w:rsidRPr="00EA7515">
        <w:rPr>
          <w:color w:val="000000" w:themeColor="text1"/>
          <w:szCs w:val="28"/>
          <w:lang w:val="vi-VN"/>
        </w:rPr>
        <w:t xml:space="preserve">Đây là Nghị quyết </w:t>
      </w:r>
      <w:r w:rsidR="00A9618A" w:rsidRPr="00EA7515">
        <w:rPr>
          <w:color w:val="000000" w:themeColor="text1"/>
          <w:szCs w:val="28"/>
        </w:rPr>
        <w:t xml:space="preserve">ban hành Quy định </w:t>
      </w:r>
      <w:r w:rsidRPr="00EA7515">
        <w:rPr>
          <w:color w:val="000000" w:themeColor="text1"/>
          <w:szCs w:val="28"/>
          <w:lang w:val="vi-VN"/>
        </w:rPr>
        <w:t>theo mẫu số 1</w:t>
      </w:r>
      <w:r w:rsidR="00A9618A" w:rsidRPr="00EA7515">
        <w:rPr>
          <w:color w:val="000000" w:themeColor="text1"/>
          <w:szCs w:val="28"/>
        </w:rPr>
        <w:t>8</w:t>
      </w:r>
      <w:r w:rsidRPr="00EA7515">
        <w:rPr>
          <w:color w:val="000000" w:themeColor="text1"/>
          <w:szCs w:val="28"/>
          <w:lang w:val="vi-VN"/>
        </w:rPr>
        <w:t xml:space="preserve"> phụ lục III kèm theo Nghị định số 187/2025/NĐ-CP, </w:t>
      </w:r>
      <w:r w:rsidR="00B43D7B">
        <w:rPr>
          <w:color w:val="000000" w:themeColor="text1"/>
          <w:szCs w:val="28"/>
        </w:rPr>
        <w:t xml:space="preserve">bao </w:t>
      </w:r>
      <w:r w:rsidRPr="00EA7515">
        <w:rPr>
          <w:color w:val="000000" w:themeColor="text1"/>
          <w:szCs w:val="28"/>
          <w:lang w:val="vi-VN"/>
        </w:rPr>
        <w:t xml:space="preserve">gồm: </w:t>
      </w:r>
      <w:r w:rsidR="00A9618A" w:rsidRPr="00EA7515">
        <w:rPr>
          <w:color w:val="000000" w:themeColor="text1"/>
          <w:szCs w:val="28"/>
        </w:rPr>
        <w:t>0</w:t>
      </w:r>
      <w:r w:rsidR="00D05EF5">
        <w:rPr>
          <w:color w:val="000000" w:themeColor="text1"/>
          <w:szCs w:val="28"/>
        </w:rPr>
        <w:t>6</w:t>
      </w:r>
      <w:r w:rsidRPr="00EA7515">
        <w:rPr>
          <w:color w:val="000000" w:themeColor="text1"/>
          <w:szCs w:val="28"/>
        </w:rPr>
        <w:t xml:space="preserve"> Điều</w:t>
      </w:r>
      <w:r w:rsidRPr="00EA7515">
        <w:rPr>
          <w:color w:val="000000" w:themeColor="text1"/>
          <w:szCs w:val="28"/>
          <w:lang w:val="vi-VN"/>
        </w:rPr>
        <w:t>. Cụ thể như sau:</w:t>
      </w:r>
    </w:p>
    <w:p w14:paraId="2CB698FB" w14:textId="3371217B" w:rsidR="00F11BFC" w:rsidRPr="00EA7515" w:rsidRDefault="00D05EF5" w:rsidP="005462D6">
      <w:pPr>
        <w:pStyle w:val="ColorfulList-Accent11"/>
        <w:widowControl w:val="0"/>
        <w:spacing w:after="0" w:line="288" w:lineRule="auto"/>
        <w:ind w:left="0" w:firstLine="720"/>
        <w:contextualSpacing w:val="0"/>
        <w:jc w:val="both"/>
        <w:rPr>
          <w:color w:val="000000" w:themeColor="text1"/>
          <w:szCs w:val="28"/>
        </w:rPr>
      </w:pPr>
      <w:r>
        <w:rPr>
          <w:color w:val="000000" w:themeColor="text1"/>
          <w:szCs w:val="28"/>
        </w:rPr>
        <w:t>-</w:t>
      </w:r>
      <w:r w:rsidR="00F11BFC" w:rsidRPr="00EA7515">
        <w:rPr>
          <w:color w:val="000000" w:themeColor="text1"/>
          <w:szCs w:val="28"/>
        </w:rPr>
        <w:t xml:space="preserve"> </w:t>
      </w:r>
      <w:r w:rsidR="0081503F" w:rsidRPr="00EA7515">
        <w:rPr>
          <w:color w:val="000000" w:themeColor="text1"/>
          <w:szCs w:val="28"/>
        </w:rPr>
        <w:t>Điều 1. Phạm vi điều chỉnh.</w:t>
      </w:r>
    </w:p>
    <w:p w14:paraId="5B3F19E8" w14:textId="2194C068" w:rsidR="0081503F" w:rsidRPr="00EA7515" w:rsidRDefault="00D05EF5" w:rsidP="005462D6">
      <w:pPr>
        <w:pStyle w:val="ColorfulList-Accent11"/>
        <w:widowControl w:val="0"/>
        <w:spacing w:after="0" w:line="288" w:lineRule="auto"/>
        <w:ind w:left="0" w:firstLine="720"/>
        <w:contextualSpacing w:val="0"/>
        <w:jc w:val="both"/>
        <w:rPr>
          <w:color w:val="000000" w:themeColor="text1"/>
          <w:szCs w:val="28"/>
        </w:rPr>
      </w:pPr>
      <w:r>
        <w:rPr>
          <w:color w:val="000000" w:themeColor="text1"/>
          <w:szCs w:val="28"/>
        </w:rPr>
        <w:t>-</w:t>
      </w:r>
      <w:r w:rsidR="0081503F" w:rsidRPr="00EA7515">
        <w:rPr>
          <w:color w:val="000000" w:themeColor="text1"/>
          <w:szCs w:val="28"/>
        </w:rPr>
        <w:t xml:space="preserve"> Điều 2. Đối </w:t>
      </w:r>
      <w:r w:rsidR="00510F8C" w:rsidRPr="00EA7515">
        <w:rPr>
          <w:color w:val="000000" w:themeColor="text1"/>
          <w:szCs w:val="28"/>
        </w:rPr>
        <w:t>t</w:t>
      </w:r>
      <w:r w:rsidR="0081503F" w:rsidRPr="00EA7515">
        <w:rPr>
          <w:color w:val="000000" w:themeColor="text1"/>
          <w:szCs w:val="28"/>
        </w:rPr>
        <w:t>ượng áp dụng.</w:t>
      </w:r>
    </w:p>
    <w:p w14:paraId="348D2998" w14:textId="77777777" w:rsidR="00BE24FC" w:rsidRDefault="00D05EF5" w:rsidP="005462D6">
      <w:pPr>
        <w:pStyle w:val="ColorfulList-Accent11"/>
        <w:widowControl w:val="0"/>
        <w:spacing w:after="0" w:line="288" w:lineRule="auto"/>
        <w:ind w:left="0" w:firstLine="720"/>
        <w:contextualSpacing w:val="0"/>
        <w:jc w:val="both"/>
        <w:rPr>
          <w:bCs/>
          <w:color w:val="000000" w:themeColor="text1"/>
          <w:szCs w:val="28"/>
        </w:rPr>
      </w:pPr>
      <w:r>
        <w:rPr>
          <w:color w:val="000000" w:themeColor="text1"/>
          <w:szCs w:val="28"/>
        </w:rPr>
        <w:t>-</w:t>
      </w:r>
      <w:r w:rsidR="0081503F" w:rsidRPr="00EA7515">
        <w:rPr>
          <w:color w:val="000000" w:themeColor="text1"/>
          <w:szCs w:val="28"/>
        </w:rPr>
        <w:t xml:space="preserve"> Điều 3. </w:t>
      </w:r>
      <w:r w:rsidR="003C083A" w:rsidRPr="003C083A">
        <w:rPr>
          <w:bCs/>
          <w:szCs w:val="28"/>
        </w:rPr>
        <w:t>Mức hỗ trợ cho 01 dự án phát triển sản xuất</w:t>
      </w:r>
      <w:r w:rsidR="0081503F" w:rsidRPr="003C083A">
        <w:rPr>
          <w:bCs/>
          <w:color w:val="000000" w:themeColor="text1"/>
          <w:szCs w:val="28"/>
        </w:rPr>
        <w:t>.</w:t>
      </w:r>
    </w:p>
    <w:p w14:paraId="6BF3FE50" w14:textId="0830006E" w:rsidR="0081503F" w:rsidRPr="00BE24FC" w:rsidRDefault="00D05EF5" w:rsidP="005462D6">
      <w:pPr>
        <w:pStyle w:val="ColorfulList-Accent11"/>
        <w:widowControl w:val="0"/>
        <w:spacing w:after="0" w:line="288" w:lineRule="auto"/>
        <w:ind w:left="0" w:firstLine="720"/>
        <w:contextualSpacing w:val="0"/>
        <w:jc w:val="both"/>
        <w:rPr>
          <w:color w:val="000000" w:themeColor="text1"/>
          <w:szCs w:val="28"/>
        </w:rPr>
      </w:pPr>
      <w:r w:rsidRPr="003C083A">
        <w:rPr>
          <w:color w:val="000000" w:themeColor="text1"/>
          <w:szCs w:val="28"/>
        </w:rPr>
        <w:t>-</w:t>
      </w:r>
      <w:r w:rsidR="0081503F" w:rsidRPr="003C083A">
        <w:rPr>
          <w:color w:val="000000" w:themeColor="text1"/>
          <w:szCs w:val="28"/>
        </w:rPr>
        <w:t xml:space="preserve"> Điều 4. </w:t>
      </w:r>
      <w:r w:rsidR="002466EB">
        <w:rPr>
          <w:color w:val="000000" w:themeColor="text1"/>
          <w:szCs w:val="28"/>
        </w:rPr>
        <w:t>Định mức hỗ trợ cho từng đối tượng tham gia dự án phát triển sản xuất.</w:t>
      </w:r>
    </w:p>
    <w:p w14:paraId="26DE9A76" w14:textId="7B733B27" w:rsidR="008B7112" w:rsidRPr="00EA7515" w:rsidRDefault="00D05EF5" w:rsidP="005462D6">
      <w:pPr>
        <w:pStyle w:val="ColorfulList-Accent11"/>
        <w:widowControl w:val="0"/>
        <w:spacing w:after="0" w:line="288" w:lineRule="auto"/>
        <w:ind w:left="0" w:firstLine="720"/>
        <w:contextualSpacing w:val="0"/>
        <w:jc w:val="both"/>
        <w:rPr>
          <w:iCs/>
          <w:color w:val="000000" w:themeColor="text1"/>
          <w:szCs w:val="28"/>
        </w:rPr>
      </w:pPr>
      <w:r>
        <w:rPr>
          <w:iCs/>
          <w:color w:val="000000" w:themeColor="text1"/>
          <w:szCs w:val="28"/>
        </w:rPr>
        <w:t>-</w:t>
      </w:r>
      <w:r w:rsidR="008B7112" w:rsidRPr="00EA7515">
        <w:rPr>
          <w:iCs/>
          <w:color w:val="000000" w:themeColor="text1"/>
          <w:szCs w:val="28"/>
        </w:rPr>
        <w:t xml:space="preserve"> Điều 5. </w:t>
      </w:r>
      <w:r w:rsidR="0098776F">
        <w:rPr>
          <w:iCs/>
          <w:color w:val="000000" w:themeColor="text1"/>
          <w:szCs w:val="28"/>
        </w:rPr>
        <w:t>Tổ chức thực hiện</w:t>
      </w:r>
      <w:r w:rsidR="008B7112" w:rsidRPr="00EA7515">
        <w:rPr>
          <w:iCs/>
          <w:color w:val="000000" w:themeColor="text1"/>
          <w:szCs w:val="28"/>
        </w:rPr>
        <w:t>.</w:t>
      </w:r>
    </w:p>
    <w:p w14:paraId="0111C560" w14:textId="5195A496" w:rsidR="0081503F" w:rsidRPr="00EA7515" w:rsidRDefault="00D05EF5" w:rsidP="005462D6">
      <w:pPr>
        <w:pStyle w:val="ColorfulList-Accent11"/>
        <w:widowControl w:val="0"/>
        <w:spacing w:after="0" w:line="288" w:lineRule="auto"/>
        <w:ind w:left="0" w:firstLine="720"/>
        <w:contextualSpacing w:val="0"/>
        <w:jc w:val="both"/>
        <w:rPr>
          <w:iCs/>
          <w:color w:val="000000" w:themeColor="text1"/>
          <w:szCs w:val="28"/>
        </w:rPr>
      </w:pPr>
      <w:r>
        <w:rPr>
          <w:iCs/>
          <w:color w:val="000000" w:themeColor="text1"/>
          <w:szCs w:val="28"/>
        </w:rPr>
        <w:t>-</w:t>
      </w:r>
      <w:r w:rsidR="0081503F" w:rsidRPr="00EA7515">
        <w:rPr>
          <w:iCs/>
          <w:color w:val="000000" w:themeColor="text1"/>
          <w:szCs w:val="28"/>
        </w:rPr>
        <w:t xml:space="preserve"> Điều </w:t>
      </w:r>
      <w:r w:rsidR="00F51B6C" w:rsidRPr="00EA7515">
        <w:rPr>
          <w:iCs/>
          <w:color w:val="000000" w:themeColor="text1"/>
          <w:szCs w:val="28"/>
        </w:rPr>
        <w:t>6</w:t>
      </w:r>
      <w:r w:rsidR="0081503F" w:rsidRPr="00EA7515">
        <w:rPr>
          <w:iCs/>
          <w:color w:val="000000" w:themeColor="text1"/>
          <w:szCs w:val="28"/>
        </w:rPr>
        <w:t xml:space="preserve">. </w:t>
      </w:r>
      <w:r w:rsidR="0098776F">
        <w:rPr>
          <w:iCs/>
          <w:color w:val="000000" w:themeColor="text1"/>
          <w:szCs w:val="28"/>
        </w:rPr>
        <w:t>Điều khoản thi hành</w:t>
      </w:r>
      <w:r w:rsidR="0081503F" w:rsidRPr="00EA7515">
        <w:rPr>
          <w:iCs/>
          <w:color w:val="000000" w:themeColor="text1"/>
          <w:szCs w:val="28"/>
        </w:rPr>
        <w:t>.</w:t>
      </w:r>
    </w:p>
    <w:p w14:paraId="6779C510" w14:textId="4AFB7327" w:rsidR="00A00F84" w:rsidRPr="00BE4EE7" w:rsidRDefault="00A00F84" w:rsidP="005462D6">
      <w:pPr>
        <w:pStyle w:val="ColorfulList-Accent11"/>
        <w:widowControl w:val="0"/>
        <w:spacing w:after="0" w:line="288" w:lineRule="auto"/>
        <w:contextualSpacing w:val="0"/>
        <w:jc w:val="both"/>
        <w:rPr>
          <w:b/>
          <w:bCs/>
          <w:szCs w:val="28"/>
        </w:rPr>
      </w:pPr>
      <w:r w:rsidRPr="00BE4EE7">
        <w:rPr>
          <w:b/>
          <w:bCs/>
          <w:szCs w:val="28"/>
        </w:rPr>
        <w:t xml:space="preserve">3. Nội dung cơ bản </w:t>
      </w:r>
    </w:p>
    <w:p w14:paraId="5A90167C" w14:textId="150B0CF9" w:rsidR="00EC0DBD" w:rsidRPr="00BE4EE7" w:rsidRDefault="0019634D" w:rsidP="005462D6">
      <w:pPr>
        <w:pStyle w:val="ColorfulList-Accent11"/>
        <w:widowControl w:val="0"/>
        <w:spacing w:after="0" w:line="288" w:lineRule="auto"/>
        <w:contextualSpacing w:val="0"/>
        <w:jc w:val="both"/>
        <w:rPr>
          <w:szCs w:val="28"/>
        </w:rPr>
      </w:pPr>
      <w:r w:rsidRPr="00BE4EE7">
        <w:rPr>
          <w:szCs w:val="28"/>
        </w:rPr>
        <w:t>Nội dung cơ bản của Nghị quyết bao gồm 02 phần:</w:t>
      </w:r>
    </w:p>
    <w:p w14:paraId="06DAC920" w14:textId="23A20107" w:rsidR="00107496" w:rsidRPr="00107496" w:rsidRDefault="00107496" w:rsidP="005462D6">
      <w:pPr>
        <w:spacing w:after="0" w:line="288" w:lineRule="auto"/>
        <w:ind w:firstLine="709"/>
        <w:jc w:val="both"/>
        <w:rPr>
          <w:b/>
          <w:szCs w:val="28"/>
        </w:rPr>
      </w:pPr>
      <w:r w:rsidRPr="00107496">
        <w:rPr>
          <w:bCs/>
          <w:color w:val="000000" w:themeColor="text1"/>
          <w:szCs w:val="28"/>
        </w:rPr>
        <w:t>a)</w:t>
      </w:r>
      <w:r>
        <w:rPr>
          <w:bCs/>
          <w:szCs w:val="28"/>
        </w:rPr>
        <w:t xml:space="preserve"> Phần 01. </w:t>
      </w:r>
      <w:r w:rsidRPr="00107496">
        <w:rPr>
          <w:bCs/>
          <w:szCs w:val="28"/>
        </w:rPr>
        <w:t>Mức hỗ trợ cho 01 dự án phát triển sản xuất</w:t>
      </w:r>
      <w:r>
        <w:rPr>
          <w:bCs/>
          <w:szCs w:val="28"/>
        </w:rPr>
        <w:t>:</w:t>
      </w:r>
    </w:p>
    <w:p w14:paraId="2C3A6F42" w14:textId="77777777" w:rsidR="00CF3049" w:rsidRDefault="00107496" w:rsidP="005462D6">
      <w:pPr>
        <w:spacing w:after="0" w:line="288" w:lineRule="auto"/>
        <w:ind w:firstLine="709"/>
        <w:jc w:val="both"/>
        <w:rPr>
          <w:b/>
        </w:rPr>
      </w:pPr>
      <w:r w:rsidRPr="00107496">
        <w:rPr>
          <w:color w:val="000000"/>
          <w:lang w:val="vi-VN"/>
        </w:rPr>
        <w:lastRenderedPageBreak/>
        <w:t xml:space="preserve">Dự án phát triển sản xuất liên kết theo chuỗi giá trị: Hỗ trợ tối đa không quá 80% tổng chi phí thực hiện 01 dự án trên địa bàn xã khu vực III, thôn đặc biệt khó khăn; không quá 70% tổng chi phí thực hiện 01 dự án trên địa bàn xã khu vực II; không quá 50% tổng chi phí thực hiện 01 dự án trên địa bàn khác thuộc phạm vi đầu tư của chương trình mục tiêu quốc gia. Ngân sách nhà nước hỗ trợ kinh phí thực hiện 01 dự án tối đa </w:t>
      </w:r>
      <w:r w:rsidRPr="00107496">
        <w:rPr>
          <w:color w:val="000000"/>
        </w:rPr>
        <w:t>5</w:t>
      </w:r>
      <w:r w:rsidRPr="00107496">
        <w:rPr>
          <w:color w:val="000000"/>
          <w:lang w:val="vi-VN"/>
        </w:rPr>
        <w:t xml:space="preserve"> tỷ đồng/dự án.</w:t>
      </w:r>
    </w:p>
    <w:p w14:paraId="15C77BDE" w14:textId="77777777" w:rsidR="00CF3049" w:rsidRDefault="00107496" w:rsidP="005462D6">
      <w:pPr>
        <w:spacing w:after="0" w:line="288" w:lineRule="auto"/>
        <w:ind w:firstLine="709"/>
        <w:jc w:val="both"/>
        <w:rPr>
          <w:b/>
        </w:rPr>
      </w:pPr>
      <w:r>
        <w:rPr>
          <w:color w:val="000000"/>
          <w:szCs w:val="28"/>
          <w:lang w:val="vi-VN"/>
        </w:rPr>
        <w:t>Dự án phát triển sản xuất cộng đồng: Hỗ trợ tối đa không quá 90% tổng kinh phí thực hiện 01 dự án trên địa bàn xã khu vực III, thôn đặc biệt khó khăn; không quá 80% tổng kinh phí thực hiện 01 dự án trên địa bàn xã khu vực II; không quá 60% tổng kinh phí thực hiện 01 dự án trên các địa bàn khác thuộc phạm vi đầu tư các chương trình mục tiêu quốc gia. Ngân sách nhà nước hỗ trợ kinh phí thực hiện 01 dự án tối đa 01 tỷ đồng/dự án</w:t>
      </w:r>
      <w:r>
        <w:rPr>
          <w:i/>
          <w:iCs/>
          <w:color w:val="000000"/>
          <w:szCs w:val="28"/>
          <w:lang w:val="vi-VN"/>
        </w:rPr>
        <w:t>.</w:t>
      </w:r>
    </w:p>
    <w:p w14:paraId="2A81451B" w14:textId="4CA94BA3" w:rsidR="00107496" w:rsidRPr="00CF3049" w:rsidRDefault="00107496" w:rsidP="005462D6">
      <w:pPr>
        <w:spacing w:after="0" w:line="288" w:lineRule="auto"/>
        <w:ind w:firstLine="709"/>
        <w:jc w:val="both"/>
        <w:rPr>
          <w:b/>
        </w:rPr>
      </w:pPr>
      <w:r>
        <w:rPr>
          <w:bCs/>
          <w:color w:val="000000"/>
          <w:spacing w:val="-2"/>
          <w:szCs w:val="28"/>
          <w:lang w:val="vi-VN"/>
        </w:rPr>
        <w:t>D</w:t>
      </w:r>
      <w:r>
        <w:rPr>
          <w:color w:val="000000"/>
          <w:spacing w:val="-2"/>
          <w:szCs w:val="28"/>
          <w:lang w:val="vi-VN"/>
        </w:rPr>
        <w:t>ự án phát triển sản xuất theo nhiệm vụ: Ngân sách nhà nước hỗ trợ kinh phí thực hiện 01 dự án tối đa 03 tỷ đồng/dự án.</w:t>
      </w:r>
    </w:p>
    <w:p w14:paraId="780DC08E" w14:textId="53C2FCBE" w:rsidR="00D84CDC" w:rsidRPr="00D84CDC" w:rsidRDefault="00CF3049" w:rsidP="005462D6">
      <w:pPr>
        <w:spacing w:after="0" w:line="288" w:lineRule="auto"/>
        <w:ind w:firstLine="709"/>
        <w:jc w:val="both"/>
        <w:rPr>
          <w:rFonts w:ascii="Times New Roman Bold" w:hAnsi="Times New Roman Bold"/>
          <w:b/>
          <w:szCs w:val="28"/>
        </w:rPr>
      </w:pPr>
      <w:r>
        <w:rPr>
          <w:bCs/>
          <w:color w:val="000000" w:themeColor="text1"/>
          <w:szCs w:val="28"/>
        </w:rPr>
        <w:t xml:space="preserve">b) Phần 02. </w:t>
      </w:r>
      <w:r w:rsidR="00BE4EE7">
        <w:rPr>
          <w:bCs/>
          <w:color w:val="000000" w:themeColor="text1"/>
          <w:szCs w:val="28"/>
        </w:rPr>
        <w:t>Định mức hỗ trợ cho từng đối tượng tham gia dự án phát triển sản xuất:</w:t>
      </w:r>
    </w:p>
    <w:p w14:paraId="42A0F0EF" w14:textId="457B97BF" w:rsidR="00D84CDC" w:rsidRDefault="00D84CDC" w:rsidP="005462D6">
      <w:pPr>
        <w:spacing w:after="0" w:line="288" w:lineRule="auto"/>
        <w:ind w:firstLine="709"/>
        <w:jc w:val="both"/>
        <w:rPr>
          <w:bCs/>
          <w:color w:val="000000"/>
          <w:szCs w:val="28"/>
          <w:lang w:val="vi-VN"/>
        </w:rPr>
      </w:pPr>
      <w:r>
        <w:rPr>
          <w:bCs/>
          <w:color w:val="000000"/>
          <w:szCs w:val="28"/>
          <w:lang w:val="vi-VN"/>
        </w:rPr>
        <w:t xml:space="preserve">Đối với hộ nghèo, hộ cận nghèo, hộ mới thoát nghèo (trong vòng 36 tháng, kể từ thời điểm hộ được cấp có thẩm quyền công nhận thoát nghèo); hộ dân tộc thiểu số; hộ người có công với cách mạng: Định mức hỗ trợ trực tiếp cho 01 hộ gia đình tham gia dự án tối đa 60 triệu đồng/hộ gia đình. </w:t>
      </w:r>
    </w:p>
    <w:p w14:paraId="3347E9A6" w14:textId="50905314" w:rsidR="00D84CDC" w:rsidRDefault="00D84CDC" w:rsidP="005462D6">
      <w:pPr>
        <w:spacing w:after="0" w:line="288" w:lineRule="auto"/>
        <w:ind w:firstLine="709"/>
        <w:jc w:val="both"/>
        <w:rPr>
          <w:bCs/>
          <w:color w:val="000000"/>
          <w:szCs w:val="28"/>
          <w:lang w:val="vi-VN"/>
        </w:rPr>
      </w:pPr>
      <w:r>
        <w:rPr>
          <w:bCs/>
          <w:color w:val="000000"/>
          <w:szCs w:val="28"/>
          <w:lang w:val="vi-VN"/>
        </w:rPr>
        <w:t>Đối với các hộ gia đình không thuộc đối tượng quy định tại điểm a khoản 1 Điều này: Định mức hỗ trợ trực tiếp cho 01 hộ gia đình tham gia dự án tối đa 70% so với mức hỗ trợ đối với các hộ tại điểm a khoản 1 Điều này khi tham gia cùng 01 dự án.</w:t>
      </w:r>
    </w:p>
    <w:p w14:paraId="6CA5AA98" w14:textId="569D3718" w:rsidR="00C24FD7" w:rsidRPr="00EA7515" w:rsidRDefault="00C24FD7" w:rsidP="005462D6">
      <w:pPr>
        <w:pStyle w:val="ColorfulList-Accent11"/>
        <w:widowControl w:val="0"/>
        <w:spacing w:after="0" w:line="288" w:lineRule="auto"/>
        <w:ind w:left="0" w:firstLine="720"/>
        <w:contextualSpacing w:val="0"/>
        <w:jc w:val="both"/>
        <w:rPr>
          <w:color w:val="000000" w:themeColor="text1"/>
          <w:szCs w:val="28"/>
        </w:rPr>
      </w:pPr>
      <w:r w:rsidRPr="00EA7515">
        <w:rPr>
          <w:b/>
          <w:color w:val="000000" w:themeColor="text1"/>
          <w:szCs w:val="28"/>
        </w:rPr>
        <w:t>V. DỰ KIẾN NGUỒN LỰC, ĐIỀU KIỆN BẢO ĐẢM CHO VIỆC THI HÀNH VĂN BẢN VÀ THỜI GIAN TRÌNH THÔNG QUA/BAN HÀNH</w:t>
      </w:r>
    </w:p>
    <w:p w14:paraId="4BD2B3E5" w14:textId="1B951687" w:rsidR="00EB6EA1" w:rsidRPr="00EB6EA1" w:rsidRDefault="00EB6EA1" w:rsidP="005462D6">
      <w:pPr>
        <w:pBdr>
          <w:top w:val="dotted" w:sz="4" w:space="0" w:color="FFFFFF"/>
          <w:left w:val="dotted" w:sz="4" w:space="0" w:color="FFFFFF"/>
          <w:bottom w:val="dotted" w:sz="4" w:space="2" w:color="FFFFFF"/>
          <w:right w:val="dotted" w:sz="4" w:space="0" w:color="FFFFFF"/>
        </w:pBdr>
        <w:spacing w:after="0" w:line="288" w:lineRule="auto"/>
        <w:ind w:firstLine="720"/>
        <w:jc w:val="both"/>
        <w:rPr>
          <w:b/>
          <w:bCs/>
          <w:szCs w:val="28"/>
        </w:rPr>
      </w:pPr>
      <w:r w:rsidRPr="00EB6EA1">
        <w:rPr>
          <w:b/>
          <w:bCs/>
          <w:szCs w:val="28"/>
        </w:rPr>
        <w:t>1. Kinh phí thực hiện</w:t>
      </w:r>
    </w:p>
    <w:p w14:paraId="4EDAF0D3" w14:textId="0BBEBDD5" w:rsidR="00EB6EA1" w:rsidRDefault="00EB6EA1" w:rsidP="005462D6">
      <w:pPr>
        <w:pBdr>
          <w:top w:val="dotted" w:sz="4" w:space="0" w:color="FFFFFF"/>
          <w:left w:val="dotted" w:sz="4" w:space="0" w:color="FFFFFF"/>
          <w:bottom w:val="dotted" w:sz="4" w:space="2" w:color="FFFFFF"/>
          <w:right w:val="dotted" w:sz="4" w:space="0" w:color="FFFFFF"/>
        </w:pBdr>
        <w:spacing w:after="0" w:line="288" w:lineRule="auto"/>
        <w:ind w:firstLine="720"/>
        <w:jc w:val="both"/>
        <w:rPr>
          <w:szCs w:val="28"/>
        </w:rPr>
      </w:pPr>
      <w:r w:rsidRPr="006C3C8D">
        <w:rPr>
          <w:szCs w:val="28"/>
        </w:rPr>
        <w:t xml:space="preserve">a) Kinh phí sự nghiệp từ nguồn ngân sách Trung ương và từ nguồn ngân sách địa phương đối ứng thực hiện Chương trình mục tiêu quốc gia xây dựng nông thôn mới, giảm nghèo bền vững và phát triển kinh tế - xã hội vùng đồng bào dân tộc thiểu số và miền núi giai đoạn 2026-2035, giai đoạn I: Từ năm 2026 đến năm 2030 </w:t>
      </w:r>
      <w:r w:rsidR="00F94C2A" w:rsidRPr="006C3C8D">
        <w:rPr>
          <w:szCs w:val="28"/>
        </w:rPr>
        <w:t xml:space="preserve">trên địa bàn tỉnh </w:t>
      </w:r>
      <w:r w:rsidR="00F94C2A">
        <w:rPr>
          <w:szCs w:val="28"/>
        </w:rPr>
        <w:t>Khánh Hòa</w:t>
      </w:r>
      <w:r w:rsidRPr="006C3C8D">
        <w:rPr>
          <w:szCs w:val="28"/>
        </w:rPr>
        <w:t>.</w:t>
      </w:r>
    </w:p>
    <w:p w14:paraId="17C6EFFE" w14:textId="40559F0D" w:rsidR="00EB6EA1" w:rsidRDefault="00EB6EA1" w:rsidP="005462D6">
      <w:pPr>
        <w:pBdr>
          <w:top w:val="dotted" w:sz="4" w:space="0" w:color="FFFFFF"/>
          <w:left w:val="dotted" w:sz="4" w:space="0" w:color="FFFFFF"/>
          <w:bottom w:val="dotted" w:sz="4" w:space="2" w:color="FFFFFF"/>
          <w:right w:val="dotted" w:sz="4" w:space="0" w:color="FFFFFF"/>
        </w:pBdr>
        <w:spacing w:after="0" w:line="288" w:lineRule="auto"/>
        <w:ind w:firstLine="720"/>
        <w:jc w:val="both"/>
        <w:rPr>
          <w:szCs w:val="28"/>
        </w:rPr>
      </w:pPr>
      <w:r w:rsidRPr="006C3C8D">
        <w:rPr>
          <w:szCs w:val="28"/>
        </w:rPr>
        <w:t>b) Huy động, sử dụng các nguồn vốn hợp pháp khác.</w:t>
      </w:r>
    </w:p>
    <w:p w14:paraId="0205B48C" w14:textId="77777777" w:rsidR="00C032B4" w:rsidRDefault="00EB6EA1" w:rsidP="005462D6">
      <w:pPr>
        <w:pBdr>
          <w:top w:val="dotted" w:sz="4" w:space="0" w:color="FFFFFF"/>
          <w:left w:val="dotted" w:sz="4" w:space="0" w:color="FFFFFF"/>
          <w:bottom w:val="dotted" w:sz="4" w:space="2" w:color="FFFFFF"/>
          <w:right w:val="dotted" w:sz="4" w:space="0" w:color="FFFFFF"/>
        </w:pBdr>
        <w:spacing w:after="0" w:line="288" w:lineRule="auto"/>
        <w:ind w:firstLine="720"/>
        <w:jc w:val="both"/>
        <w:rPr>
          <w:b/>
          <w:bCs/>
          <w:szCs w:val="28"/>
        </w:rPr>
      </w:pPr>
      <w:r w:rsidRPr="00F94C2A">
        <w:rPr>
          <w:b/>
          <w:bCs/>
          <w:szCs w:val="28"/>
        </w:rPr>
        <w:t xml:space="preserve">2. </w:t>
      </w:r>
      <w:r w:rsidR="00F94C2A" w:rsidRPr="00F94C2A">
        <w:rPr>
          <w:b/>
          <w:bCs/>
          <w:szCs w:val="28"/>
        </w:rPr>
        <w:t xml:space="preserve">Điều kiện đảm bảo cho việc thi hành </w:t>
      </w:r>
      <w:r w:rsidR="00F94C2A">
        <w:rPr>
          <w:b/>
          <w:bCs/>
          <w:szCs w:val="28"/>
        </w:rPr>
        <w:t>Nghị quyết</w:t>
      </w:r>
    </w:p>
    <w:p w14:paraId="1ECBC75D" w14:textId="2FEC17E2" w:rsidR="00F94C2A" w:rsidRDefault="00F94C2A" w:rsidP="005462D6">
      <w:pPr>
        <w:pBdr>
          <w:top w:val="dotted" w:sz="4" w:space="0" w:color="FFFFFF"/>
          <w:left w:val="dotted" w:sz="4" w:space="0" w:color="FFFFFF"/>
          <w:bottom w:val="dotted" w:sz="4" w:space="2" w:color="FFFFFF"/>
          <w:right w:val="dotted" w:sz="4" w:space="0" w:color="FFFFFF"/>
        </w:pBdr>
        <w:spacing w:after="0" w:line="288" w:lineRule="auto"/>
        <w:ind w:firstLine="720"/>
        <w:jc w:val="both"/>
        <w:rPr>
          <w:szCs w:val="28"/>
        </w:rPr>
      </w:pPr>
      <w:r w:rsidRPr="006C3C8D">
        <w:rPr>
          <w:szCs w:val="28"/>
        </w:rPr>
        <w:t xml:space="preserve">Sau khi Nghị quyết được thông qua, Ủy ban nhân dân tỉnh chỉ đạo các sở, ngành có liên quan và chính quyền địa phương theo chức năng, nhiệm vụ, quyền hạn tổ chức triển khai thực hiện Chương trình mục tiêu quốc gia xây dựng nông thôn mới, giảm nghèo bền vững và phát triển kinh tế - xã hội vùng đồng bào dân tộc thiểu </w:t>
      </w:r>
      <w:r w:rsidRPr="006C3C8D">
        <w:rPr>
          <w:szCs w:val="28"/>
        </w:rPr>
        <w:lastRenderedPageBreak/>
        <w:t>số và miền núi giai đoạn 2026-2035, giai đoạn I: Từ năm 2026 đến năm 2030</w:t>
      </w:r>
      <w:r>
        <w:rPr>
          <w:szCs w:val="28"/>
        </w:rPr>
        <w:t xml:space="preserve"> </w:t>
      </w:r>
      <w:r w:rsidRPr="006C3C8D">
        <w:rPr>
          <w:szCs w:val="28"/>
        </w:rPr>
        <w:t xml:space="preserve">trên địa bàn tỉnh </w:t>
      </w:r>
      <w:r>
        <w:rPr>
          <w:szCs w:val="28"/>
        </w:rPr>
        <w:t>Khánh Hòa</w:t>
      </w:r>
      <w:r w:rsidRPr="006C3C8D">
        <w:rPr>
          <w:szCs w:val="28"/>
        </w:rPr>
        <w:t>.</w:t>
      </w:r>
    </w:p>
    <w:p w14:paraId="0F5CF559" w14:textId="17FAB55C" w:rsidR="00C032B4" w:rsidRPr="00C032B4" w:rsidRDefault="00D96A6B" w:rsidP="005462D6">
      <w:pPr>
        <w:pBdr>
          <w:top w:val="dotted" w:sz="4" w:space="0" w:color="FFFFFF"/>
          <w:left w:val="dotted" w:sz="4" w:space="0" w:color="FFFFFF"/>
          <w:bottom w:val="dotted" w:sz="4" w:space="2" w:color="FFFFFF"/>
          <w:right w:val="dotted" w:sz="4" w:space="0" w:color="FFFFFF"/>
        </w:pBdr>
        <w:spacing w:after="0" w:line="288" w:lineRule="auto"/>
        <w:ind w:firstLine="720"/>
        <w:jc w:val="both"/>
        <w:rPr>
          <w:b/>
          <w:bCs/>
          <w:szCs w:val="28"/>
        </w:rPr>
      </w:pPr>
      <w:r w:rsidRPr="00D96A6B">
        <w:rPr>
          <w:b/>
          <w:bCs/>
          <w:szCs w:val="28"/>
        </w:rPr>
        <w:t>3.</w:t>
      </w:r>
      <w:r>
        <w:rPr>
          <w:szCs w:val="28"/>
        </w:rPr>
        <w:t xml:space="preserve"> </w:t>
      </w:r>
      <w:r w:rsidRPr="006C3C8D">
        <w:rPr>
          <w:b/>
          <w:bCs/>
          <w:szCs w:val="28"/>
        </w:rPr>
        <w:t xml:space="preserve">Thời gian dự kiến trình thông qua: </w:t>
      </w:r>
      <w:r w:rsidRPr="006C3C8D">
        <w:rPr>
          <w:szCs w:val="28"/>
        </w:rPr>
        <w:t>Kỳ họp thứ</w:t>
      </w:r>
      <w:r>
        <w:rPr>
          <w:szCs w:val="28"/>
        </w:rPr>
        <w:t xml:space="preserve"> 04 </w:t>
      </w:r>
      <w:r w:rsidRPr="006C3C8D">
        <w:rPr>
          <w:szCs w:val="28"/>
        </w:rPr>
        <w:t xml:space="preserve">của Hội đồng nhân dân khóa </w:t>
      </w:r>
      <w:r w:rsidR="00F45510">
        <w:rPr>
          <w:szCs w:val="28"/>
        </w:rPr>
        <w:t>VIII</w:t>
      </w:r>
      <w:r w:rsidRPr="006C3C8D">
        <w:rPr>
          <w:szCs w:val="28"/>
        </w:rPr>
        <w:t>, nhiệm kỳ 202</w:t>
      </w:r>
      <w:r w:rsidR="00F45510">
        <w:rPr>
          <w:szCs w:val="28"/>
        </w:rPr>
        <w:t>5</w:t>
      </w:r>
      <w:r w:rsidRPr="006C3C8D">
        <w:rPr>
          <w:szCs w:val="28"/>
        </w:rPr>
        <w:t>-2031.</w:t>
      </w:r>
    </w:p>
    <w:p w14:paraId="6BADD148" w14:textId="6D70447A" w:rsidR="003E648C" w:rsidRPr="00EA7515" w:rsidRDefault="003E648C" w:rsidP="005462D6">
      <w:pPr>
        <w:pStyle w:val="ColorfulList-Accent11"/>
        <w:widowControl w:val="0"/>
        <w:spacing w:after="0" w:line="288" w:lineRule="auto"/>
        <w:ind w:left="0" w:firstLine="720"/>
        <w:jc w:val="both"/>
        <w:rPr>
          <w:color w:val="000000" w:themeColor="text1"/>
          <w:szCs w:val="28"/>
        </w:rPr>
      </w:pPr>
      <w:r w:rsidRPr="00EA7515">
        <w:rPr>
          <w:color w:val="000000" w:themeColor="text1"/>
          <w:szCs w:val="28"/>
        </w:rPr>
        <w:t xml:space="preserve">Trên đây là Tờ trình về </w:t>
      </w:r>
      <w:r w:rsidR="001D04BB" w:rsidRPr="00EA7515">
        <w:rPr>
          <w:color w:val="000000" w:themeColor="text1"/>
          <w:szCs w:val="28"/>
        </w:rPr>
        <w:t>d</w:t>
      </w:r>
      <w:r w:rsidRPr="00EA7515">
        <w:rPr>
          <w:color w:val="000000" w:themeColor="text1"/>
          <w:szCs w:val="28"/>
        </w:rPr>
        <w:t>ự thảo Nghị quyết của H</w:t>
      </w:r>
      <w:r w:rsidR="001D04BB" w:rsidRPr="00EA7515">
        <w:rPr>
          <w:color w:val="000000" w:themeColor="text1"/>
          <w:szCs w:val="28"/>
        </w:rPr>
        <w:t>ội đồng nhân dân</w:t>
      </w:r>
      <w:r w:rsidRPr="00EA7515">
        <w:rPr>
          <w:color w:val="000000" w:themeColor="text1"/>
          <w:szCs w:val="28"/>
        </w:rPr>
        <w:t xml:space="preserve"> tỉnh </w:t>
      </w:r>
      <w:r w:rsidRPr="00EA7515">
        <w:rPr>
          <w:color w:val="000000" w:themeColor="text1"/>
          <w:szCs w:val="28"/>
          <w:lang w:val="vi-VN"/>
        </w:rPr>
        <w:t xml:space="preserve">Quy định nguyên tắc, tiêu chí, định mức phân bổ ngân sách nhà nước thực hiện Chương trình mục tiêu quốc gia xây dựng nông thôn mới, giảm nghèo bền vững và phát triển kinh tế </w:t>
      </w:r>
      <w:r w:rsidRPr="00EA7515">
        <w:rPr>
          <w:color w:val="000000" w:themeColor="text1"/>
          <w:szCs w:val="28"/>
        </w:rPr>
        <w:t xml:space="preserve">- </w:t>
      </w:r>
      <w:r w:rsidRPr="00EA7515">
        <w:rPr>
          <w:color w:val="000000" w:themeColor="text1"/>
          <w:szCs w:val="28"/>
          <w:lang w:val="vi-VN"/>
        </w:rPr>
        <w:t xml:space="preserve">xã hội vùng đồng bào dân tộc thiểu số và miền núi </w:t>
      </w:r>
      <w:r w:rsidR="007A05F1" w:rsidRPr="006C3C8D">
        <w:rPr>
          <w:szCs w:val="28"/>
        </w:rPr>
        <w:t>giai đoạn 2026-2035, giai đoạn I: Từ năm 2026 đến năm 2030</w:t>
      </w:r>
      <w:r w:rsidR="007A05F1">
        <w:rPr>
          <w:szCs w:val="28"/>
        </w:rPr>
        <w:t xml:space="preserve"> </w:t>
      </w:r>
      <w:r w:rsidR="007A05F1" w:rsidRPr="006C3C8D">
        <w:rPr>
          <w:szCs w:val="28"/>
        </w:rPr>
        <w:t xml:space="preserve">trên địa bàn tỉnh </w:t>
      </w:r>
      <w:r w:rsidR="007A05F1">
        <w:rPr>
          <w:szCs w:val="28"/>
        </w:rPr>
        <w:t>Khánh Hòa</w:t>
      </w:r>
      <w:r w:rsidR="001D04BB" w:rsidRPr="00EA7515">
        <w:rPr>
          <w:color w:val="000000" w:themeColor="text1"/>
          <w:szCs w:val="28"/>
        </w:rPr>
        <w:t xml:space="preserve">; Ủy ban nhân dân tỉnh </w:t>
      </w:r>
      <w:r w:rsidR="00E87C12" w:rsidRPr="00EA7515">
        <w:rPr>
          <w:color w:val="000000" w:themeColor="text1"/>
          <w:szCs w:val="28"/>
        </w:rPr>
        <w:t>kính trình Hội đồng nhân dân tỉnh xem xét, quyết định.</w:t>
      </w:r>
      <w:r w:rsidR="00F8682A" w:rsidRPr="00EA7515">
        <w:rPr>
          <w:color w:val="000000" w:themeColor="text1"/>
          <w:szCs w:val="28"/>
        </w:rPr>
        <w:t>/.</w:t>
      </w:r>
    </w:p>
    <w:p w14:paraId="4E82836F" w14:textId="27568389" w:rsidR="00CC35D4" w:rsidRPr="00EA7515" w:rsidRDefault="00E87C12" w:rsidP="005462D6">
      <w:pPr>
        <w:pStyle w:val="ColorfulList-Accent11"/>
        <w:widowControl w:val="0"/>
        <w:spacing w:after="0" w:line="288" w:lineRule="auto"/>
        <w:ind w:left="0" w:firstLine="720"/>
        <w:jc w:val="both"/>
        <w:rPr>
          <w:i/>
          <w:iCs/>
          <w:color w:val="000000" w:themeColor="text1"/>
          <w:szCs w:val="28"/>
        </w:rPr>
      </w:pPr>
      <w:r w:rsidRPr="00EA7515">
        <w:rPr>
          <w:i/>
          <w:iCs/>
          <w:color w:val="000000" w:themeColor="text1"/>
          <w:szCs w:val="28"/>
        </w:rPr>
        <w:t>(</w:t>
      </w:r>
      <w:r w:rsidR="00371879" w:rsidRPr="00EA7515">
        <w:rPr>
          <w:i/>
          <w:iCs/>
          <w:color w:val="000000" w:themeColor="text1"/>
          <w:szCs w:val="28"/>
        </w:rPr>
        <w:t>G</w:t>
      </w:r>
      <w:r w:rsidRPr="00EA7515">
        <w:rPr>
          <w:i/>
          <w:iCs/>
          <w:color w:val="000000" w:themeColor="text1"/>
          <w:szCs w:val="28"/>
        </w:rPr>
        <w:t>ửi kèm theo:</w:t>
      </w:r>
    </w:p>
    <w:p w14:paraId="73394BEB" w14:textId="78C06DFE" w:rsidR="00CC35D4" w:rsidRPr="00EF60E4" w:rsidRDefault="00CC35D4" w:rsidP="005462D6">
      <w:pPr>
        <w:pStyle w:val="ColorfulList-Accent11"/>
        <w:widowControl w:val="0"/>
        <w:spacing w:after="0" w:line="288" w:lineRule="auto"/>
        <w:ind w:left="0" w:firstLine="720"/>
        <w:jc w:val="both"/>
        <w:rPr>
          <w:i/>
          <w:iCs/>
          <w:color w:val="000000" w:themeColor="text1"/>
          <w:szCs w:val="28"/>
        </w:rPr>
      </w:pPr>
      <w:r w:rsidRPr="00EF60E4">
        <w:rPr>
          <w:i/>
          <w:iCs/>
          <w:color w:val="000000" w:themeColor="text1"/>
          <w:szCs w:val="28"/>
        </w:rPr>
        <w:t xml:space="preserve">- Dự thảo Nghị quyết của HĐND tỉnh </w:t>
      </w:r>
      <w:r w:rsidR="00EF60E4" w:rsidRPr="00EF60E4">
        <w:rPr>
          <w:i/>
          <w:iCs/>
          <w:color w:val="000000" w:themeColor="text1"/>
          <w:szCs w:val="28"/>
          <w:lang w:val="vi-VN"/>
        </w:rPr>
        <w:t xml:space="preserve">Quy định nguyên tắc, tiêu chí, định mức phân bổ ngân sách nhà nước thực hiện Chương trình mục tiêu quốc gia xây dựng nông thôn mới, giảm nghèo bền vững và phát triển kinh tế </w:t>
      </w:r>
      <w:r w:rsidR="00EF60E4" w:rsidRPr="00EF60E4">
        <w:rPr>
          <w:i/>
          <w:iCs/>
          <w:color w:val="000000" w:themeColor="text1"/>
          <w:szCs w:val="28"/>
        </w:rPr>
        <w:t xml:space="preserve">- </w:t>
      </w:r>
      <w:r w:rsidR="00EF60E4" w:rsidRPr="00EF60E4">
        <w:rPr>
          <w:i/>
          <w:iCs/>
          <w:color w:val="000000" w:themeColor="text1"/>
          <w:szCs w:val="28"/>
          <w:lang w:val="vi-VN"/>
        </w:rPr>
        <w:t xml:space="preserve">xã hội vùng đồng bào dân tộc thiểu số và miền núi </w:t>
      </w:r>
      <w:r w:rsidR="00EF60E4" w:rsidRPr="00EF60E4">
        <w:rPr>
          <w:i/>
          <w:iCs/>
          <w:szCs w:val="28"/>
        </w:rPr>
        <w:t>giai đoạn 2026-2035, giai đoạn I: Từ năm 2026 đến năm 2030 trên địa bàn tỉnh Khánh Hòa</w:t>
      </w:r>
      <w:r w:rsidR="00371879" w:rsidRPr="00EF60E4">
        <w:rPr>
          <w:i/>
          <w:iCs/>
          <w:color w:val="000000" w:themeColor="text1"/>
          <w:szCs w:val="28"/>
        </w:rPr>
        <w:t>.</w:t>
      </w:r>
    </w:p>
    <w:p w14:paraId="0375ECD1" w14:textId="28FCDA47" w:rsidR="00E26B5D" w:rsidRPr="00EA7515" w:rsidRDefault="00E26B5D" w:rsidP="005462D6">
      <w:pPr>
        <w:pStyle w:val="ColorfulList-Accent11"/>
        <w:widowControl w:val="0"/>
        <w:spacing w:after="0" w:line="288" w:lineRule="auto"/>
        <w:ind w:left="0" w:firstLine="720"/>
        <w:jc w:val="both"/>
        <w:rPr>
          <w:i/>
          <w:iCs/>
          <w:color w:val="000000" w:themeColor="text1"/>
          <w:szCs w:val="28"/>
        </w:rPr>
      </w:pPr>
      <w:r w:rsidRPr="00EA7515">
        <w:rPr>
          <w:i/>
          <w:iCs/>
          <w:color w:val="000000" w:themeColor="text1"/>
          <w:szCs w:val="28"/>
        </w:rPr>
        <w:t>- Báo cáo thẩm định; báo cáo tiếp thu, giải trình ý kiến thẩm định</w:t>
      </w:r>
      <w:r w:rsidR="00371879" w:rsidRPr="00EA7515">
        <w:rPr>
          <w:i/>
          <w:iCs/>
          <w:color w:val="000000" w:themeColor="text1"/>
          <w:szCs w:val="28"/>
        </w:rPr>
        <w:t>.</w:t>
      </w:r>
    </w:p>
    <w:p w14:paraId="4D85C400" w14:textId="6B6AD6D2" w:rsidR="00E966DB" w:rsidRPr="00EA7515" w:rsidRDefault="00E966DB" w:rsidP="005462D6">
      <w:pPr>
        <w:pStyle w:val="ColorfulList-Accent11"/>
        <w:widowControl w:val="0"/>
        <w:spacing w:after="0" w:line="288" w:lineRule="auto"/>
        <w:ind w:left="0" w:firstLine="720"/>
        <w:jc w:val="both"/>
        <w:rPr>
          <w:i/>
          <w:iCs/>
          <w:color w:val="000000" w:themeColor="text1"/>
          <w:szCs w:val="28"/>
        </w:rPr>
      </w:pPr>
      <w:r w:rsidRPr="00EA7515">
        <w:rPr>
          <w:i/>
          <w:iCs/>
          <w:color w:val="000000" w:themeColor="text1"/>
          <w:szCs w:val="28"/>
        </w:rPr>
        <w:t>- Bản so sánh, thuyết minh nội dung dự thảo</w:t>
      </w:r>
      <w:r w:rsidR="00371879" w:rsidRPr="00EA7515">
        <w:rPr>
          <w:i/>
          <w:iCs/>
          <w:color w:val="000000" w:themeColor="text1"/>
          <w:szCs w:val="28"/>
        </w:rPr>
        <w:t>.</w:t>
      </w:r>
    </w:p>
    <w:p w14:paraId="7C77C38F" w14:textId="77777777" w:rsidR="00EF60E4" w:rsidRDefault="00CC35D4" w:rsidP="005462D6">
      <w:pPr>
        <w:pStyle w:val="ColorfulList-Accent11"/>
        <w:widowControl w:val="0"/>
        <w:spacing w:after="0" w:line="288" w:lineRule="auto"/>
        <w:ind w:left="0" w:firstLine="720"/>
        <w:jc w:val="both"/>
        <w:rPr>
          <w:i/>
          <w:color w:val="000000" w:themeColor="text1"/>
          <w:szCs w:val="28"/>
        </w:rPr>
      </w:pPr>
      <w:r w:rsidRPr="00EA7515">
        <w:rPr>
          <w:i/>
          <w:iCs/>
          <w:color w:val="000000" w:themeColor="text1"/>
          <w:szCs w:val="28"/>
        </w:rPr>
        <w:t xml:space="preserve">- </w:t>
      </w:r>
      <w:r w:rsidR="008459F6" w:rsidRPr="00EA7515">
        <w:rPr>
          <w:i/>
          <w:iCs/>
          <w:color w:val="000000" w:themeColor="text1"/>
          <w:szCs w:val="28"/>
        </w:rPr>
        <w:t xml:space="preserve">Bản tổng hợp </w:t>
      </w:r>
      <w:r w:rsidR="008459F6" w:rsidRPr="00EA7515">
        <w:rPr>
          <w:i/>
          <w:color w:val="000000" w:themeColor="text1"/>
          <w:szCs w:val="28"/>
          <w:lang w:val="vi-VN"/>
        </w:rPr>
        <w:t>ý kiến, tiếp thu, giải trình ý kiến góp ý</w:t>
      </w:r>
      <w:r w:rsidR="00371879" w:rsidRPr="00EA7515">
        <w:rPr>
          <w:i/>
          <w:color w:val="000000" w:themeColor="text1"/>
          <w:szCs w:val="28"/>
        </w:rPr>
        <w:t>.</w:t>
      </w:r>
    </w:p>
    <w:p w14:paraId="2222EE96" w14:textId="627E669D" w:rsidR="00E87C12" w:rsidRPr="00EF60E4" w:rsidRDefault="00994D76" w:rsidP="005462D6">
      <w:pPr>
        <w:pStyle w:val="ColorfulList-Accent11"/>
        <w:widowControl w:val="0"/>
        <w:spacing w:after="0" w:line="288" w:lineRule="auto"/>
        <w:ind w:left="0" w:firstLine="720"/>
        <w:jc w:val="both"/>
        <w:rPr>
          <w:i/>
          <w:color w:val="000000" w:themeColor="text1"/>
          <w:szCs w:val="28"/>
        </w:rPr>
      </w:pPr>
      <w:r w:rsidRPr="00EF60E4">
        <w:rPr>
          <w:i/>
          <w:color w:val="000000" w:themeColor="text1"/>
          <w:szCs w:val="28"/>
        </w:rPr>
        <w:t>- Báo cáo đánh giá kết quả triển khai thực hiện các Nghị quyết của Hội đồng nhân dân tỉnh</w:t>
      </w:r>
      <w:r w:rsidR="00EF60E4" w:rsidRPr="00EF60E4">
        <w:rPr>
          <w:i/>
          <w:color w:val="000000" w:themeColor="text1"/>
          <w:szCs w:val="28"/>
        </w:rPr>
        <w:t xml:space="preserve"> </w:t>
      </w:r>
      <w:r w:rsidR="00EF60E4" w:rsidRPr="00EF60E4">
        <w:rPr>
          <w:rFonts w:eastAsia="TimesNewRomanPS-BoldMT"/>
          <w:i/>
          <w:szCs w:val="28"/>
        </w:rPr>
        <w:t>Kết quả thực hiện các Nghị quyết của HĐND tỉnh quy định định mức chi ngân sách nhà nước hỗ trợ thực hiện dự án, kế hoạch, phương án, nhiệm vụ phát triển sản xuất thuộc các Chương trình mục tiêu quốc gia giai đoạn 2021 – 2025</w:t>
      </w:r>
      <w:r w:rsidR="00EF60E4">
        <w:rPr>
          <w:rFonts w:eastAsia="TimesNewRomanPS-BoldMT"/>
          <w:i/>
          <w:szCs w:val="28"/>
        </w:rPr>
        <w:t>)</w:t>
      </w:r>
      <w:r w:rsidR="00371879" w:rsidRPr="00EF60E4">
        <w:rPr>
          <w:i/>
          <w:color w:val="000000" w:themeColor="text1"/>
          <w:szCs w:val="28"/>
        </w:rPr>
        <w:t>.</w:t>
      </w:r>
    </w:p>
    <w:p w14:paraId="1A700BFC" w14:textId="77777777" w:rsidR="001C03EA" w:rsidRPr="00EA7515" w:rsidRDefault="001C03EA" w:rsidP="00462EC0">
      <w:pPr>
        <w:pStyle w:val="ColorfulList-Accent11"/>
        <w:widowControl w:val="0"/>
        <w:spacing w:before="120" w:after="0"/>
        <w:ind w:left="0" w:firstLine="720"/>
        <w:jc w:val="both"/>
        <w:rPr>
          <w:color w:val="000000" w:themeColor="text1"/>
          <w:spacing w:val="-4"/>
          <w:sz w:val="42"/>
          <w:szCs w:val="42"/>
          <w:lang w:val="vi-VN"/>
        </w:rPr>
      </w:pPr>
    </w:p>
    <w:tbl>
      <w:tblPr>
        <w:tblW w:w="5000" w:type="pct"/>
        <w:tblLook w:val="01E0" w:firstRow="1" w:lastRow="1" w:firstColumn="1" w:lastColumn="1" w:noHBand="0" w:noVBand="0"/>
      </w:tblPr>
      <w:tblGrid>
        <w:gridCol w:w="5263"/>
        <w:gridCol w:w="4092"/>
      </w:tblGrid>
      <w:tr w:rsidR="00185D60" w:rsidRPr="00EB6E8E" w14:paraId="6673EB0E" w14:textId="77777777" w:rsidTr="00371879">
        <w:trPr>
          <w:trHeight w:val="2422"/>
        </w:trPr>
        <w:tc>
          <w:tcPr>
            <w:tcW w:w="2813" w:type="pct"/>
          </w:tcPr>
          <w:p w14:paraId="02C3A071" w14:textId="7F99BC4A" w:rsidR="00185D60" w:rsidRPr="00EB6E8E" w:rsidRDefault="005F45EC" w:rsidP="00462EC0">
            <w:pPr>
              <w:widowControl w:val="0"/>
              <w:spacing w:after="0"/>
              <w:jc w:val="both"/>
              <w:rPr>
                <w:b/>
                <w:i/>
                <w:color w:val="000000" w:themeColor="text1"/>
                <w:sz w:val="24"/>
                <w:lang w:val="de-DE"/>
              </w:rPr>
            </w:pPr>
            <w:r w:rsidRPr="00EB6E8E">
              <w:rPr>
                <w:color w:val="000000" w:themeColor="text1"/>
                <w:spacing w:val="-4"/>
                <w:szCs w:val="28"/>
                <w:lang w:val="sv-SE"/>
              </w:rPr>
              <w:t xml:space="preserve"> </w:t>
            </w:r>
            <w:r w:rsidR="00185D60" w:rsidRPr="00EB6E8E">
              <w:rPr>
                <w:b/>
                <w:i/>
                <w:color w:val="000000" w:themeColor="text1"/>
                <w:sz w:val="24"/>
                <w:lang w:val="vi-VN"/>
              </w:rPr>
              <w:t>Nơi nhận:</w:t>
            </w:r>
            <w:r w:rsidR="000A1E12" w:rsidRPr="00EB6E8E">
              <w:rPr>
                <w:b/>
                <w:i/>
                <w:color w:val="000000" w:themeColor="text1"/>
                <w:sz w:val="24"/>
                <w:lang w:val="de-DE"/>
              </w:rPr>
              <w:t xml:space="preserve"> </w:t>
            </w:r>
          </w:p>
          <w:p w14:paraId="25EEBA96" w14:textId="77777777" w:rsidR="00185D60" w:rsidRPr="00371879" w:rsidRDefault="00997C91" w:rsidP="00462EC0">
            <w:pPr>
              <w:widowControl w:val="0"/>
              <w:spacing w:after="0"/>
              <w:jc w:val="both"/>
              <w:rPr>
                <w:color w:val="000000" w:themeColor="text1"/>
                <w:sz w:val="22"/>
                <w:szCs w:val="22"/>
                <w:lang w:val="de-DE"/>
              </w:rPr>
            </w:pPr>
            <w:r w:rsidRPr="00371879">
              <w:rPr>
                <w:color w:val="000000" w:themeColor="text1"/>
                <w:sz w:val="22"/>
                <w:szCs w:val="22"/>
                <w:lang w:val="vi-VN"/>
              </w:rPr>
              <w:t xml:space="preserve">- </w:t>
            </w:r>
            <w:r w:rsidR="0009324A" w:rsidRPr="00371879">
              <w:rPr>
                <w:color w:val="000000" w:themeColor="text1"/>
                <w:sz w:val="22"/>
                <w:szCs w:val="22"/>
                <w:lang w:val="de-DE"/>
              </w:rPr>
              <w:t>Như trên;</w:t>
            </w:r>
          </w:p>
          <w:p w14:paraId="0FD403F3" w14:textId="72138556" w:rsidR="00371879" w:rsidRPr="00371879" w:rsidRDefault="00371879" w:rsidP="00462EC0">
            <w:pPr>
              <w:widowControl w:val="0"/>
              <w:spacing w:after="0"/>
              <w:jc w:val="both"/>
              <w:rPr>
                <w:color w:val="000000" w:themeColor="text1"/>
                <w:sz w:val="22"/>
                <w:szCs w:val="22"/>
                <w:lang w:val="de-DE"/>
              </w:rPr>
            </w:pPr>
            <w:r w:rsidRPr="00371879">
              <w:rPr>
                <w:color w:val="000000" w:themeColor="text1"/>
                <w:sz w:val="22"/>
                <w:szCs w:val="22"/>
                <w:lang w:val="de-DE"/>
              </w:rPr>
              <w:t>- Thường trực: Tỉnh ủy, HĐND tỉnh (báo cáo);</w:t>
            </w:r>
          </w:p>
          <w:p w14:paraId="7055E66D" w14:textId="05012AE4" w:rsidR="00371879" w:rsidRPr="00371879" w:rsidRDefault="00371879" w:rsidP="00462EC0">
            <w:pPr>
              <w:widowControl w:val="0"/>
              <w:spacing w:after="0"/>
              <w:jc w:val="both"/>
              <w:rPr>
                <w:color w:val="000000" w:themeColor="text1"/>
                <w:sz w:val="22"/>
                <w:szCs w:val="22"/>
                <w:lang w:val="de-DE"/>
              </w:rPr>
            </w:pPr>
            <w:r w:rsidRPr="00371879">
              <w:rPr>
                <w:color w:val="000000" w:themeColor="text1"/>
                <w:sz w:val="22"/>
                <w:szCs w:val="22"/>
                <w:lang w:val="de-DE"/>
              </w:rPr>
              <w:t>- Chủ tịch UBND tỉnh (báo cáo);</w:t>
            </w:r>
          </w:p>
          <w:p w14:paraId="7F0F7E80" w14:textId="2A711389" w:rsidR="00371879" w:rsidRPr="00371879" w:rsidRDefault="00371879" w:rsidP="00462EC0">
            <w:pPr>
              <w:widowControl w:val="0"/>
              <w:spacing w:after="0"/>
              <w:jc w:val="both"/>
              <w:rPr>
                <w:color w:val="000000" w:themeColor="text1"/>
                <w:sz w:val="22"/>
                <w:szCs w:val="22"/>
                <w:lang w:val="de-DE"/>
              </w:rPr>
            </w:pPr>
            <w:r w:rsidRPr="00371879">
              <w:rPr>
                <w:color w:val="000000" w:themeColor="text1"/>
                <w:sz w:val="22"/>
                <w:szCs w:val="22"/>
                <w:lang w:val="de-DE"/>
              </w:rPr>
              <w:t>- Các PCT UBND tỉnh;</w:t>
            </w:r>
          </w:p>
          <w:p w14:paraId="1123D1FF" w14:textId="6D2B25EF" w:rsidR="00217DC6" w:rsidRDefault="00E97251" w:rsidP="00462EC0">
            <w:pPr>
              <w:widowControl w:val="0"/>
              <w:spacing w:after="0"/>
              <w:jc w:val="both"/>
              <w:rPr>
                <w:color w:val="000000" w:themeColor="text1"/>
                <w:sz w:val="22"/>
                <w:szCs w:val="22"/>
                <w:lang w:val="de-DE"/>
              </w:rPr>
            </w:pPr>
            <w:r w:rsidRPr="00371879">
              <w:rPr>
                <w:color w:val="000000" w:themeColor="text1"/>
                <w:sz w:val="22"/>
                <w:szCs w:val="22"/>
                <w:lang w:val="de-DE"/>
              </w:rPr>
              <w:t xml:space="preserve">- </w:t>
            </w:r>
            <w:r w:rsidR="00217DC6" w:rsidRPr="00371879">
              <w:rPr>
                <w:color w:val="000000" w:themeColor="text1"/>
                <w:sz w:val="22"/>
                <w:szCs w:val="22"/>
                <w:lang w:val="de-DE"/>
              </w:rPr>
              <w:t xml:space="preserve">Các Sở: </w:t>
            </w:r>
            <w:r w:rsidR="00371879" w:rsidRPr="00371879">
              <w:rPr>
                <w:color w:val="000000" w:themeColor="text1"/>
                <w:sz w:val="22"/>
                <w:szCs w:val="22"/>
                <w:lang w:val="de-DE"/>
              </w:rPr>
              <w:t>NNMT, DTTG, TC, TP</w:t>
            </w:r>
            <w:r w:rsidR="00217DC6" w:rsidRPr="00371879">
              <w:rPr>
                <w:color w:val="000000" w:themeColor="text1"/>
                <w:sz w:val="22"/>
                <w:szCs w:val="22"/>
                <w:lang w:val="de-DE"/>
              </w:rPr>
              <w:t>;</w:t>
            </w:r>
          </w:p>
          <w:p w14:paraId="64D61153" w14:textId="3EF4D91D" w:rsidR="00371879" w:rsidRPr="00371879" w:rsidRDefault="00371879" w:rsidP="00462EC0">
            <w:pPr>
              <w:widowControl w:val="0"/>
              <w:spacing w:after="0"/>
              <w:jc w:val="both"/>
              <w:rPr>
                <w:color w:val="000000" w:themeColor="text1"/>
                <w:sz w:val="22"/>
                <w:szCs w:val="22"/>
                <w:lang w:val="de-DE"/>
              </w:rPr>
            </w:pPr>
            <w:r w:rsidRPr="00371879">
              <w:rPr>
                <w:color w:val="000000" w:themeColor="text1"/>
                <w:sz w:val="22"/>
                <w:szCs w:val="22"/>
                <w:lang w:val="de-DE"/>
              </w:rPr>
              <w:t>- VPUB tỉnh: LĐVP, các phòng, ban, trung tâm;</w:t>
            </w:r>
          </w:p>
          <w:p w14:paraId="4B2FB5B1" w14:textId="2314BAFE" w:rsidR="00185D60" w:rsidRPr="00EB6E8E" w:rsidRDefault="00185D60" w:rsidP="00462EC0">
            <w:pPr>
              <w:widowControl w:val="0"/>
              <w:spacing w:after="0"/>
              <w:jc w:val="both"/>
              <w:rPr>
                <w:color w:val="000000" w:themeColor="text1"/>
                <w:sz w:val="22"/>
                <w:szCs w:val="22"/>
                <w:lang w:val="de-DE"/>
              </w:rPr>
            </w:pPr>
            <w:r w:rsidRPr="00371879">
              <w:rPr>
                <w:color w:val="000000" w:themeColor="text1"/>
                <w:sz w:val="22"/>
                <w:szCs w:val="22"/>
                <w:lang w:val="vi-VN"/>
              </w:rPr>
              <w:t>- Lưu:</w:t>
            </w:r>
            <w:r w:rsidR="00815162" w:rsidRPr="00371879">
              <w:rPr>
                <w:color w:val="000000" w:themeColor="text1"/>
                <w:sz w:val="22"/>
                <w:szCs w:val="22"/>
                <w:lang w:val="de-DE"/>
              </w:rPr>
              <w:t xml:space="preserve"> VT, </w:t>
            </w:r>
            <w:r w:rsidR="00371879" w:rsidRPr="00371879">
              <w:rPr>
                <w:color w:val="000000" w:themeColor="text1"/>
                <w:sz w:val="22"/>
                <w:szCs w:val="22"/>
                <w:lang w:val="de-DE"/>
              </w:rPr>
              <w:t xml:space="preserve">KT, </w:t>
            </w:r>
            <w:r w:rsidR="002B2661" w:rsidRPr="00371879">
              <w:rPr>
                <w:color w:val="000000" w:themeColor="text1"/>
                <w:sz w:val="22"/>
                <w:szCs w:val="22"/>
                <w:lang w:val="de-DE"/>
              </w:rPr>
              <w:t>TB, T</w:t>
            </w:r>
            <w:r w:rsidR="00371879" w:rsidRPr="00371879">
              <w:rPr>
                <w:color w:val="000000" w:themeColor="text1"/>
                <w:sz w:val="22"/>
                <w:szCs w:val="22"/>
                <w:lang w:val="de-DE"/>
              </w:rPr>
              <w:t>L</w:t>
            </w:r>
            <w:r w:rsidR="002B2661" w:rsidRPr="00371879">
              <w:rPr>
                <w:color w:val="000000" w:themeColor="text1"/>
                <w:sz w:val="22"/>
                <w:szCs w:val="22"/>
                <w:lang w:val="de-DE"/>
              </w:rPr>
              <w:t>e, HC</w:t>
            </w:r>
            <w:r w:rsidRPr="00371879">
              <w:rPr>
                <w:color w:val="000000" w:themeColor="text1"/>
                <w:sz w:val="22"/>
                <w:szCs w:val="22"/>
                <w:lang w:val="de-DE"/>
              </w:rPr>
              <w:t>.</w:t>
            </w:r>
          </w:p>
        </w:tc>
        <w:tc>
          <w:tcPr>
            <w:tcW w:w="2187" w:type="pct"/>
          </w:tcPr>
          <w:p w14:paraId="24D99047" w14:textId="0072608E" w:rsidR="00371879" w:rsidRPr="00371879" w:rsidRDefault="00371879" w:rsidP="00462EC0">
            <w:pPr>
              <w:widowControl w:val="0"/>
              <w:spacing w:after="0"/>
              <w:jc w:val="center"/>
              <w:rPr>
                <w:b/>
                <w:color w:val="000000" w:themeColor="text1"/>
                <w:szCs w:val="28"/>
                <w:lang w:val="de-DE"/>
              </w:rPr>
            </w:pPr>
            <w:r w:rsidRPr="00371879">
              <w:rPr>
                <w:b/>
                <w:color w:val="000000" w:themeColor="text1"/>
                <w:szCs w:val="28"/>
                <w:lang w:val="de-DE"/>
              </w:rPr>
              <w:t>TM. ỦY BAN NHÂN DÂN</w:t>
            </w:r>
          </w:p>
          <w:p w14:paraId="005A196D" w14:textId="6D565A78" w:rsidR="00185D60" w:rsidRPr="00371879" w:rsidRDefault="002B2661" w:rsidP="00462EC0">
            <w:pPr>
              <w:widowControl w:val="0"/>
              <w:spacing w:after="0"/>
              <w:jc w:val="center"/>
              <w:rPr>
                <w:b/>
                <w:color w:val="000000" w:themeColor="text1"/>
                <w:szCs w:val="28"/>
                <w:lang w:val="de-DE"/>
              </w:rPr>
            </w:pPr>
            <w:r w:rsidRPr="00371879">
              <w:rPr>
                <w:b/>
                <w:color w:val="000000" w:themeColor="text1"/>
                <w:szCs w:val="28"/>
                <w:lang w:val="de-DE"/>
              </w:rPr>
              <w:t>KT. CHỦ TỊCH</w:t>
            </w:r>
          </w:p>
          <w:p w14:paraId="3E4C08EC" w14:textId="2A37252E" w:rsidR="005A5D6D" w:rsidRPr="00371879" w:rsidRDefault="002B2661" w:rsidP="00462EC0">
            <w:pPr>
              <w:widowControl w:val="0"/>
              <w:spacing w:after="0"/>
              <w:jc w:val="center"/>
              <w:rPr>
                <w:b/>
                <w:color w:val="000000" w:themeColor="text1"/>
                <w:szCs w:val="28"/>
                <w:lang w:val="de-DE"/>
              </w:rPr>
            </w:pPr>
            <w:r w:rsidRPr="00371879">
              <w:rPr>
                <w:b/>
                <w:color w:val="000000" w:themeColor="text1"/>
                <w:szCs w:val="28"/>
                <w:lang w:val="de-DE"/>
              </w:rPr>
              <w:t>PHÓ CHỦ TỊCH</w:t>
            </w:r>
          </w:p>
          <w:p w14:paraId="4B245BC8" w14:textId="77777777" w:rsidR="0090643A" w:rsidRDefault="0090643A" w:rsidP="00462EC0">
            <w:pPr>
              <w:widowControl w:val="0"/>
              <w:spacing w:after="0"/>
              <w:jc w:val="center"/>
              <w:rPr>
                <w:b/>
                <w:color w:val="000000" w:themeColor="text1"/>
                <w:sz w:val="22"/>
                <w:szCs w:val="22"/>
                <w:lang w:val="de-DE"/>
              </w:rPr>
            </w:pPr>
          </w:p>
          <w:p w14:paraId="2824AB13" w14:textId="77777777" w:rsidR="00371879" w:rsidRPr="00371879" w:rsidRDefault="00371879" w:rsidP="00462EC0">
            <w:pPr>
              <w:widowControl w:val="0"/>
              <w:spacing w:after="0"/>
              <w:jc w:val="center"/>
              <w:rPr>
                <w:b/>
                <w:color w:val="000000" w:themeColor="text1"/>
                <w:sz w:val="22"/>
                <w:szCs w:val="22"/>
                <w:lang w:val="de-DE"/>
              </w:rPr>
            </w:pPr>
          </w:p>
          <w:p w14:paraId="03495AC6" w14:textId="77777777" w:rsidR="002B2661" w:rsidRPr="00371879" w:rsidRDefault="002B2661" w:rsidP="00462EC0">
            <w:pPr>
              <w:widowControl w:val="0"/>
              <w:spacing w:after="0"/>
              <w:jc w:val="center"/>
              <w:rPr>
                <w:b/>
                <w:color w:val="000000" w:themeColor="text1"/>
                <w:sz w:val="22"/>
                <w:szCs w:val="22"/>
                <w:lang w:val="de-DE"/>
              </w:rPr>
            </w:pPr>
          </w:p>
          <w:p w14:paraId="34FCE02C" w14:textId="77777777" w:rsidR="007A6C3A" w:rsidRPr="00371879" w:rsidRDefault="007A6C3A" w:rsidP="00462EC0">
            <w:pPr>
              <w:widowControl w:val="0"/>
              <w:spacing w:after="0"/>
              <w:jc w:val="center"/>
              <w:rPr>
                <w:b/>
                <w:color w:val="000000" w:themeColor="text1"/>
                <w:szCs w:val="28"/>
                <w:lang w:val="de-DE"/>
              </w:rPr>
            </w:pPr>
          </w:p>
          <w:p w14:paraId="7C6CCD33" w14:textId="75090D78" w:rsidR="003B17D8" w:rsidRPr="00371879" w:rsidRDefault="003B17D8" w:rsidP="00462EC0">
            <w:pPr>
              <w:widowControl w:val="0"/>
              <w:spacing w:after="0"/>
              <w:jc w:val="center"/>
              <w:rPr>
                <w:b/>
                <w:color w:val="000000" w:themeColor="text1"/>
                <w:szCs w:val="28"/>
                <w:lang w:val="de-DE"/>
              </w:rPr>
            </w:pPr>
          </w:p>
          <w:p w14:paraId="49D652AA" w14:textId="77777777" w:rsidR="00035423" w:rsidRPr="00371879" w:rsidRDefault="00035423" w:rsidP="00462EC0">
            <w:pPr>
              <w:widowControl w:val="0"/>
              <w:spacing w:after="0"/>
              <w:jc w:val="center"/>
              <w:rPr>
                <w:b/>
                <w:color w:val="000000" w:themeColor="text1"/>
                <w:szCs w:val="28"/>
                <w:lang w:val="de-DE"/>
              </w:rPr>
            </w:pPr>
          </w:p>
          <w:p w14:paraId="7E88F034" w14:textId="2B7CB828" w:rsidR="00A223F3" w:rsidRPr="00EB6E8E" w:rsidRDefault="002B2661" w:rsidP="00462EC0">
            <w:pPr>
              <w:widowControl w:val="0"/>
              <w:spacing w:after="0"/>
              <w:jc w:val="center"/>
              <w:rPr>
                <w:b/>
                <w:color w:val="000000" w:themeColor="text1"/>
                <w:sz w:val="26"/>
                <w:lang w:val="de-DE"/>
              </w:rPr>
            </w:pPr>
            <w:r w:rsidRPr="00371879">
              <w:rPr>
                <w:b/>
                <w:color w:val="000000" w:themeColor="text1"/>
                <w:szCs w:val="28"/>
                <w:lang w:val="de-DE"/>
              </w:rPr>
              <w:t>Trịnh Minh Hoàng</w:t>
            </w:r>
          </w:p>
        </w:tc>
      </w:tr>
    </w:tbl>
    <w:p w14:paraId="7596A1A1" w14:textId="77777777" w:rsidR="00462EC0" w:rsidRDefault="00462EC0" w:rsidP="00462EC0">
      <w:pPr>
        <w:widowControl w:val="0"/>
        <w:rPr>
          <w:color w:val="000000" w:themeColor="text1"/>
          <w:lang w:val="de-DE"/>
        </w:rPr>
        <w:sectPr w:rsidR="00462EC0" w:rsidSect="00EA7515">
          <w:headerReference w:type="even" r:id="rId8"/>
          <w:headerReference w:type="default" r:id="rId9"/>
          <w:headerReference w:type="first" r:id="rId10"/>
          <w:pgSz w:w="11907" w:h="16840" w:code="9"/>
          <w:pgMar w:top="1021" w:right="851" w:bottom="1021" w:left="1701" w:header="567" w:footer="567" w:gutter="0"/>
          <w:pgNumType w:start="1"/>
          <w:cols w:space="720"/>
          <w:titlePg/>
          <w:docGrid w:linePitch="381"/>
        </w:sectPr>
      </w:pPr>
      <w:bookmarkStart w:id="0" w:name="_GoBack"/>
      <w:bookmarkEnd w:id="0"/>
    </w:p>
    <w:p w14:paraId="1DF34A2D" w14:textId="77777777" w:rsidR="00462EC0" w:rsidRPr="00EB6E8E" w:rsidRDefault="00462EC0" w:rsidP="00462EC0">
      <w:pPr>
        <w:widowControl w:val="0"/>
        <w:rPr>
          <w:color w:val="000000" w:themeColor="text1"/>
          <w:lang w:val="de-DE"/>
        </w:rPr>
      </w:pPr>
    </w:p>
    <w:sectPr w:rsidR="00462EC0" w:rsidRPr="00EB6E8E" w:rsidSect="00161660">
      <w:pgSz w:w="11907" w:h="16840" w:code="9"/>
      <w:pgMar w:top="1135"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251A1" w14:textId="77777777" w:rsidR="00783A21" w:rsidRDefault="00783A21" w:rsidP="00857267">
      <w:pPr>
        <w:spacing w:after="0"/>
      </w:pPr>
      <w:r>
        <w:separator/>
      </w:r>
    </w:p>
  </w:endnote>
  <w:endnote w:type="continuationSeparator" w:id="0">
    <w:p w14:paraId="29DA75CB" w14:textId="77777777" w:rsidR="00783A21" w:rsidRDefault="00783A21" w:rsidP="008572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 New Roman Bold">
    <w:panose1 w:val="02020803070505020304"/>
    <w:charset w:val="00"/>
    <w:family w:val="roman"/>
    <w:notTrueType/>
    <w:pitch w:val="default"/>
  </w:font>
  <w:font w:name="TimesNewRomanPS-BoldMT">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EBA39" w14:textId="77777777" w:rsidR="00783A21" w:rsidRDefault="00783A21" w:rsidP="00857267">
      <w:pPr>
        <w:spacing w:after="0"/>
      </w:pPr>
      <w:r>
        <w:separator/>
      </w:r>
    </w:p>
  </w:footnote>
  <w:footnote w:type="continuationSeparator" w:id="0">
    <w:p w14:paraId="1DFEFCF4" w14:textId="77777777" w:rsidR="00783A21" w:rsidRDefault="00783A21" w:rsidP="00857267">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1190B" w14:textId="023A7F14" w:rsidR="00B85F96" w:rsidRDefault="00B85F96" w:rsidP="00B85F96">
    <w:pPr>
      <w:pStyle w:val="Header"/>
      <w:tabs>
        <w:tab w:val="clear" w:pos="4680"/>
        <w:tab w:val="clear" w:pos="9360"/>
        <w:tab w:val="left" w:pos="3288"/>
      </w:tabs>
      <w:ind w:left="0" w:firstLine="0"/>
      <w:jc w:val="center"/>
    </w:pPr>
    <w:r>
      <w:t>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54413"/>
      <w:docPartObj>
        <w:docPartGallery w:val="Page Numbers (Top of Page)"/>
        <w:docPartUnique/>
      </w:docPartObj>
    </w:sdtPr>
    <w:sdtEndPr>
      <w:rPr>
        <w:noProof/>
      </w:rPr>
    </w:sdtEndPr>
    <w:sdtContent>
      <w:p w14:paraId="42F49CF0" w14:textId="0154C208" w:rsidR="001B24FF" w:rsidRDefault="001B24FF" w:rsidP="00F83E24">
        <w:pPr>
          <w:pStyle w:val="Header"/>
          <w:ind w:left="0" w:firstLine="0"/>
          <w:jc w:val="center"/>
        </w:pPr>
        <w:r>
          <w:fldChar w:fldCharType="begin"/>
        </w:r>
        <w:r>
          <w:instrText xml:space="preserve"> PAGE   \* MERGEFORMAT </w:instrText>
        </w:r>
        <w:r>
          <w:fldChar w:fldCharType="separate"/>
        </w:r>
        <w:r w:rsidR="005462D6">
          <w:rPr>
            <w:noProof/>
          </w:rPr>
          <w:t>8</w:t>
        </w:r>
        <w:r>
          <w:rPr>
            <w:noProof/>
          </w:rPr>
          <w:fldChar w:fldCharType="end"/>
        </w:r>
      </w:p>
    </w:sdtContent>
  </w:sdt>
  <w:p w14:paraId="7EB408EF" w14:textId="7BA3A2DB" w:rsidR="0051723B" w:rsidRDefault="0051723B" w:rsidP="0051723B">
    <w:pPr>
      <w:pStyle w:val="Header"/>
      <w:ind w:left="0" w:firstLine="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950170"/>
      <w:docPartObj>
        <w:docPartGallery w:val="Page Numbers (Top of Page)"/>
        <w:docPartUnique/>
      </w:docPartObj>
    </w:sdtPr>
    <w:sdtEndPr>
      <w:rPr>
        <w:noProof/>
      </w:rPr>
    </w:sdtEndPr>
    <w:sdtContent>
      <w:p w14:paraId="69ED9FEF" w14:textId="7404F6A7" w:rsidR="00B85F96" w:rsidRDefault="00783A21" w:rsidP="00B85F96">
        <w:pPr>
          <w:pStyle w:val="Header"/>
          <w:ind w:left="0" w:firstLine="0"/>
          <w:jc w:val="center"/>
        </w:pPr>
      </w:p>
    </w:sdtContent>
  </w:sdt>
  <w:p w14:paraId="1936B898" w14:textId="77777777" w:rsidR="00B85F96" w:rsidRDefault="00B85F9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A7A69"/>
    <w:multiLevelType w:val="hybridMultilevel"/>
    <w:tmpl w:val="023C0F06"/>
    <w:lvl w:ilvl="0" w:tplc="8C2E43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660AB3"/>
    <w:multiLevelType w:val="hybridMultilevel"/>
    <w:tmpl w:val="14C2CCB0"/>
    <w:lvl w:ilvl="0" w:tplc="C494DB64">
      <w:start w:val="1"/>
      <w:numFmt w:val="decimal"/>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2" w15:restartNumberingAfterBreak="0">
    <w:nsid w:val="117748C2"/>
    <w:multiLevelType w:val="hybridMultilevel"/>
    <w:tmpl w:val="4C6412E2"/>
    <w:lvl w:ilvl="0" w:tplc="BB2C2F7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126E3558"/>
    <w:multiLevelType w:val="hybridMultilevel"/>
    <w:tmpl w:val="8936605C"/>
    <w:lvl w:ilvl="0" w:tplc="F47E435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8EB7A95"/>
    <w:multiLevelType w:val="hybridMultilevel"/>
    <w:tmpl w:val="B4803246"/>
    <w:lvl w:ilvl="0" w:tplc="344258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0B0F06"/>
    <w:multiLevelType w:val="hybridMultilevel"/>
    <w:tmpl w:val="D44AA27A"/>
    <w:lvl w:ilvl="0" w:tplc="80EAFDE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394DC7"/>
    <w:multiLevelType w:val="hybridMultilevel"/>
    <w:tmpl w:val="5C80259C"/>
    <w:lvl w:ilvl="0" w:tplc="79FAF05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F76965"/>
    <w:multiLevelType w:val="hybridMultilevel"/>
    <w:tmpl w:val="A4FCF512"/>
    <w:lvl w:ilvl="0" w:tplc="B11C02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8828EA"/>
    <w:multiLevelType w:val="hybridMultilevel"/>
    <w:tmpl w:val="C03EAEB8"/>
    <w:lvl w:ilvl="0" w:tplc="CB762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ED6351"/>
    <w:multiLevelType w:val="hybridMultilevel"/>
    <w:tmpl w:val="949220DC"/>
    <w:lvl w:ilvl="0" w:tplc="686686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B80BAB"/>
    <w:multiLevelType w:val="hybridMultilevel"/>
    <w:tmpl w:val="14929508"/>
    <w:lvl w:ilvl="0" w:tplc="1B9207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E44647"/>
    <w:multiLevelType w:val="hybridMultilevel"/>
    <w:tmpl w:val="DD18A098"/>
    <w:lvl w:ilvl="0" w:tplc="1C78A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4F6009"/>
    <w:multiLevelType w:val="hybridMultilevel"/>
    <w:tmpl w:val="CFDA63D4"/>
    <w:lvl w:ilvl="0" w:tplc="97D08F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3D714E"/>
    <w:multiLevelType w:val="hybridMultilevel"/>
    <w:tmpl w:val="91669032"/>
    <w:lvl w:ilvl="0" w:tplc="E61EAC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D02E52"/>
    <w:multiLevelType w:val="hybridMultilevel"/>
    <w:tmpl w:val="EDFA24B2"/>
    <w:lvl w:ilvl="0" w:tplc="198EA6FE">
      <w:start w:val="1"/>
      <w:numFmt w:val="decimal"/>
      <w:lvlText w:val="%1."/>
      <w:lvlJc w:val="left"/>
      <w:pPr>
        <w:ind w:left="1056" w:hanging="360"/>
      </w:pPr>
      <w:rPr>
        <w:rFonts w:hint="default"/>
      </w:rPr>
    </w:lvl>
    <w:lvl w:ilvl="1" w:tplc="042A0019" w:tentative="1">
      <w:start w:val="1"/>
      <w:numFmt w:val="lowerLetter"/>
      <w:lvlText w:val="%2."/>
      <w:lvlJc w:val="left"/>
      <w:pPr>
        <w:ind w:left="1776" w:hanging="360"/>
      </w:pPr>
    </w:lvl>
    <w:lvl w:ilvl="2" w:tplc="042A001B" w:tentative="1">
      <w:start w:val="1"/>
      <w:numFmt w:val="lowerRoman"/>
      <w:lvlText w:val="%3."/>
      <w:lvlJc w:val="right"/>
      <w:pPr>
        <w:ind w:left="2496" w:hanging="180"/>
      </w:pPr>
    </w:lvl>
    <w:lvl w:ilvl="3" w:tplc="042A000F" w:tentative="1">
      <w:start w:val="1"/>
      <w:numFmt w:val="decimal"/>
      <w:lvlText w:val="%4."/>
      <w:lvlJc w:val="left"/>
      <w:pPr>
        <w:ind w:left="3216" w:hanging="360"/>
      </w:pPr>
    </w:lvl>
    <w:lvl w:ilvl="4" w:tplc="042A0019" w:tentative="1">
      <w:start w:val="1"/>
      <w:numFmt w:val="lowerLetter"/>
      <w:lvlText w:val="%5."/>
      <w:lvlJc w:val="left"/>
      <w:pPr>
        <w:ind w:left="3936" w:hanging="360"/>
      </w:pPr>
    </w:lvl>
    <w:lvl w:ilvl="5" w:tplc="042A001B" w:tentative="1">
      <w:start w:val="1"/>
      <w:numFmt w:val="lowerRoman"/>
      <w:lvlText w:val="%6."/>
      <w:lvlJc w:val="right"/>
      <w:pPr>
        <w:ind w:left="4656" w:hanging="180"/>
      </w:pPr>
    </w:lvl>
    <w:lvl w:ilvl="6" w:tplc="042A000F" w:tentative="1">
      <w:start w:val="1"/>
      <w:numFmt w:val="decimal"/>
      <w:lvlText w:val="%7."/>
      <w:lvlJc w:val="left"/>
      <w:pPr>
        <w:ind w:left="5376" w:hanging="360"/>
      </w:pPr>
    </w:lvl>
    <w:lvl w:ilvl="7" w:tplc="042A0019" w:tentative="1">
      <w:start w:val="1"/>
      <w:numFmt w:val="lowerLetter"/>
      <w:lvlText w:val="%8."/>
      <w:lvlJc w:val="left"/>
      <w:pPr>
        <w:ind w:left="6096" w:hanging="360"/>
      </w:pPr>
    </w:lvl>
    <w:lvl w:ilvl="8" w:tplc="042A001B" w:tentative="1">
      <w:start w:val="1"/>
      <w:numFmt w:val="lowerRoman"/>
      <w:lvlText w:val="%9."/>
      <w:lvlJc w:val="right"/>
      <w:pPr>
        <w:ind w:left="6816" w:hanging="180"/>
      </w:pPr>
    </w:lvl>
  </w:abstractNum>
  <w:abstractNum w:abstractNumId="15" w15:restartNumberingAfterBreak="0">
    <w:nsid w:val="66482628"/>
    <w:multiLevelType w:val="hybridMultilevel"/>
    <w:tmpl w:val="979E05B0"/>
    <w:lvl w:ilvl="0" w:tplc="CAF821A8">
      <w:start w:val="1"/>
      <w:numFmt w:val="lowerLetter"/>
      <w:lvlText w:val="%1)"/>
      <w:lvlJc w:val="left"/>
      <w:pPr>
        <w:ind w:left="1069" w:hanging="360"/>
      </w:pPr>
      <w:rPr>
        <w:rFonts w:hint="default"/>
        <w:b w:val="0"/>
        <w:color w:val="000000" w:themeColor="text1"/>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E895E69"/>
    <w:multiLevelType w:val="hybridMultilevel"/>
    <w:tmpl w:val="2AA41E5C"/>
    <w:lvl w:ilvl="0" w:tplc="A4469336">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15:restartNumberingAfterBreak="0">
    <w:nsid w:val="7C214C94"/>
    <w:multiLevelType w:val="hybridMultilevel"/>
    <w:tmpl w:val="988492C4"/>
    <w:lvl w:ilvl="0" w:tplc="14F07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2C5EF4"/>
    <w:multiLevelType w:val="hybridMultilevel"/>
    <w:tmpl w:val="DDF0CAA8"/>
    <w:lvl w:ilvl="0" w:tplc="DFC66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F60480A"/>
    <w:multiLevelType w:val="hybridMultilevel"/>
    <w:tmpl w:val="2B608498"/>
    <w:lvl w:ilvl="0" w:tplc="95A20730">
      <w:start w:val="1"/>
      <w:numFmt w:val="decimal"/>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20" w15:restartNumberingAfterBreak="0">
    <w:nsid w:val="7FC175E2"/>
    <w:multiLevelType w:val="hybridMultilevel"/>
    <w:tmpl w:val="E30A8490"/>
    <w:lvl w:ilvl="0" w:tplc="6BE6B61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9"/>
  </w:num>
  <w:num w:numId="3">
    <w:abstractNumId w:val="1"/>
  </w:num>
  <w:num w:numId="4">
    <w:abstractNumId w:val="9"/>
  </w:num>
  <w:num w:numId="5">
    <w:abstractNumId w:val="7"/>
  </w:num>
  <w:num w:numId="6">
    <w:abstractNumId w:val="17"/>
  </w:num>
  <w:num w:numId="7">
    <w:abstractNumId w:val="18"/>
  </w:num>
  <w:num w:numId="8">
    <w:abstractNumId w:val="0"/>
  </w:num>
  <w:num w:numId="9">
    <w:abstractNumId w:val="5"/>
  </w:num>
  <w:num w:numId="10">
    <w:abstractNumId w:val="13"/>
  </w:num>
  <w:num w:numId="11">
    <w:abstractNumId w:val="3"/>
  </w:num>
  <w:num w:numId="12">
    <w:abstractNumId w:val="20"/>
  </w:num>
  <w:num w:numId="13">
    <w:abstractNumId w:val="10"/>
  </w:num>
  <w:num w:numId="14">
    <w:abstractNumId w:val="11"/>
  </w:num>
  <w:num w:numId="15">
    <w:abstractNumId w:val="4"/>
  </w:num>
  <w:num w:numId="16">
    <w:abstractNumId w:val="2"/>
  </w:num>
  <w:num w:numId="17">
    <w:abstractNumId w:val="16"/>
  </w:num>
  <w:num w:numId="18">
    <w:abstractNumId w:val="12"/>
  </w:num>
  <w:num w:numId="19">
    <w:abstractNumId w:val="8"/>
  </w:num>
  <w:num w:numId="20">
    <w:abstractNumId w:val="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E8B"/>
    <w:rsid w:val="000009C3"/>
    <w:rsid w:val="00001710"/>
    <w:rsid w:val="00001F4B"/>
    <w:rsid w:val="00002092"/>
    <w:rsid w:val="00003DC1"/>
    <w:rsid w:val="000052AC"/>
    <w:rsid w:val="000053F1"/>
    <w:rsid w:val="00005A40"/>
    <w:rsid w:val="000067B4"/>
    <w:rsid w:val="00007B6B"/>
    <w:rsid w:val="00010C92"/>
    <w:rsid w:val="0001110E"/>
    <w:rsid w:val="000113AB"/>
    <w:rsid w:val="00011512"/>
    <w:rsid w:val="000135A0"/>
    <w:rsid w:val="000135EF"/>
    <w:rsid w:val="000143CB"/>
    <w:rsid w:val="00014A39"/>
    <w:rsid w:val="00015729"/>
    <w:rsid w:val="00015840"/>
    <w:rsid w:val="00015F82"/>
    <w:rsid w:val="000168CE"/>
    <w:rsid w:val="00016A50"/>
    <w:rsid w:val="00017120"/>
    <w:rsid w:val="000175E4"/>
    <w:rsid w:val="00020885"/>
    <w:rsid w:val="0002097F"/>
    <w:rsid w:val="00021E3C"/>
    <w:rsid w:val="00022490"/>
    <w:rsid w:val="00024958"/>
    <w:rsid w:val="00024D9C"/>
    <w:rsid w:val="000251FD"/>
    <w:rsid w:val="00025E81"/>
    <w:rsid w:val="000263AF"/>
    <w:rsid w:val="00026449"/>
    <w:rsid w:val="000265DA"/>
    <w:rsid w:val="00026AC1"/>
    <w:rsid w:val="00026AFC"/>
    <w:rsid w:val="0002704C"/>
    <w:rsid w:val="000271DC"/>
    <w:rsid w:val="0002761E"/>
    <w:rsid w:val="00027B18"/>
    <w:rsid w:val="000309A6"/>
    <w:rsid w:val="000316E6"/>
    <w:rsid w:val="00032E7D"/>
    <w:rsid w:val="00033FFD"/>
    <w:rsid w:val="0003443F"/>
    <w:rsid w:val="000347FD"/>
    <w:rsid w:val="00034A0C"/>
    <w:rsid w:val="00035423"/>
    <w:rsid w:val="000362CB"/>
    <w:rsid w:val="00037216"/>
    <w:rsid w:val="0004035D"/>
    <w:rsid w:val="00043067"/>
    <w:rsid w:val="000447E6"/>
    <w:rsid w:val="00044BB8"/>
    <w:rsid w:val="00045041"/>
    <w:rsid w:val="00046BF8"/>
    <w:rsid w:val="00047B03"/>
    <w:rsid w:val="00047E59"/>
    <w:rsid w:val="00050F2F"/>
    <w:rsid w:val="00051094"/>
    <w:rsid w:val="00051359"/>
    <w:rsid w:val="0005150D"/>
    <w:rsid w:val="000516BF"/>
    <w:rsid w:val="00056061"/>
    <w:rsid w:val="00060623"/>
    <w:rsid w:val="000624E9"/>
    <w:rsid w:val="00062D1B"/>
    <w:rsid w:val="000637BC"/>
    <w:rsid w:val="00063D0B"/>
    <w:rsid w:val="00063EFE"/>
    <w:rsid w:val="0006502B"/>
    <w:rsid w:val="0006533E"/>
    <w:rsid w:val="00065FCB"/>
    <w:rsid w:val="000667AA"/>
    <w:rsid w:val="00066D4E"/>
    <w:rsid w:val="000670E7"/>
    <w:rsid w:val="00070C82"/>
    <w:rsid w:val="00071735"/>
    <w:rsid w:val="00071D0D"/>
    <w:rsid w:val="00072160"/>
    <w:rsid w:val="000721AE"/>
    <w:rsid w:val="000731B4"/>
    <w:rsid w:val="0007479F"/>
    <w:rsid w:val="00075322"/>
    <w:rsid w:val="000757C5"/>
    <w:rsid w:val="00075D16"/>
    <w:rsid w:val="0007689B"/>
    <w:rsid w:val="00077FFA"/>
    <w:rsid w:val="0008269B"/>
    <w:rsid w:val="00083610"/>
    <w:rsid w:val="000839EE"/>
    <w:rsid w:val="00084411"/>
    <w:rsid w:val="000846EB"/>
    <w:rsid w:val="00085A41"/>
    <w:rsid w:val="000863EA"/>
    <w:rsid w:val="00086DE4"/>
    <w:rsid w:val="00087139"/>
    <w:rsid w:val="00087279"/>
    <w:rsid w:val="0008739E"/>
    <w:rsid w:val="000906BF"/>
    <w:rsid w:val="00091ACB"/>
    <w:rsid w:val="00091DB6"/>
    <w:rsid w:val="00092152"/>
    <w:rsid w:val="0009324A"/>
    <w:rsid w:val="00093B1F"/>
    <w:rsid w:val="000952EE"/>
    <w:rsid w:val="000A1C83"/>
    <w:rsid w:val="000A1E12"/>
    <w:rsid w:val="000A2302"/>
    <w:rsid w:val="000A2C5E"/>
    <w:rsid w:val="000A32AE"/>
    <w:rsid w:val="000A3DB2"/>
    <w:rsid w:val="000A4AFB"/>
    <w:rsid w:val="000A4ED6"/>
    <w:rsid w:val="000A532D"/>
    <w:rsid w:val="000A5D58"/>
    <w:rsid w:val="000A601E"/>
    <w:rsid w:val="000A67C0"/>
    <w:rsid w:val="000A712C"/>
    <w:rsid w:val="000A7377"/>
    <w:rsid w:val="000A7951"/>
    <w:rsid w:val="000B019F"/>
    <w:rsid w:val="000B21BF"/>
    <w:rsid w:val="000B22DA"/>
    <w:rsid w:val="000B27AA"/>
    <w:rsid w:val="000B3165"/>
    <w:rsid w:val="000B36FD"/>
    <w:rsid w:val="000B4A52"/>
    <w:rsid w:val="000B58C3"/>
    <w:rsid w:val="000B58CC"/>
    <w:rsid w:val="000B6892"/>
    <w:rsid w:val="000B749A"/>
    <w:rsid w:val="000C09D0"/>
    <w:rsid w:val="000C0D31"/>
    <w:rsid w:val="000C1027"/>
    <w:rsid w:val="000C1B07"/>
    <w:rsid w:val="000C271B"/>
    <w:rsid w:val="000C446A"/>
    <w:rsid w:val="000C4886"/>
    <w:rsid w:val="000C4E1F"/>
    <w:rsid w:val="000C4E4B"/>
    <w:rsid w:val="000C53D1"/>
    <w:rsid w:val="000C69C0"/>
    <w:rsid w:val="000C71BB"/>
    <w:rsid w:val="000C747B"/>
    <w:rsid w:val="000D1923"/>
    <w:rsid w:val="000D2229"/>
    <w:rsid w:val="000D2413"/>
    <w:rsid w:val="000D57C7"/>
    <w:rsid w:val="000D5890"/>
    <w:rsid w:val="000D5BE5"/>
    <w:rsid w:val="000E0819"/>
    <w:rsid w:val="000E1BAE"/>
    <w:rsid w:val="000E2118"/>
    <w:rsid w:val="000E2A8F"/>
    <w:rsid w:val="000E3092"/>
    <w:rsid w:val="000E33BE"/>
    <w:rsid w:val="000E371C"/>
    <w:rsid w:val="000E5165"/>
    <w:rsid w:val="000E54E1"/>
    <w:rsid w:val="000E56BB"/>
    <w:rsid w:val="000E5AF8"/>
    <w:rsid w:val="000E62F8"/>
    <w:rsid w:val="000F0051"/>
    <w:rsid w:val="000F12FB"/>
    <w:rsid w:val="000F216A"/>
    <w:rsid w:val="000F3683"/>
    <w:rsid w:val="000F39D8"/>
    <w:rsid w:val="000F4F60"/>
    <w:rsid w:val="000F56CE"/>
    <w:rsid w:val="000F7322"/>
    <w:rsid w:val="00100778"/>
    <w:rsid w:val="0010119F"/>
    <w:rsid w:val="00101433"/>
    <w:rsid w:val="00101F17"/>
    <w:rsid w:val="001029EB"/>
    <w:rsid w:val="0010397D"/>
    <w:rsid w:val="00103DD8"/>
    <w:rsid w:val="00103F0F"/>
    <w:rsid w:val="0010491E"/>
    <w:rsid w:val="00105DB1"/>
    <w:rsid w:val="00106A3A"/>
    <w:rsid w:val="0010719A"/>
    <w:rsid w:val="00107496"/>
    <w:rsid w:val="00110942"/>
    <w:rsid w:val="00110948"/>
    <w:rsid w:val="00110EC3"/>
    <w:rsid w:val="00112139"/>
    <w:rsid w:val="001127A8"/>
    <w:rsid w:val="00114433"/>
    <w:rsid w:val="001154BC"/>
    <w:rsid w:val="00116C8C"/>
    <w:rsid w:val="00120396"/>
    <w:rsid w:val="001205D1"/>
    <w:rsid w:val="00121FC8"/>
    <w:rsid w:val="00122E4B"/>
    <w:rsid w:val="00123240"/>
    <w:rsid w:val="00123EB2"/>
    <w:rsid w:val="00124000"/>
    <w:rsid w:val="0012517C"/>
    <w:rsid w:val="001324E0"/>
    <w:rsid w:val="00132955"/>
    <w:rsid w:val="00134B99"/>
    <w:rsid w:val="001353DC"/>
    <w:rsid w:val="00135642"/>
    <w:rsid w:val="001358E9"/>
    <w:rsid w:val="00136984"/>
    <w:rsid w:val="001374B5"/>
    <w:rsid w:val="00140532"/>
    <w:rsid w:val="0014080A"/>
    <w:rsid w:val="00141128"/>
    <w:rsid w:val="0014146C"/>
    <w:rsid w:val="00142629"/>
    <w:rsid w:val="00144E70"/>
    <w:rsid w:val="00145FDE"/>
    <w:rsid w:val="00146463"/>
    <w:rsid w:val="00146DDE"/>
    <w:rsid w:val="001471EB"/>
    <w:rsid w:val="00147F91"/>
    <w:rsid w:val="001502C1"/>
    <w:rsid w:val="00150518"/>
    <w:rsid w:val="001528BD"/>
    <w:rsid w:val="001531AD"/>
    <w:rsid w:val="001548E5"/>
    <w:rsid w:val="00156764"/>
    <w:rsid w:val="00156EF4"/>
    <w:rsid w:val="001575B8"/>
    <w:rsid w:val="00160EA0"/>
    <w:rsid w:val="00161660"/>
    <w:rsid w:val="001620A4"/>
    <w:rsid w:val="00162C4D"/>
    <w:rsid w:val="00162DF9"/>
    <w:rsid w:val="00162E88"/>
    <w:rsid w:val="00164E21"/>
    <w:rsid w:val="0016549A"/>
    <w:rsid w:val="00165ADB"/>
    <w:rsid w:val="00166A89"/>
    <w:rsid w:val="00167FA5"/>
    <w:rsid w:val="00171042"/>
    <w:rsid w:val="0017309F"/>
    <w:rsid w:val="00176CEB"/>
    <w:rsid w:val="00177650"/>
    <w:rsid w:val="001776AB"/>
    <w:rsid w:val="0017771D"/>
    <w:rsid w:val="0018130C"/>
    <w:rsid w:val="00182DDC"/>
    <w:rsid w:val="001833A6"/>
    <w:rsid w:val="00183D41"/>
    <w:rsid w:val="00184946"/>
    <w:rsid w:val="0018498D"/>
    <w:rsid w:val="0018523B"/>
    <w:rsid w:val="00185CAB"/>
    <w:rsid w:val="00185D60"/>
    <w:rsid w:val="00186398"/>
    <w:rsid w:val="001864F7"/>
    <w:rsid w:val="001865AE"/>
    <w:rsid w:val="001874C2"/>
    <w:rsid w:val="001878CA"/>
    <w:rsid w:val="00190BCD"/>
    <w:rsid w:val="00190F4F"/>
    <w:rsid w:val="00192DA5"/>
    <w:rsid w:val="00192FCD"/>
    <w:rsid w:val="00193007"/>
    <w:rsid w:val="00194546"/>
    <w:rsid w:val="00195164"/>
    <w:rsid w:val="00195655"/>
    <w:rsid w:val="00195FCD"/>
    <w:rsid w:val="0019634D"/>
    <w:rsid w:val="00196A54"/>
    <w:rsid w:val="001978F9"/>
    <w:rsid w:val="001A0265"/>
    <w:rsid w:val="001A1376"/>
    <w:rsid w:val="001A20EC"/>
    <w:rsid w:val="001A3156"/>
    <w:rsid w:val="001A40F9"/>
    <w:rsid w:val="001A52A2"/>
    <w:rsid w:val="001A60C0"/>
    <w:rsid w:val="001A6210"/>
    <w:rsid w:val="001A6337"/>
    <w:rsid w:val="001A71EF"/>
    <w:rsid w:val="001B0795"/>
    <w:rsid w:val="001B1FE7"/>
    <w:rsid w:val="001B24FF"/>
    <w:rsid w:val="001B442B"/>
    <w:rsid w:val="001B4B59"/>
    <w:rsid w:val="001B56C3"/>
    <w:rsid w:val="001B6CB6"/>
    <w:rsid w:val="001B7E0C"/>
    <w:rsid w:val="001C03EA"/>
    <w:rsid w:val="001C04BC"/>
    <w:rsid w:val="001C06A8"/>
    <w:rsid w:val="001C168B"/>
    <w:rsid w:val="001C2134"/>
    <w:rsid w:val="001C23B3"/>
    <w:rsid w:val="001C3011"/>
    <w:rsid w:val="001C3155"/>
    <w:rsid w:val="001C32C5"/>
    <w:rsid w:val="001C3A9E"/>
    <w:rsid w:val="001C4873"/>
    <w:rsid w:val="001C4F11"/>
    <w:rsid w:val="001C54F8"/>
    <w:rsid w:val="001C54F9"/>
    <w:rsid w:val="001C5C57"/>
    <w:rsid w:val="001C638E"/>
    <w:rsid w:val="001C6E01"/>
    <w:rsid w:val="001C74E4"/>
    <w:rsid w:val="001C7FBC"/>
    <w:rsid w:val="001D0018"/>
    <w:rsid w:val="001D04BB"/>
    <w:rsid w:val="001D05BC"/>
    <w:rsid w:val="001D3970"/>
    <w:rsid w:val="001D444D"/>
    <w:rsid w:val="001D5146"/>
    <w:rsid w:val="001D55B0"/>
    <w:rsid w:val="001E133E"/>
    <w:rsid w:val="001E290E"/>
    <w:rsid w:val="001E4CD0"/>
    <w:rsid w:val="001E5BA9"/>
    <w:rsid w:val="001E5DC5"/>
    <w:rsid w:val="001E6C4B"/>
    <w:rsid w:val="001E6C6D"/>
    <w:rsid w:val="001F0299"/>
    <w:rsid w:val="001F1805"/>
    <w:rsid w:val="001F2B0C"/>
    <w:rsid w:val="001F533A"/>
    <w:rsid w:val="001F5A1C"/>
    <w:rsid w:val="001F64E6"/>
    <w:rsid w:val="001F775C"/>
    <w:rsid w:val="001F7A40"/>
    <w:rsid w:val="001F7A57"/>
    <w:rsid w:val="001F7B5B"/>
    <w:rsid w:val="002003FE"/>
    <w:rsid w:val="00200604"/>
    <w:rsid w:val="002008C0"/>
    <w:rsid w:val="00200C28"/>
    <w:rsid w:val="00200EAD"/>
    <w:rsid w:val="00201A11"/>
    <w:rsid w:val="0020254B"/>
    <w:rsid w:val="002026D8"/>
    <w:rsid w:val="0020416B"/>
    <w:rsid w:val="0020420E"/>
    <w:rsid w:val="0020422D"/>
    <w:rsid w:val="00204AED"/>
    <w:rsid w:val="002057A2"/>
    <w:rsid w:val="00205877"/>
    <w:rsid w:val="0020591E"/>
    <w:rsid w:val="00207273"/>
    <w:rsid w:val="00207EED"/>
    <w:rsid w:val="002100A8"/>
    <w:rsid w:val="00210B7C"/>
    <w:rsid w:val="00211817"/>
    <w:rsid w:val="00211DC6"/>
    <w:rsid w:val="00212EE4"/>
    <w:rsid w:val="002130D2"/>
    <w:rsid w:val="002148DF"/>
    <w:rsid w:val="0021654B"/>
    <w:rsid w:val="00217670"/>
    <w:rsid w:val="00217DC6"/>
    <w:rsid w:val="00220043"/>
    <w:rsid w:val="002203FD"/>
    <w:rsid w:val="002207FE"/>
    <w:rsid w:val="00221898"/>
    <w:rsid w:val="00221E96"/>
    <w:rsid w:val="00221F47"/>
    <w:rsid w:val="0022205E"/>
    <w:rsid w:val="002228E7"/>
    <w:rsid w:val="00222960"/>
    <w:rsid w:val="00223AC9"/>
    <w:rsid w:val="002244F4"/>
    <w:rsid w:val="00224E83"/>
    <w:rsid w:val="00225EA8"/>
    <w:rsid w:val="00227F50"/>
    <w:rsid w:val="00230568"/>
    <w:rsid w:val="00233370"/>
    <w:rsid w:val="00233F70"/>
    <w:rsid w:val="002343AD"/>
    <w:rsid w:val="0023457F"/>
    <w:rsid w:val="002346B9"/>
    <w:rsid w:val="00234E02"/>
    <w:rsid w:val="002357F2"/>
    <w:rsid w:val="00235C97"/>
    <w:rsid w:val="002364CA"/>
    <w:rsid w:val="002366EC"/>
    <w:rsid w:val="00236855"/>
    <w:rsid w:val="00240FF0"/>
    <w:rsid w:val="0024119E"/>
    <w:rsid w:val="0024161D"/>
    <w:rsid w:val="002434B9"/>
    <w:rsid w:val="00245953"/>
    <w:rsid w:val="00245BBA"/>
    <w:rsid w:val="002462F7"/>
    <w:rsid w:val="002466EB"/>
    <w:rsid w:val="002468B4"/>
    <w:rsid w:val="00246AC2"/>
    <w:rsid w:val="00246CD5"/>
    <w:rsid w:val="00247375"/>
    <w:rsid w:val="00247F26"/>
    <w:rsid w:val="002538DB"/>
    <w:rsid w:val="0025428E"/>
    <w:rsid w:val="00254697"/>
    <w:rsid w:val="00255EB3"/>
    <w:rsid w:val="00257254"/>
    <w:rsid w:val="0026052D"/>
    <w:rsid w:val="00260920"/>
    <w:rsid w:val="00260B19"/>
    <w:rsid w:val="002628D9"/>
    <w:rsid w:val="00262F41"/>
    <w:rsid w:val="002643D4"/>
    <w:rsid w:val="00264CD4"/>
    <w:rsid w:val="002677D4"/>
    <w:rsid w:val="0027419C"/>
    <w:rsid w:val="00274BEB"/>
    <w:rsid w:val="00275A74"/>
    <w:rsid w:val="00275B63"/>
    <w:rsid w:val="00276431"/>
    <w:rsid w:val="002764E0"/>
    <w:rsid w:val="00277B5C"/>
    <w:rsid w:val="00277CAC"/>
    <w:rsid w:val="002800C3"/>
    <w:rsid w:val="00281100"/>
    <w:rsid w:val="00281226"/>
    <w:rsid w:val="00282F40"/>
    <w:rsid w:val="00282FE3"/>
    <w:rsid w:val="002854DA"/>
    <w:rsid w:val="002910EA"/>
    <w:rsid w:val="002926EE"/>
    <w:rsid w:val="00292C93"/>
    <w:rsid w:val="00293F29"/>
    <w:rsid w:val="00294DDC"/>
    <w:rsid w:val="0029566D"/>
    <w:rsid w:val="00296741"/>
    <w:rsid w:val="00296AC0"/>
    <w:rsid w:val="00297EF5"/>
    <w:rsid w:val="002A004A"/>
    <w:rsid w:val="002A039F"/>
    <w:rsid w:val="002A0DF8"/>
    <w:rsid w:val="002A3CDB"/>
    <w:rsid w:val="002A44EC"/>
    <w:rsid w:val="002A584E"/>
    <w:rsid w:val="002A6615"/>
    <w:rsid w:val="002A6AD6"/>
    <w:rsid w:val="002A7BD0"/>
    <w:rsid w:val="002A7D3B"/>
    <w:rsid w:val="002B0293"/>
    <w:rsid w:val="002B03D3"/>
    <w:rsid w:val="002B1512"/>
    <w:rsid w:val="002B1BC2"/>
    <w:rsid w:val="002B219E"/>
    <w:rsid w:val="002B2661"/>
    <w:rsid w:val="002B26E0"/>
    <w:rsid w:val="002B2F0F"/>
    <w:rsid w:val="002B3CA3"/>
    <w:rsid w:val="002B3E95"/>
    <w:rsid w:val="002B3F79"/>
    <w:rsid w:val="002B79E1"/>
    <w:rsid w:val="002C0756"/>
    <w:rsid w:val="002C198B"/>
    <w:rsid w:val="002C52E6"/>
    <w:rsid w:val="002D185E"/>
    <w:rsid w:val="002D186D"/>
    <w:rsid w:val="002D25AD"/>
    <w:rsid w:val="002D3632"/>
    <w:rsid w:val="002D3D23"/>
    <w:rsid w:val="002D41A5"/>
    <w:rsid w:val="002D4A60"/>
    <w:rsid w:val="002D5169"/>
    <w:rsid w:val="002D52FB"/>
    <w:rsid w:val="002D5CE5"/>
    <w:rsid w:val="002D6531"/>
    <w:rsid w:val="002D67CE"/>
    <w:rsid w:val="002D6942"/>
    <w:rsid w:val="002D6C72"/>
    <w:rsid w:val="002D79E2"/>
    <w:rsid w:val="002E2982"/>
    <w:rsid w:val="002E3E33"/>
    <w:rsid w:val="002E57CC"/>
    <w:rsid w:val="002E6E8D"/>
    <w:rsid w:val="002E6FBE"/>
    <w:rsid w:val="002F0C60"/>
    <w:rsid w:val="002F1532"/>
    <w:rsid w:val="002F1C00"/>
    <w:rsid w:val="002F26B5"/>
    <w:rsid w:val="002F2919"/>
    <w:rsid w:val="002F361A"/>
    <w:rsid w:val="002F380B"/>
    <w:rsid w:val="002F3B0A"/>
    <w:rsid w:val="002F3CBA"/>
    <w:rsid w:val="002F4C61"/>
    <w:rsid w:val="002F4F1B"/>
    <w:rsid w:val="002F4FC9"/>
    <w:rsid w:val="002F56F3"/>
    <w:rsid w:val="002F5E1F"/>
    <w:rsid w:val="002F6EBF"/>
    <w:rsid w:val="002F7130"/>
    <w:rsid w:val="002F7788"/>
    <w:rsid w:val="002F785A"/>
    <w:rsid w:val="002F7EEF"/>
    <w:rsid w:val="00300BB7"/>
    <w:rsid w:val="00302043"/>
    <w:rsid w:val="003024AE"/>
    <w:rsid w:val="003029A7"/>
    <w:rsid w:val="0030375E"/>
    <w:rsid w:val="00303B99"/>
    <w:rsid w:val="003041E6"/>
    <w:rsid w:val="003063E7"/>
    <w:rsid w:val="00307567"/>
    <w:rsid w:val="00307EE6"/>
    <w:rsid w:val="00311AED"/>
    <w:rsid w:val="003127D5"/>
    <w:rsid w:val="00312901"/>
    <w:rsid w:val="0031530D"/>
    <w:rsid w:val="0031584D"/>
    <w:rsid w:val="00316230"/>
    <w:rsid w:val="00317D08"/>
    <w:rsid w:val="00317E27"/>
    <w:rsid w:val="00320001"/>
    <w:rsid w:val="00320CE3"/>
    <w:rsid w:val="003215A5"/>
    <w:rsid w:val="00322087"/>
    <w:rsid w:val="003226FF"/>
    <w:rsid w:val="00322B0B"/>
    <w:rsid w:val="00322E01"/>
    <w:rsid w:val="00322E92"/>
    <w:rsid w:val="003230B1"/>
    <w:rsid w:val="003237F4"/>
    <w:rsid w:val="00323852"/>
    <w:rsid w:val="003243F1"/>
    <w:rsid w:val="00324AFD"/>
    <w:rsid w:val="00325C63"/>
    <w:rsid w:val="0032648F"/>
    <w:rsid w:val="003276B3"/>
    <w:rsid w:val="00330245"/>
    <w:rsid w:val="00330E38"/>
    <w:rsid w:val="00330F4C"/>
    <w:rsid w:val="003320C1"/>
    <w:rsid w:val="00332560"/>
    <w:rsid w:val="0033266F"/>
    <w:rsid w:val="0033314C"/>
    <w:rsid w:val="00333C6A"/>
    <w:rsid w:val="00334680"/>
    <w:rsid w:val="0033527B"/>
    <w:rsid w:val="003365FF"/>
    <w:rsid w:val="003368A9"/>
    <w:rsid w:val="00340F50"/>
    <w:rsid w:val="0034378D"/>
    <w:rsid w:val="00343AB8"/>
    <w:rsid w:val="003445BF"/>
    <w:rsid w:val="00344788"/>
    <w:rsid w:val="00346A65"/>
    <w:rsid w:val="00347565"/>
    <w:rsid w:val="0034776B"/>
    <w:rsid w:val="00347ADE"/>
    <w:rsid w:val="0035006C"/>
    <w:rsid w:val="003502DA"/>
    <w:rsid w:val="003506F2"/>
    <w:rsid w:val="00350B8B"/>
    <w:rsid w:val="00352CB6"/>
    <w:rsid w:val="0035307C"/>
    <w:rsid w:val="003549CB"/>
    <w:rsid w:val="003564C7"/>
    <w:rsid w:val="003571B3"/>
    <w:rsid w:val="00357E79"/>
    <w:rsid w:val="00360C9A"/>
    <w:rsid w:val="003613EE"/>
    <w:rsid w:val="00361706"/>
    <w:rsid w:val="00361CFE"/>
    <w:rsid w:val="00361FAA"/>
    <w:rsid w:val="003653E7"/>
    <w:rsid w:val="00365EC3"/>
    <w:rsid w:val="00366097"/>
    <w:rsid w:val="003660F3"/>
    <w:rsid w:val="00366A22"/>
    <w:rsid w:val="00366E4D"/>
    <w:rsid w:val="00370319"/>
    <w:rsid w:val="003709E7"/>
    <w:rsid w:val="00371879"/>
    <w:rsid w:val="00373BBA"/>
    <w:rsid w:val="00373DBF"/>
    <w:rsid w:val="00373FEF"/>
    <w:rsid w:val="003748EF"/>
    <w:rsid w:val="00374FBB"/>
    <w:rsid w:val="00375812"/>
    <w:rsid w:val="00375CB8"/>
    <w:rsid w:val="0037644F"/>
    <w:rsid w:val="003810C0"/>
    <w:rsid w:val="0038307A"/>
    <w:rsid w:val="00383578"/>
    <w:rsid w:val="003836C4"/>
    <w:rsid w:val="0038372A"/>
    <w:rsid w:val="00384BE2"/>
    <w:rsid w:val="00384E51"/>
    <w:rsid w:val="00386161"/>
    <w:rsid w:val="00387EC7"/>
    <w:rsid w:val="00391454"/>
    <w:rsid w:val="00391B08"/>
    <w:rsid w:val="00392235"/>
    <w:rsid w:val="00393ED8"/>
    <w:rsid w:val="0039487C"/>
    <w:rsid w:val="003965EE"/>
    <w:rsid w:val="003A0538"/>
    <w:rsid w:val="003A0B2D"/>
    <w:rsid w:val="003A2BFB"/>
    <w:rsid w:val="003A326E"/>
    <w:rsid w:val="003A362D"/>
    <w:rsid w:val="003A36E2"/>
    <w:rsid w:val="003A4843"/>
    <w:rsid w:val="003A5700"/>
    <w:rsid w:val="003A6791"/>
    <w:rsid w:val="003A698F"/>
    <w:rsid w:val="003A7E96"/>
    <w:rsid w:val="003B006F"/>
    <w:rsid w:val="003B013C"/>
    <w:rsid w:val="003B02A3"/>
    <w:rsid w:val="003B02B0"/>
    <w:rsid w:val="003B0947"/>
    <w:rsid w:val="003B0B64"/>
    <w:rsid w:val="003B17D8"/>
    <w:rsid w:val="003B2267"/>
    <w:rsid w:val="003B2499"/>
    <w:rsid w:val="003B3249"/>
    <w:rsid w:val="003B448E"/>
    <w:rsid w:val="003B5A8C"/>
    <w:rsid w:val="003B620D"/>
    <w:rsid w:val="003B6C6A"/>
    <w:rsid w:val="003B6F99"/>
    <w:rsid w:val="003B79F2"/>
    <w:rsid w:val="003C00DA"/>
    <w:rsid w:val="003C083A"/>
    <w:rsid w:val="003C0CEC"/>
    <w:rsid w:val="003C11C5"/>
    <w:rsid w:val="003C1ECA"/>
    <w:rsid w:val="003C40BF"/>
    <w:rsid w:val="003C4220"/>
    <w:rsid w:val="003C4858"/>
    <w:rsid w:val="003C4FA1"/>
    <w:rsid w:val="003D0FDA"/>
    <w:rsid w:val="003D11F8"/>
    <w:rsid w:val="003D338A"/>
    <w:rsid w:val="003D3753"/>
    <w:rsid w:val="003D3923"/>
    <w:rsid w:val="003D4371"/>
    <w:rsid w:val="003D4806"/>
    <w:rsid w:val="003D4815"/>
    <w:rsid w:val="003D4F1C"/>
    <w:rsid w:val="003D512D"/>
    <w:rsid w:val="003D54F5"/>
    <w:rsid w:val="003D5B70"/>
    <w:rsid w:val="003E03C6"/>
    <w:rsid w:val="003E070E"/>
    <w:rsid w:val="003E0991"/>
    <w:rsid w:val="003E1CFC"/>
    <w:rsid w:val="003E3C63"/>
    <w:rsid w:val="003E4042"/>
    <w:rsid w:val="003E5DD6"/>
    <w:rsid w:val="003E648C"/>
    <w:rsid w:val="003E6932"/>
    <w:rsid w:val="003E7726"/>
    <w:rsid w:val="003F022A"/>
    <w:rsid w:val="003F1450"/>
    <w:rsid w:val="003F1595"/>
    <w:rsid w:val="003F23DF"/>
    <w:rsid w:val="003F2D3F"/>
    <w:rsid w:val="003F41CE"/>
    <w:rsid w:val="003F4BCC"/>
    <w:rsid w:val="003F5F47"/>
    <w:rsid w:val="003F6431"/>
    <w:rsid w:val="003F674C"/>
    <w:rsid w:val="003F79BC"/>
    <w:rsid w:val="00400719"/>
    <w:rsid w:val="00401EA9"/>
    <w:rsid w:val="00403423"/>
    <w:rsid w:val="004034D9"/>
    <w:rsid w:val="00406280"/>
    <w:rsid w:val="004062C7"/>
    <w:rsid w:val="00406BF0"/>
    <w:rsid w:val="00406BFA"/>
    <w:rsid w:val="00407A19"/>
    <w:rsid w:val="00407A21"/>
    <w:rsid w:val="00413373"/>
    <w:rsid w:val="00415153"/>
    <w:rsid w:val="0041568C"/>
    <w:rsid w:val="004157B3"/>
    <w:rsid w:val="00415976"/>
    <w:rsid w:val="00415D46"/>
    <w:rsid w:val="004163DF"/>
    <w:rsid w:val="00416A5B"/>
    <w:rsid w:val="00416BED"/>
    <w:rsid w:val="00416E0F"/>
    <w:rsid w:val="004218C7"/>
    <w:rsid w:val="0042218D"/>
    <w:rsid w:val="004231BC"/>
    <w:rsid w:val="00423793"/>
    <w:rsid w:val="0042440F"/>
    <w:rsid w:val="00424BD0"/>
    <w:rsid w:val="004252F8"/>
    <w:rsid w:val="004255B2"/>
    <w:rsid w:val="00425937"/>
    <w:rsid w:val="004260C6"/>
    <w:rsid w:val="00426CA0"/>
    <w:rsid w:val="00427264"/>
    <w:rsid w:val="00427514"/>
    <w:rsid w:val="00427DED"/>
    <w:rsid w:val="00427FCE"/>
    <w:rsid w:val="0043058A"/>
    <w:rsid w:val="00430AE7"/>
    <w:rsid w:val="00430AFF"/>
    <w:rsid w:val="00433909"/>
    <w:rsid w:val="004346F3"/>
    <w:rsid w:val="004347AB"/>
    <w:rsid w:val="0043495A"/>
    <w:rsid w:val="00436031"/>
    <w:rsid w:val="00436A56"/>
    <w:rsid w:val="00436B77"/>
    <w:rsid w:val="00437387"/>
    <w:rsid w:val="00440502"/>
    <w:rsid w:val="004410C7"/>
    <w:rsid w:val="0044147F"/>
    <w:rsid w:val="00441481"/>
    <w:rsid w:val="00441DF3"/>
    <w:rsid w:val="00442F8E"/>
    <w:rsid w:val="004440D9"/>
    <w:rsid w:val="0044440D"/>
    <w:rsid w:val="004447AD"/>
    <w:rsid w:val="00444BFA"/>
    <w:rsid w:val="00444BFC"/>
    <w:rsid w:val="0044599C"/>
    <w:rsid w:val="00445F97"/>
    <w:rsid w:val="004474EB"/>
    <w:rsid w:val="00447AB4"/>
    <w:rsid w:val="00447BBF"/>
    <w:rsid w:val="00450012"/>
    <w:rsid w:val="00450F2E"/>
    <w:rsid w:val="00453E2B"/>
    <w:rsid w:val="0045444B"/>
    <w:rsid w:val="00455F45"/>
    <w:rsid w:val="00455F83"/>
    <w:rsid w:val="00456480"/>
    <w:rsid w:val="00462EC0"/>
    <w:rsid w:val="00463B3D"/>
    <w:rsid w:val="00464ABC"/>
    <w:rsid w:val="00464B79"/>
    <w:rsid w:val="00464CF1"/>
    <w:rsid w:val="004658DD"/>
    <w:rsid w:val="00466499"/>
    <w:rsid w:val="00466FB8"/>
    <w:rsid w:val="00470706"/>
    <w:rsid w:val="00471132"/>
    <w:rsid w:val="004714F2"/>
    <w:rsid w:val="004723D7"/>
    <w:rsid w:val="004739C9"/>
    <w:rsid w:val="00473F7E"/>
    <w:rsid w:val="00474E8B"/>
    <w:rsid w:val="00475A89"/>
    <w:rsid w:val="00476C78"/>
    <w:rsid w:val="00476EEF"/>
    <w:rsid w:val="00477E7B"/>
    <w:rsid w:val="00481C7F"/>
    <w:rsid w:val="00482649"/>
    <w:rsid w:val="00483CB3"/>
    <w:rsid w:val="0048416C"/>
    <w:rsid w:val="00484CD0"/>
    <w:rsid w:val="0048526C"/>
    <w:rsid w:val="004862DE"/>
    <w:rsid w:val="0048674A"/>
    <w:rsid w:val="00486B80"/>
    <w:rsid w:val="0048786F"/>
    <w:rsid w:val="004905BC"/>
    <w:rsid w:val="004908E2"/>
    <w:rsid w:val="00490E55"/>
    <w:rsid w:val="0049176A"/>
    <w:rsid w:val="00492B95"/>
    <w:rsid w:val="004934E7"/>
    <w:rsid w:val="00493BC2"/>
    <w:rsid w:val="0049622B"/>
    <w:rsid w:val="00497747"/>
    <w:rsid w:val="00497BA1"/>
    <w:rsid w:val="00497D00"/>
    <w:rsid w:val="004A05C2"/>
    <w:rsid w:val="004A0849"/>
    <w:rsid w:val="004A18A6"/>
    <w:rsid w:val="004A1B52"/>
    <w:rsid w:val="004A1CA5"/>
    <w:rsid w:val="004A1D06"/>
    <w:rsid w:val="004A1D35"/>
    <w:rsid w:val="004A237F"/>
    <w:rsid w:val="004A3831"/>
    <w:rsid w:val="004A7222"/>
    <w:rsid w:val="004A7D40"/>
    <w:rsid w:val="004A7FD2"/>
    <w:rsid w:val="004B0A02"/>
    <w:rsid w:val="004B0F53"/>
    <w:rsid w:val="004B14E8"/>
    <w:rsid w:val="004B1525"/>
    <w:rsid w:val="004B167F"/>
    <w:rsid w:val="004B2064"/>
    <w:rsid w:val="004B2326"/>
    <w:rsid w:val="004B2FF6"/>
    <w:rsid w:val="004B3308"/>
    <w:rsid w:val="004B34D8"/>
    <w:rsid w:val="004B48F6"/>
    <w:rsid w:val="004B6522"/>
    <w:rsid w:val="004B688C"/>
    <w:rsid w:val="004B6D64"/>
    <w:rsid w:val="004B7218"/>
    <w:rsid w:val="004C0E0D"/>
    <w:rsid w:val="004C11CE"/>
    <w:rsid w:val="004C1CD6"/>
    <w:rsid w:val="004C20C3"/>
    <w:rsid w:val="004C2C0B"/>
    <w:rsid w:val="004C38E0"/>
    <w:rsid w:val="004C3D86"/>
    <w:rsid w:val="004C4371"/>
    <w:rsid w:val="004C49CD"/>
    <w:rsid w:val="004C5A9D"/>
    <w:rsid w:val="004C7152"/>
    <w:rsid w:val="004C72A3"/>
    <w:rsid w:val="004C7BCB"/>
    <w:rsid w:val="004D0123"/>
    <w:rsid w:val="004D025F"/>
    <w:rsid w:val="004D18FE"/>
    <w:rsid w:val="004D214A"/>
    <w:rsid w:val="004D2F57"/>
    <w:rsid w:val="004D38A0"/>
    <w:rsid w:val="004D3B1D"/>
    <w:rsid w:val="004D4E6F"/>
    <w:rsid w:val="004D4E9E"/>
    <w:rsid w:val="004D5382"/>
    <w:rsid w:val="004D6E0C"/>
    <w:rsid w:val="004D7444"/>
    <w:rsid w:val="004E2AAA"/>
    <w:rsid w:val="004E2FAB"/>
    <w:rsid w:val="004E346A"/>
    <w:rsid w:val="004E3550"/>
    <w:rsid w:val="004E3E14"/>
    <w:rsid w:val="004E6039"/>
    <w:rsid w:val="004E6609"/>
    <w:rsid w:val="004E6C2E"/>
    <w:rsid w:val="004E74C8"/>
    <w:rsid w:val="004E770E"/>
    <w:rsid w:val="004E7B0E"/>
    <w:rsid w:val="004F1240"/>
    <w:rsid w:val="004F200D"/>
    <w:rsid w:val="004F3041"/>
    <w:rsid w:val="004F318D"/>
    <w:rsid w:val="004F339E"/>
    <w:rsid w:val="004F4688"/>
    <w:rsid w:val="004F4755"/>
    <w:rsid w:val="004F4854"/>
    <w:rsid w:val="004F5539"/>
    <w:rsid w:val="004F5751"/>
    <w:rsid w:val="004F5BEA"/>
    <w:rsid w:val="004F62DD"/>
    <w:rsid w:val="004F6757"/>
    <w:rsid w:val="004F6823"/>
    <w:rsid w:val="004F6CAA"/>
    <w:rsid w:val="004F6ED3"/>
    <w:rsid w:val="004F774A"/>
    <w:rsid w:val="004F7926"/>
    <w:rsid w:val="00500106"/>
    <w:rsid w:val="00505E28"/>
    <w:rsid w:val="00506E46"/>
    <w:rsid w:val="005073D6"/>
    <w:rsid w:val="00507629"/>
    <w:rsid w:val="00510255"/>
    <w:rsid w:val="005106B8"/>
    <w:rsid w:val="00510AF3"/>
    <w:rsid w:val="00510F8C"/>
    <w:rsid w:val="005111FF"/>
    <w:rsid w:val="0051440B"/>
    <w:rsid w:val="005152D1"/>
    <w:rsid w:val="00515733"/>
    <w:rsid w:val="0051714B"/>
    <w:rsid w:val="0051723B"/>
    <w:rsid w:val="00517924"/>
    <w:rsid w:val="005211E8"/>
    <w:rsid w:val="00521E2E"/>
    <w:rsid w:val="00521F0A"/>
    <w:rsid w:val="00523089"/>
    <w:rsid w:val="00523EEF"/>
    <w:rsid w:val="00524003"/>
    <w:rsid w:val="00524052"/>
    <w:rsid w:val="00525A5F"/>
    <w:rsid w:val="005261A0"/>
    <w:rsid w:val="00526400"/>
    <w:rsid w:val="00526640"/>
    <w:rsid w:val="00527D3F"/>
    <w:rsid w:val="00530822"/>
    <w:rsid w:val="00531531"/>
    <w:rsid w:val="0053195A"/>
    <w:rsid w:val="005348C1"/>
    <w:rsid w:val="0053765B"/>
    <w:rsid w:val="00537A55"/>
    <w:rsid w:val="005400A3"/>
    <w:rsid w:val="00540E10"/>
    <w:rsid w:val="0054175F"/>
    <w:rsid w:val="005421DF"/>
    <w:rsid w:val="0054409B"/>
    <w:rsid w:val="0054418B"/>
    <w:rsid w:val="005448D5"/>
    <w:rsid w:val="00544BEC"/>
    <w:rsid w:val="00546266"/>
    <w:rsid w:val="005462D6"/>
    <w:rsid w:val="00550BB7"/>
    <w:rsid w:val="0055136F"/>
    <w:rsid w:val="005519AD"/>
    <w:rsid w:val="00552307"/>
    <w:rsid w:val="0055233D"/>
    <w:rsid w:val="00552AD9"/>
    <w:rsid w:val="00554C8C"/>
    <w:rsid w:val="00555574"/>
    <w:rsid w:val="00555B00"/>
    <w:rsid w:val="00555CA9"/>
    <w:rsid w:val="00557938"/>
    <w:rsid w:val="00557997"/>
    <w:rsid w:val="00560FA2"/>
    <w:rsid w:val="00562B66"/>
    <w:rsid w:val="00562C7F"/>
    <w:rsid w:val="00563346"/>
    <w:rsid w:val="00563C70"/>
    <w:rsid w:val="005641FA"/>
    <w:rsid w:val="00564281"/>
    <w:rsid w:val="00564524"/>
    <w:rsid w:val="00565437"/>
    <w:rsid w:val="00565778"/>
    <w:rsid w:val="00565B16"/>
    <w:rsid w:val="00566C8C"/>
    <w:rsid w:val="00566E7E"/>
    <w:rsid w:val="005708A3"/>
    <w:rsid w:val="00570C66"/>
    <w:rsid w:val="0057302C"/>
    <w:rsid w:val="0057327E"/>
    <w:rsid w:val="005741C0"/>
    <w:rsid w:val="00575D77"/>
    <w:rsid w:val="00576276"/>
    <w:rsid w:val="00576516"/>
    <w:rsid w:val="00576CBD"/>
    <w:rsid w:val="00580A03"/>
    <w:rsid w:val="0058282A"/>
    <w:rsid w:val="00582CA6"/>
    <w:rsid w:val="0058389F"/>
    <w:rsid w:val="005848C6"/>
    <w:rsid w:val="00584ADA"/>
    <w:rsid w:val="0058626A"/>
    <w:rsid w:val="00586F5D"/>
    <w:rsid w:val="005909CE"/>
    <w:rsid w:val="00590A89"/>
    <w:rsid w:val="005912A3"/>
    <w:rsid w:val="005915AD"/>
    <w:rsid w:val="00591C21"/>
    <w:rsid w:val="005926BA"/>
    <w:rsid w:val="00593350"/>
    <w:rsid w:val="00593DAD"/>
    <w:rsid w:val="00595A89"/>
    <w:rsid w:val="00595F0C"/>
    <w:rsid w:val="0059615A"/>
    <w:rsid w:val="005A08E6"/>
    <w:rsid w:val="005A1028"/>
    <w:rsid w:val="005A173D"/>
    <w:rsid w:val="005A26AC"/>
    <w:rsid w:val="005A28E8"/>
    <w:rsid w:val="005A2A4F"/>
    <w:rsid w:val="005A340E"/>
    <w:rsid w:val="005A420E"/>
    <w:rsid w:val="005A5AD3"/>
    <w:rsid w:val="005A5D6D"/>
    <w:rsid w:val="005A5F2C"/>
    <w:rsid w:val="005A6000"/>
    <w:rsid w:val="005A61F9"/>
    <w:rsid w:val="005B1E39"/>
    <w:rsid w:val="005B1FE8"/>
    <w:rsid w:val="005B2349"/>
    <w:rsid w:val="005B465B"/>
    <w:rsid w:val="005B52D5"/>
    <w:rsid w:val="005B7102"/>
    <w:rsid w:val="005B73F1"/>
    <w:rsid w:val="005B7D63"/>
    <w:rsid w:val="005C02C8"/>
    <w:rsid w:val="005C0A9F"/>
    <w:rsid w:val="005C0C27"/>
    <w:rsid w:val="005C177F"/>
    <w:rsid w:val="005C186E"/>
    <w:rsid w:val="005C1EA4"/>
    <w:rsid w:val="005C240D"/>
    <w:rsid w:val="005C26CB"/>
    <w:rsid w:val="005C29D1"/>
    <w:rsid w:val="005C2D44"/>
    <w:rsid w:val="005C44E9"/>
    <w:rsid w:val="005C4B5F"/>
    <w:rsid w:val="005C4D3D"/>
    <w:rsid w:val="005C4DD7"/>
    <w:rsid w:val="005C548F"/>
    <w:rsid w:val="005C576D"/>
    <w:rsid w:val="005C62C7"/>
    <w:rsid w:val="005C638E"/>
    <w:rsid w:val="005C7099"/>
    <w:rsid w:val="005C752E"/>
    <w:rsid w:val="005D1003"/>
    <w:rsid w:val="005D11C5"/>
    <w:rsid w:val="005D15FA"/>
    <w:rsid w:val="005D2B47"/>
    <w:rsid w:val="005D41C5"/>
    <w:rsid w:val="005D4753"/>
    <w:rsid w:val="005D648E"/>
    <w:rsid w:val="005E189A"/>
    <w:rsid w:val="005E2C32"/>
    <w:rsid w:val="005E2E48"/>
    <w:rsid w:val="005E31D7"/>
    <w:rsid w:val="005E32D5"/>
    <w:rsid w:val="005E35A1"/>
    <w:rsid w:val="005E4108"/>
    <w:rsid w:val="005E415A"/>
    <w:rsid w:val="005E5052"/>
    <w:rsid w:val="005E6F0C"/>
    <w:rsid w:val="005E7202"/>
    <w:rsid w:val="005E7491"/>
    <w:rsid w:val="005E7570"/>
    <w:rsid w:val="005E7B95"/>
    <w:rsid w:val="005F009C"/>
    <w:rsid w:val="005F0830"/>
    <w:rsid w:val="005F1D23"/>
    <w:rsid w:val="005F2117"/>
    <w:rsid w:val="005F2B4A"/>
    <w:rsid w:val="005F3707"/>
    <w:rsid w:val="005F45EC"/>
    <w:rsid w:val="005F5432"/>
    <w:rsid w:val="005F6939"/>
    <w:rsid w:val="005F6B8F"/>
    <w:rsid w:val="00600939"/>
    <w:rsid w:val="0060127C"/>
    <w:rsid w:val="006013C6"/>
    <w:rsid w:val="00601A67"/>
    <w:rsid w:val="00602149"/>
    <w:rsid w:val="00602A07"/>
    <w:rsid w:val="006035DD"/>
    <w:rsid w:val="00603832"/>
    <w:rsid w:val="006039A1"/>
    <w:rsid w:val="00604C8C"/>
    <w:rsid w:val="00605140"/>
    <w:rsid w:val="00605166"/>
    <w:rsid w:val="00605228"/>
    <w:rsid w:val="00606290"/>
    <w:rsid w:val="00606F18"/>
    <w:rsid w:val="00607BCA"/>
    <w:rsid w:val="0061007C"/>
    <w:rsid w:val="00612510"/>
    <w:rsid w:val="0061252C"/>
    <w:rsid w:val="006125AF"/>
    <w:rsid w:val="006136D2"/>
    <w:rsid w:val="00613C0F"/>
    <w:rsid w:val="00614A68"/>
    <w:rsid w:val="006151E7"/>
    <w:rsid w:val="00615350"/>
    <w:rsid w:val="00616614"/>
    <w:rsid w:val="00616FB1"/>
    <w:rsid w:val="00617426"/>
    <w:rsid w:val="006174C5"/>
    <w:rsid w:val="00617504"/>
    <w:rsid w:val="0061781E"/>
    <w:rsid w:val="00617871"/>
    <w:rsid w:val="00617E28"/>
    <w:rsid w:val="00620E00"/>
    <w:rsid w:val="00622356"/>
    <w:rsid w:val="006223CB"/>
    <w:rsid w:val="00623535"/>
    <w:rsid w:val="00623E72"/>
    <w:rsid w:val="006242BB"/>
    <w:rsid w:val="006248F5"/>
    <w:rsid w:val="00624A58"/>
    <w:rsid w:val="00624B90"/>
    <w:rsid w:val="00625672"/>
    <w:rsid w:val="006256F7"/>
    <w:rsid w:val="00627137"/>
    <w:rsid w:val="00627E5E"/>
    <w:rsid w:val="00631117"/>
    <w:rsid w:val="00631488"/>
    <w:rsid w:val="00631C13"/>
    <w:rsid w:val="00631F23"/>
    <w:rsid w:val="0063299F"/>
    <w:rsid w:val="00633175"/>
    <w:rsid w:val="006336C8"/>
    <w:rsid w:val="00634AE3"/>
    <w:rsid w:val="00635D05"/>
    <w:rsid w:val="0063691A"/>
    <w:rsid w:val="00636DF1"/>
    <w:rsid w:val="00636EBE"/>
    <w:rsid w:val="006378E5"/>
    <w:rsid w:val="00637BE8"/>
    <w:rsid w:val="0064068B"/>
    <w:rsid w:val="006407B4"/>
    <w:rsid w:val="00642A8D"/>
    <w:rsid w:val="00643FF3"/>
    <w:rsid w:val="00644260"/>
    <w:rsid w:val="00644D1B"/>
    <w:rsid w:val="00644DB1"/>
    <w:rsid w:val="0064501B"/>
    <w:rsid w:val="00645147"/>
    <w:rsid w:val="00646A3F"/>
    <w:rsid w:val="006477AF"/>
    <w:rsid w:val="006477CD"/>
    <w:rsid w:val="00647C57"/>
    <w:rsid w:val="006503C8"/>
    <w:rsid w:val="00650655"/>
    <w:rsid w:val="00650C6C"/>
    <w:rsid w:val="006528F1"/>
    <w:rsid w:val="006535E2"/>
    <w:rsid w:val="00653873"/>
    <w:rsid w:val="00654178"/>
    <w:rsid w:val="00655339"/>
    <w:rsid w:val="00655F8F"/>
    <w:rsid w:val="00656D18"/>
    <w:rsid w:val="00656FFE"/>
    <w:rsid w:val="00660834"/>
    <w:rsid w:val="00660DB5"/>
    <w:rsid w:val="006625E6"/>
    <w:rsid w:val="00663D52"/>
    <w:rsid w:val="0066402F"/>
    <w:rsid w:val="00664A9C"/>
    <w:rsid w:val="00664D22"/>
    <w:rsid w:val="0066623B"/>
    <w:rsid w:val="00666BE4"/>
    <w:rsid w:val="00666DEA"/>
    <w:rsid w:val="006677B8"/>
    <w:rsid w:val="00670190"/>
    <w:rsid w:val="00670CB3"/>
    <w:rsid w:val="00670DD0"/>
    <w:rsid w:val="00671E07"/>
    <w:rsid w:val="0067209B"/>
    <w:rsid w:val="0067346D"/>
    <w:rsid w:val="00673A61"/>
    <w:rsid w:val="00673AB8"/>
    <w:rsid w:val="00676D72"/>
    <w:rsid w:val="006775A0"/>
    <w:rsid w:val="00680D56"/>
    <w:rsid w:val="00681860"/>
    <w:rsid w:val="006837B3"/>
    <w:rsid w:val="00684F16"/>
    <w:rsid w:val="00685D96"/>
    <w:rsid w:val="006860A4"/>
    <w:rsid w:val="00686A21"/>
    <w:rsid w:val="00686C3D"/>
    <w:rsid w:val="00686FF0"/>
    <w:rsid w:val="00687FF3"/>
    <w:rsid w:val="006905A7"/>
    <w:rsid w:val="00690CBC"/>
    <w:rsid w:val="00691550"/>
    <w:rsid w:val="006934B4"/>
    <w:rsid w:val="006942BE"/>
    <w:rsid w:val="006947FE"/>
    <w:rsid w:val="00694D53"/>
    <w:rsid w:val="0069789A"/>
    <w:rsid w:val="00697F09"/>
    <w:rsid w:val="006A0403"/>
    <w:rsid w:val="006A237A"/>
    <w:rsid w:val="006A23CE"/>
    <w:rsid w:val="006A2649"/>
    <w:rsid w:val="006A3692"/>
    <w:rsid w:val="006A47D2"/>
    <w:rsid w:val="006A56D7"/>
    <w:rsid w:val="006A59BB"/>
    <w:rsid w:val="006A7604"/>
    <w:rsid w:val="006B0861"/>
    <w:rsid w:val="006B1A9B"/>
    <w:rsid w:val="006B2753"/>
    <w:rsid w:val="006B364D"/>
    <w:rsid w:val="006B4BA1"/>
    <w:rsid w:val="006B4F23"/>
    <w:rsid w:val="006B5278"/>
    <w:rsid w:val="006B5951"/>
    <w:rsid w:val="006B6121"/>
    <w:rsid w:val="006B7723"/>
    <w:rsid w:val="006B7E5D"/>
    <w:rsid w:val="006C1ACA"/>
    <w:rsid w:val="006C3CC9"/>
    <w:rsid w:val="006C530C"/>
    <w:rsid w:val="006C56CE"/>
    <w:rsid w:val="006C5E71"/>
    <w:rsid w:val="006C6505"/>
    <w:rsid w:val="006C6822"/>
    <w:rsid w:val="006C6D12"/>
    <w:rsid w:val="006C7BFC"/>
    <w:rsid w:val="006D01FB"/>
    <w:rsid w:val="006D13D0"/>
    <w:rsid w:val="006D18B6"/>
    <w:rsid w:val="006D1F51"/>
    <w:rsid w:val="006D21A9"/>
    <w:rsid w:val="006D2C90"/>
    <w:rsid w:val="006D2CFF"/>
    <w:rsid w:val="006D36FD"/>
    <w:rsid w:val="006D3D9E"/>
    <w:rsid w:val="006D5E77"/>
    <w:rsid w:val="006D5EE5"/>
    <w:rsid w:val="006D6BBD"/>
    <w:rsid w:val="006D7042"/>
    <w:rsid w:val="006D7CDA"/>
    <w:rsid w:val="006E0206"/>
    <w:rsid w:val="006E0BCE"/>
    <w:rsid w:val="006E1186"/>
    <w:rsid w:val="006E327E"/>
    <w:rsid w:val="006E3C0E"/>
    <w:rsid w:val="006E3E42"/>
    <w:rsid w:val="006E3F81"/>
    <w:rsid w:val="006E449F"/>
    <w:rsid w:val="006E5668"/>
    <w:rsid w:val="006E5C74"/>
    <w:rsid w:val="006E6330"/>
    <w:rsid w:val="006F01DE"/>
    <w:rsid w:val="006F23FF"/>
    <w:rsid w:val="006F303D"/>
    <w:rsid w:val="006F40CA"/>
    <w:rsid w:val="006F42D7"/>
    <w:rsid w:val="006F449E"/>
    <w:rsid w:val="006F44CD"/>
    <w:rsid w:val="006F52B2"/>
    <w:rsid w:val="006F6630"/>
    <w:rsid w:val="006F6869"/>
    <w:rsid w:val="006F695C"/>
    <w:rsid w:val="006F7C34"/>
    <w:rsid w:val="00700130"/>
    <w:rsid w:val="00702166"/>
    <w:rsid w:val="007021CF"/>
    <w:rsid w:val="007024BE"/>
    <w:rsid w:val="007027C7"/>
    <w:rsid w:val="00702DCF"/>
    <w:rsid w:val="007033E1"/>
    <w:rsid w:val="0070412F"/>
    <w:rsid w:val="00704F98"/>
    <w:rsid w:val="0070724A"/>
    <w:rsid w:val="0070741B"/>
    <w:rsid w:val="00707622"/>
    <w:rsid w:val="00707EF1"/>
    <w:rsid w:val="0071076A"/>
    <w:rsid w:val="00711766"/>
    <w:rsid w:val="007139DA"/>
    <w:rsid w:val="00714518"/>
    <w:rsid w:val="0071567D"/>
    <w:rsid w:val="00715EE1"/>
    <w:rsid w:val="00716222"/>
    <w:rsid w:val="007172D4"/>
    <w:rsid w:val="00723ABD"/>
    <w:rsid w:val="0072403C"/>
    <w:rsid w:val="007249CD"/>
    <w:rsid w:val="00725075"/>
    <w:rsid w:val="00725C43"/>
    <w:rsid w:val="007268B3"/>
    <w:rsid w:val="00726E25"/>
    <w:rsid w:val="00726F5F"/>
    <w:rsid w:val="007270A5"/>
    <w:rsid w:val="00730197"/>
    <w:rsid w:val="00730DB5"/>
    <w:rsid w:val="00731DE0"/>
    <w:rsid w:val="0073295E"/>
    <w:rsid w:val="00732C45"/>
    <w:rsid w:val="00734B69"/>
    <w:rsid w:val="0073734F"/>
    <w:rsid w:val="00737CB5"/>
    <w:rsid w:val="00740668"/>
    <w:rsid w:val="00741199"/>
    <w:rsid w:val="0074126B"/>
    <w:rsid w:val="007417BC"/>
    <w:rsid w:val="00741B49"/>
    <w:rsid w:val="0074503A"/>
    <w:rsid w:val="00745CBF"/>
    <w:rsid w:val="00746DFA"/>
    <w:rsid w:val="0075073F"/>
    <w:rsid w:val="00750CF5"/>
    <w:rsid w:val="007519B7"/>
    <w:rsid w:val="00752715"/>
    <w:rsid w:val="0075306B"/>
    <w:rsid w:val="00754B75"/>
    <w:rsid w:val="00754CF9"/>
    <w:rsid w:val="00755F58"/>
    <w:rsid w:val="007571C3"/>
    <w:rsid w:val="0076011B"/>
    <w:rsid w:val="00760A09"/>
    <w:rsid w:val="007616B9"/>
    <w:rsid w:val="00761B03"/>
    <w:rsid w:val="00761BE2"/>
    <w:rsid w:val="007623D9"/>
    <w:rsid w:val="007628CC"/>
    <w:rsid w:val="00762ADD"/>
    <w:rsid w:val="00762E6D"/>
    <w:rsid w:val="00763D8D"/>
    <w:rsid w:val="00763E3E"/>
    <w:rsid w:val="0076485A"/>
    <w:rsid w:val="00766CA9"/>
    <w:rsid w:val="0076774A"/>
    <w:rsid w:val="00767967"/>
    <w:rsid w:val="00770517"/>
    <w:rsid w:val="00770CB7"/>
    <w:rsid w:val="00771EE3"/>
    <w:rsid w:val="00771FA4"/>
    <w:rsid w:val="00772CE0"/>
    <w:rsid w:val="00774B19"/>
    <w:rsid w:val="007753C0"/>
    <w:rsid w:val="00775C2D"/>
    <w:rsid w:val="00775E82"/>
    <w:rsid w:val="007774D2"/>
    <w:rsid w:val="00777A28"/>
    <w:rsid w:val="0078048B"/>
    <w:rsid w:val="0078076C"/>
    <w:rsid w:val="00780D16"/>
    <w:rsid w:val="00780EA6"/>
    <w:rsid w:val="007822CF"/>
    <w:rsid w:val="00783A21"/>
    <w:rsid w:val="00783BCB"/>
    <w:rsid w:val="00784E27"/>
    <w:rsid w:val="007859AA"/>
    <w:rsid w:val="007861A6"/>
    <w:rsid w:val="00790C1B"/>
    <w:rsid w:val="00790F49"/>
    <w:rsid w:val="00791018"/>
    <w:rsid w:val="00792A76"/>
    <w:rsid w:val="00793338"/>
    <w:rsid w:val="00793CD2"/>
    <w:rsid w:val="00793E66"/>
    <w:rsid w:val="00794817"/>
    <w:rsid w:val="00795198"/>
    <w:rsid w:val="00795258"/>
    <w:rsid w:val="0079525D"/>
    <w:rsid w:val="007956CD"/>
    <w:rsid w:val="00796735"/>
    <w:rsid w:val="00796CCC"/>
    <w:rsid w:val="007A0208"/>
    <w:rsid w:val="007A05F1"/>
    <w:rsid w:val="007A0B69"/>
    <w:rsid w:val="007A1199"/>
    <w:rsid w:val="007A1E76"/>
    <w:rsid w:val="007A2AAE"/>
    <w:rsid w:val="007A2B0A"/>
    <w:rsid w:val="007A2D76"/>
    <w:rsid w:val="007A2DC0"/>
    <w:rsid w:val="007A3184"/>
    <w:rsid w:val="007A438E"/>
    <w:rsid w:val="007A48F1"/>
    <w:rsid w:val="007A57A2"/>
    <w:rsid w:val="007A61F8"/>
    <w:rsid w:val="007A6324"/>
    <w:rsid w:val="007A6C3A"/>
    <w:rsid w:val="007B157A"/>
    <w:rsid w:val="007B158C"/>
    <w:rsid w:val="007B2B89"/>
    <w:rsid w:val="007B3228"/>
    <w:rsid w:val="007B32F7"/>
    <w:rsid w:val="007B372C"/>
    <w:rsid w:val="007B398F"/>
    <w:rsid w:val="007B4206"/>
    <w:rsid w:val="007B4B88"/>
    <w:rsid w:val="007B5E6B"/>
    <w:rsid w:val="007B75F6"/>
    <w:rsid w:val="007B7F6B"/>
    <w:rsid w:val="007C0200"/>
    <w:rsid w:val="007C0CA9"/>
    <w:rsid w:val="007C0DB7"/>
    <w:rsid w:val="007C1FA8"/>
    <w:rsid w:val="007C2539"/>
    <w:rsid w:val="007C335E"/>
    <w:rsid w:val="007C4F47"/>
    <w:rsid w:val="007C561C"/>
    <w:rsid w:val="007C5818"/>
    <w:rsid w:val="007C5B54"/>
    <w:rsid w:val="007C6967"/>
    <w:rsid w:val="007C7CF0"/>
    <w:rsid w:val="007D1753"/>
    <w:rsid w:val="007D1AF4"/>
    <w:rsid w:val="007D2502"/>
    <w:rsid w:val="007D3C39"/>
    <w:rsid w:val="007D5076"/>
    <w:rsid w:val="007D54F3"/>
    <w:rsid w:val="007D5B17"/>
    <w:rsid w:val="007D6596"/>
    <w:rsid w:val="007E01F0"/>
    <w:rsid w:val="007E051A"/>
    <w:rsid w:val="007E2E1B"/>
    <w:rsid w:val="007E36D7"/>
    <w:rsid w:val="007E3820"/>
    <w:rsid w:val="007E5623"/>
    <w:rsid w:val="007E5720"/>
    <w:rsid w:val="007E66F3"/>
    <w:rsid w:val="007E7061"/>
    <w:rsid w:val="007E7335"/>
    <w:rsid w:val="007E75F9"/>
    <w:rsid w:val="007E7603"/>
    <w:rsid w:val="007E7936"/>
    <w:rsid w:val="007E7B69"/>
    <w:rsid w:val="007F126D"/>
    <w:rsid w:val="007F12FA"/>
    <w:rsid w:val="007F1AA3"/>
    <w:rsid w:val="007F1D01"/>
    <w:rsid w:val="007F3CA2"/>
    <w:rsid w:val="007F409D"/>
    <w:rsid w:val="00800660"/>
    <w:rsid w:val="00800F2A"/>
    <w:rsid w:val="00801242"/>
    <w:rsid w:val="00802810"/>
    <w:rsid w:val="00802C66"/>
    <w:rsid w:val="00803744"/>
    <w:rsid w:val="00804F53"/>
    <w:rsid w:val="0080791B"/>
    <w:rsid w:val="0081172E"/>
    <w:rsid w:val="008121F9"/>
    <w:rsid w:val="008126CD"/>
    <w:rsid w:val="00812A87"/>
    <w:rsid w:val="008135E1"/>
    <w:rsid w:val="00813E3B"/>
    <w:rsid w:val="008141B5"/>
    <w:rsid w:val="00814EE8"/>
    <w:rsid w:val="0081503F"/>
    <w:rsid w:val="00815162"/>
    <w:rsid w:val="00815647"/>
    <w:rsid w:val="008163C4"/>
    <w:rsid w:val="00820B7A"/>
    <w:rsid w:val="008210BA"/>
    <w:rsid w:val="008211CF"/>
    <w:rsid w:val="00821A38"/>
    <w:rsid w:val="00822835"/>
    <w:rsid w:val="0082300F"/>
    <w:rsid w:val="008239B7"/>
    <w:rsid w:val="00823B92"/>
    <w:rsid w:val="008258EB"/>
    <w:rsid w:val="00830406"/>
    <w:rsid w:val="00831653"/>
    <w:rsid w:val="0083207D"/>
    <w:rsid w:val="00833ACA"/>
    <w:rsid w:val="008359DB"/>
    <w:rsid w:val="00835D43"/>
    <w:rsid w:val="00836182"/>
    <w:rsid w:val="00836242"/>
    <w:rsid w:val="00836534"/>
    <w:rsid w:val="00836582"/>
    <w:rsid w:val="00837677"/>
    <w:rsid w:val="008379D9"/>
    <w:rsid w:val="0084237C"/>
    <w:rsid w:val="00842C32"/>
    <w:rsid w:val="008436F6"/>
    <w:rsid w:val="00843D6D"/>
    <w:rsid w:val="00844081"/>
    <w:rsid w:val="00845368"/>
    <w:rsid w:val="008459F6"/>
    <w:rsid w:val="00846588"/>
    <w:rsid w:val="00846A5B"/>
    <w:rsid w:val="00846AC4"/>
    <w:rsid w:val="00851A2F"/>
    <w:rsid w:val="00852066"/>
    <w:rsid w:val="008523A8"/>
    <w:rsid w:val="00852409"/>
    <w:rsid w:val="0085283F"/>
    <w:rsid w:val="00852900"/>
    <w:rsid w:val="00852A23"/>
    <w:rsid w:val="00852A38"/>
    <w:rsid w:val="00854607"/>
    <w:rsid w:val="008553A6"/>
    <w:rsid w:val="00856980"/>
    <w:rsid w:val="00856AC6"/>
    <w:rsid w:val="00856C59"/>
    <w:rsid w:val="00857267"/>
    <w:rsid w:val="008578E4"/>
    <w:rsid w:val="00860051"/>
    <w:rsid w:val="00861692"/>
    <w:rsid w:val="00861B14"/>
    <w:rsid w:val="00862D83"/>
    <w:rsid w:val="00863B76"/>
    <w:rsid w:val="00864A27"/>
    <w:rsid w:val="00865B02"/>
    <w:rsid w:val="008663D6"/>
    <w:rsid w:val="0086666E"/>
    <w:rsid w:val="008667B4"/>
    <w:rsid w:val="008668D3"/>
    <w:rsid w:val="00866961"/>
    <w:rsid w:val="00866C5B"/>
    <w:rsid w:val="008672F3"/>
    <w:rsid w:val="00867A09"/>
    <w:rsid w:val="00867C0D"/>
    <w:rsid w:val="008700E5"/>
    <w:rsid w:val="00870CAE"/>
    <w:rsid w:val="00870D6D"/>
    <w:rsid w:val="00870DE9"/>
    <w:rsid w:val="008714DC"/>
    <w:rsid w:val="008723F8"/>
    <w:rsid w:val="00875FE9"/>
    <w:rsid w:val="008769D2"/>
    <w:rsid w:val="00880333"/>
    <w:rsid w:val="0088076C"/>
    <w:rsid w:val="00882C48"/>
    <w:rsid w:val="00883809"/>
    <w:rsid w:val="008858DD"/>
    <w:rsid w:val="00886CED"/>
    <w:rsid w:val="00887D09"/>
    <w:rsid w:val="00890027"/>
    <w:rsid w:val="00890952"/>
    <w:rsid w:val="00890A46"/>
    <w:rsid w:val="008915E3"/>
    <w:rsid w:val="00892B78"/>
    <w:rsid w:val="00894575"/>
    <w:rsid w:val="0089492D"/>
    <w:rsid w:val="008949DD"/>
    <w:rsid w:val="00894E16"/>
    <w:rsid w:val="008972C4"/>
    <w:rsid w:val="00897D56"/>
    <w:rsid w:val="00897DBA"/>
    <w:rsid w:val="008A0BE1"/>
    <w:rsid w:val="008A1711"/>
    <w:rsid w:val="008A1A55"/>
    <w:rsid w:val="008A1D50"/>
    <w:rsid w:val="008A2277"/>
    <w:rsid w:val="008A2F49"/>
    <w:rsid w:val="008A361E"/>
    <w:rsid w:val="008A37DC"/>
    <w:rsid w:val="008A49FD"/>
    <w:rsid w:val="008A54CB"/>
    <w:rsid w:val="008A7229"/>
    <w:rsid w:val="008A7D1F"/>
    <w:rsid w:val="008B031C"/>
    <w:rsid w:val="008B12DF"/>
    <w:rsid w:val="008B13E8"/>
    <w:rsid w:val="008B1480"/>
    <w:rsid w:val="008B21DB"/>
    <w:rsid w:val="008B2221"/>
    <w:rsid w:val="008B347E"/>
    <w:rsid w:val="008B37EA"/>
    <w:rsid w:val="008B3C00"/>
    <w:rsid w:val="008B3CC2"/>
    <w:rsid w:val="008B4424"/>
    <w:rsid w:val="008B4645"/>
    <w:rsid w:val="008B49B7"/>
    <w:rsid w:val="008B5674"/>
    <w:rsid w:val="008B5F26"/>
    <w:rsid w:val="008B6084"/>
    <w:rsid w:val="008B65A3"/>
    <w:rsid w:val="008B7112"/>
    <w:rsid w:val="008B74BF"/>
    <w:rsid w:val="008B7559"/>
    <w:rsid w:val="008C012E"/>
    <w:rsid w:val="008C03A8"/>
    <w:rsid w:val="008C06BB"/>
    <w:rsid w:val="008C1E8C"/>
    <w:rsid w:val="008C2EE6"/>
    <w:rsid w:val="008C385F"/>
    <w:rsid w:val="008C4211"/>
    <w:rsid w:val="008C4B2B"/>
    <w:rsid w:val="008C4EFD"/>
    <w:rsid w:val="008C5CF5"/>
    <w:rsid w:val="008D08D3"/>
    <w:rsid w:val="008D11AF"/>
    <w:rsid w:val="008D15A6"/>
    <w:rsid w:val="008D2247"/>
    <w:rsid w:val="008D23EF"/>
    <w:rsid w:val="008D5C15"/>
    <w:rsid w:val="008D69D9"/>
    <w:rsid w:val="008D7F03"/>
    <w:rsid w:val="008E04EB"/>
    <w:rsid w:val="008E0672"/>
    <w:rsid w:val="008E0C43"/>
    <w:rsid w:val="008E2B06"/>
    <w:rsid w:val="008E3121"/>
    <w:rsid w:val="008E459E"/>
    <w:rsid w:val="008E5220"/>
    <w:rsid w:val="008E5445"/>
    <w:rsid w:val="008E5623"/>
    <w:rsid w:val="008E6429"/>
    <w:rsid w:val="008E6884"/>
    <w:rsid w:val="008E7047"/>
    <w:rsid w:val="008F08E0"/>
    <w:rsid w:val="008F09C0"/>
    <w:rsid w:val="008F0CF6"/>
    <w:rsid w:val="008F1422"/>
    <w:rsid w:val="008F26D6"/>
    <w:rsid w:val="008F2DE2"/>
    <w:rsid w:val="008F3789"/>
    <w:rsid w:val="008F5712"/>
    <w:rsid w:val="008F606A"/>
    <w:rsid w:val="008F73A3"/>
    <w:rsid w:val="00901926"/>
    <w:rsid w:val="00903B1A"/>
    <w:rsid w:val="00903EBC"/>
    <w:rsid w:val="00904380"/>
    <w:rsid w:val="00904614"/>
    <w:rsid w:val="00905325"/>
    <w:rsid w:val="00905BFF"/>
    <w:rsid w:val="00906332"/>
    <w:rsid w:val="0090643A"/>
    <w:rsid w:val="009065D3"/>
    <w:rsid w:val="00906696"/>
    <w:rsid w:val="00907091"/>
    <w:rsid w:val="009070C6"/>
    <w:rsid w:val="00907663"/>
    <w:rsid w:val="00910B23"/>
    <w:rsid w:val="00911037"/>
    <w:rsid w:val="00911483"/>
    <w:rsid w:val="00913D32"/>
    <w:rsid w:val="00913E45"/>
    <w:rsid w:val="00914134"/>
    <w:rsid w:val="00914AA4"/>
    <w:rsid w:val="00915480"/>
    <w:rsid w:val="00915499"/>
    <w:rsid w:val="00915BC6"/>
    <w:rsid w:val="00916E52"/>
    <w:rsid w:val="0091719D"/>
    <w:rsid w:val="009179DF"/>
    <w:rsid w:val="0092066C"/>
    <w:rsid w:val="0092066E"/>
    <w:rsid w:val="00921795"/>
    <w:rsid w:val="00921D08"/>
    <w:rsid w:val="009235E6"/>
    <w:rsid w:val="009244AF"/>
    <w:rsid w:val="00924E88"/>
    <w:rsid w:val="00927311"/>
    <w:rsid w:val="00930105"/>
    <w:rsid w:val="00930584"/>
    <w:rsid w:val="00930915"/>
    <w:rsid w:val="00931B9D"/>
    <w:rsid w:val="00932D33"/>
    <w:rsid w:val="009335E1"/>
    <w:rsid w:val="00933C83"/>
    <w:rsid w:val="009349C0"/>
    <w:rsid w:val="00934E4A"/>
    <w:rsid w:val="00935417"/>
    <w:rsid w:val="009367F9"/>
    <w:rsid w:val="00936AC8"/>
    <w:rsid w:val="0093700A"/>
    <w:rsid w:val="0093770E"/>
    <w:rsid w:val="00937C94"/>
    <w:rsid w:val="00940B5A"/>
    <w:rsid w:val="00943128"/>
    <w:rsid w:val="00946049"/>
    <w:rsid w:val="00946D1F"/>
    <w:rsid w:val="00946D9C"/>
    <w:rsid w:val="0094759C"/>
    <w:rsid w:val="00947E8E"/>
    <w:rsid w:val="00953CA2"/>
    <w:rsid w:val="009570F1"/>
    <w:rsid w:val="00957466"/>
    <w:rsid w:val="0096036D"/>
    <w:rsid w:val="00960617"/>
    <w:rsid w:val="009614D3"/>
    <w:rsid w:val="00961EC8"/>
    <w:rsid w:val="00962736"/>
    <w:rsid w:val="00963A11"/>
    <w:rsid w:val="009648FC"/>
    <w:rsid w:val="00966BEF"/>
    <w:rsid w:val="00966D50"/>
    <w:rsid w:val="00966FC3"/>
    <w:rsid w:val="009670EE"/>
    <w:rsid w:val="00970491"/>
    <w:rsid w:val="009709E4"/>
    <w:rsid w:val="00970B08"/>
    <w:rsid w:val="00971136"/>
    <w:rsid w:val="00971606"/>
    <w:rsid w:val="00971743"/>
    <w:rsid w:val="00971FCA"/>
    <w:rsid w:val="00972B3D"/>
    <w:rsid w:val="00972CFB"/>
    <w:rsid w:val="00973027"/>
    <w:rsid w:val="009730DD"/>
    <w:rsid w:val="0097400E"/>
    <w:rsid w:val="009743BA"/>
    <w:rsid w:val="0097785E"/>
    <w:rsid w:val="00977DA5"/>
    <w:rsid w:val="0098070D"/>
    <w:rsid w:val="009807EE"/>
    <w:rsid w:val="0098163E"/>
    <w:rsid w:val="00981905"/>
    <w:rsid w:val="00983571"/>
    <w:rsid w:val="00984845"/>
    <w:rsid w:val="00984BA3"/>
    <w:rsid w:val="00984BF1"/>
    <w:rsid w:val="00984E27"/>
    <w:rsid w:val="009854F0"/>
    <w:rsid w:val="00986C44"/>
    <w:rsid w:val="0098776F"/>
    <w:rsid w:val="009901C1"/>
    <w:rsid w:val="00990445"/>
    <w:rsid w:val="00992275"/>
    <w:rsid w:val="009929FA"/>
    <w:rsid w:val="00992EB5"/>
    <w:rsid w:val="00993556"/>
    <w:rsid w:val="00993A52"/>
    <w:rsid w:val="00994D76"/>
    <w:rsid w:val="00995C60"/>
    <w:rsid w:val="0099600E"/>
    <w:rsid w:val="00996037"/>
    <w:rsid w:val="009965D4"/>
    <w:rsid w:val="0099774F"/>
    <w:rsid w:val="00997ADF"/>
    <w:rsid w:val="00997C91"/>
    <w:rsid w:val="009A248F"/>
    <w:rsid w:val="009A28C7"/>
    <w:rsid w:val="009A44DF"/>
    <w:rsid w:val="009A49B6"/>
    <w:rsid w:val="009A5024"/>
    <w:rsid w:val="009A54C4"/>
    <w:rsid w:val="009A5F5C"/>
    <w:rsid w:val="009A6248"/>
    <w:rsid w:val="009A6F80"/>
    <w:rsid w:val="009B056A"/>
    <w:rsid w:val="009B1539"/>
    <w:rsid w:val="009B3C5E"/>
    <w:rsid w:val="009B4A6B"/>
    <w:rsid w:val="009B5279"/>
    <w:rsid w:val="009B5BF6"/>
    <w:rsid w:val="009B6507"/>
    <w:rsid w:val="009B6A60"/>
    <w:rsid w:val="009B6D1E"/>
    <w:rsid w:val="009B6E98"/>
    <w:rsid w:val="009B7107"/>
    <w:rsid w:val="009B7449"/>
    <w:rsid w:val="009B7A5A"/>
    <w:rsid w:val="009B7E6F"/>
    <w:rsid w:val="009C061A"/>
    <w:rsid w:val="009C1AC8"/>
    <w:rsid w:val="009C2D71"/>
    <w:rsid w:val="009C46FE"/>
    <w:rsid w:val="009C57B0"/>
    <w:rsid w:val="009C5BCA"/>
    <w:rsid w:val="009C6566"/>
    <w:rsid w:val="009C6E2E"/>
    <w:rsid w:val="009C7181"/>
    <w:rsid w:val="009C71F4"/>
    <w:rsid w:val="009D03A8"/>
    <w:rsid w:val="009D0CF6"/>
    <w:rsid w:val="009D0EA6"/>
    <w:rsid w:val="009D19AB"/>
    <w:rsid w:val="009D1E60"/>
    <w:rsid w:val="009D2312"/>
    <w:rsid w:val="009D35DB"/>
    <w:rsid w:val="009D4A63"/>
    <w:rsid w:val="009D4F5A"/>
    <w:rsid w:val="009D52FF"/>
    <w:rsid w:val="009D6D2A"/>
    <w:rsid w:val="009D7CB1"/>
    <w:rsid w:val="009E0028"/>
    <w:rsid w:val="009E0423"/>
    <w:rsid w:val="009E0637"/>
    <w:rsid w:val="009E1AB2"/>
    <w:rsid w:val="009E1F8F"/>
    <w:rsid w:val="009E2E25"/>
    <w:rsid w:val="009E36AC"/>
    <w:rsid w:val="009E3815"/>
    <w:rsid w:val="009E495B"/>
    <w:rsid w:val="009E4B97"/>
    <w:rsid w:val="009E5592"/>
    <w:rsid w:val="009E58F0"/>
    <w:rsid w:val="009E6BD0"/>
    <w:rsid w:val="009F01B0"/>
    <w:rsid w:val="009F058A"/>
    <w:rsid w:val="009F0A09"/>
    <w:rsid w:val="009F0BF6"/>
    <w:rsid w:val="009F1A7E"/>
    <w:rsid w:val="009F22D0"/>
    <w:rsid w:val="009F332E"/>
    <w:rsid w:val="009F3E13"/>
    <w:rsid w:val="009F4C2B"/>
    <w:rsid w:val="009F589D"/>
    <w:rsid w:val="009F5F7C"/>
    <w:rsid w:val="009F6A1D"/>
    <w:rsid w:val="009F7758"/>
    <w:rsid w:val="009F7C81"/>
    <w:rsid w:val="00A00F84"/>
    <w:rsid w:val="00A012EB"/>
    <w:rsid w:val="00A025F1"/>
    <w:rsid w:val="00A02EB2"/>
    <w:rsid w:val="00A02EF9"/>
    <w:rsid w:val="00A03E0A"/>
    <w:rsid w:val="00A046F8"/>
    <w:rsid w:val="00A04AFE"/>
    <w:rsid w:val="00A04C40"/>
    <w:rsid w:val="00A06056"/>
    <w:rsid w:val="00A06F6A"/>
    <w:rsid w:val="00A070AB"/>
    <w:rsid w:val="00A072DE"/>
    <w:rsid w:val="00A07D6C"/>
    <w:rsid w:val="00A115A1"/>
    <w:rsid w:val="00A128C0"/>
    <w:rsid w:val="00A12A8D"/>
    <w:rsid w:val="00A12BD8"/>
    <w:rsid w:val="00A12F84"/>
    <w:rsid w:val="00A141C3"/>
    <w:rsid w:val="00A14B9A"/>
    <w:rsid w:val="00A16825"/>
    <w:rsid w:val="00A172F0"/>
    <w:rsid w:val="00A17617"/>
    <w:rsid w:val="00A207A6"/>
    <w:rsid w:val="00A207E8"/>
    <w:rsid w:val="00A208EE"/>
    <w:rsid w:val="00A2124F"/>
    <w:rsid w:val="00A21833"/>
    <w:rsid w:val="00A218EF"/>
    <w:rsid w:val="00A21AB7"/>
    <w:rsid w:val="00A223F3"/>
    <w:rsid w:val="00A2303D"/>
    <w:rsid w:val="00A253AF"/>
    <w:rsid w:val="00A25AC9"/>
    <w:rsid w:val="00A260AD"/>
    <w:rsid w:val="00A268E1"/>
    <w:rsid w:val="00A27166"/>
    <w:rsid w:val="00A2742E"/>
    <w:rsid w:val="00A27901"/>
    <w:rsid w:val="00A27946"/>
    <w:rsid w:val="00A3032B"/>
    <w:rsid w:val="00A30B1A"/>
    <w:rsid w:val="00A30CAF"/>
    <w:rsid w:val="00A31E66"/>
    <w:rsid w:val="00A33EEB"/>
    <w:rsid w:val="00A3486E"/>
    <w:rsid w:val="00A3498D"/>
    <w:rsid w:val="00A34D92"/>
    <w:rsid w:val="00A35B98"/>
    <w:rsid w:val="00A3662A"/>
    <w:rsid w:val="00A36BDC"/>
    <w:rsid w:val="00A36CB2"/>
    <w:rsid w:val="00A36F49"/>
    <w:rsid w:val="00A37AEF"/>
    <w:rsid w:val="00A37CD3"/>
    <w:rsid w:val="00A409DA"/>
    <w:rsid w:val="00A41D6C"/>
    <w:rsid w:val="00A4289E"/>
    <w:rsid w:val="00A42906"/>
    <w:rsid w:val="00A44234"/>
    <w:rsid w:val="00A46194"/>
    <w:rsid w:val="00A462FB"/>
    <w:rsid w:val="00A465CB"/>
    <w:rsid w:val="00A46695"/>
    <w:rsid w:val="00A47553"/>
    <w:rsid w:val="00A47F1E"/>
    <w:rsid w:val="00A50FF7"/>
    <w:rsid w:val="00A5135E"/>
    <w:rsid w:val="00A51A7C"/>
    <w:rsid w:val="00A51B76"/>
    <w:rsid w:val="00A5209F"/>
    <w:rsid w:val="00A53C7D"/>
    <w:rsid w:val="00A53ED8"/>
    <w:rsid w:val="00A540BA"/>
    <w:rsid w:val="00A552FC"/>
    <w:rsid w:val="00A5747E"/>
    <w:rsid w:val="00A576D1"/>
    <w:rsid w:val="00A57795"/>
    <w:rsid w:val="00A61440"/>
    <w:rsid w:val="00A625BF"/>
    <w:rsid w:val="00A62D0D"/>
    <w:rsid w:val="00A62F05"/>
    <w:rsid w:val="00A63B50"/>
    <w:rsid w:val="00A64F4C"/>
    <w:rsid w:val="00A65141"/>
    <w:rsid w:val="00A653AD"/>
    <w:rsid w:val="00A65F26"/>
    <w:rsid w:val="00A662D9"/>
    <w:rsid w:val="00A66D6E"/>
    <w:rsid w:val="00A66F72"/>
    <w:rsid w:val="00A7074D"/>
    <w:rsid w:val="00A7142A"/>
    <w:rsid w:val="00A71A1C"/>
    <w:rsid w:val="00A74740"/>
    <w:rsid w:val="00A74AFB"/>
    <w:rsid w:val="00A756F1"/>
    <w:rsid w:val="00A7725D"/>
    <w:rsid w:val="00A77308"/>
    <w:rsid w:val="00A775B6"/>
    <w:rsid w:val="00A77C2A"/>
    <w:rsid w:val="00A77C45"/>
    <w:rsid w:val="00A801D9"/>
    <w:rsid w:val="00A807FA"/>
    <w:rsid w:val="00A80F42"/>
    <w:rsid w:val="00A819A6"/>
    <w:rsid w:val="00A81C47"/>
    <w:rsid w:val="00A8266D"/>
    <w:rsid w:val="00A827E7"/>
    <w:rsid w:val="00A82D1A"/>
    <w:rsid w:val="00A831E2"/>
    <w:rsid w:val="00A83A40"/>
    <w:rsid w:val="00A843B6"/>
    <w:rsid w:val="00A84E04"/>
    <w:rsid w:val="00A8504A"/>
    <w:rsid w:val="00A8525F"/>
    <w:rsid w:val="00A8634A"/>
    <w:rsid w:val="00A86797"/>
    <w:rsid w:val="00A87A9D"/>
    <w:rsid w:val="00A9112A"/>
    <w:rsid w:val="00A918C5"/>
    <w:rsid w:val="00A92494"/>
    <w:rsid w:val="00A924EB"/>
    <w:rsid w:val="00A93A9D"/>
    <w:rsid w:val="00A943F6"/>
    <w:rsid w:val="00A945F6"/>
    <w:rsid w:val="00A95DDF"/>
    <w:rsid w:val="00A95F69"/>
    <w:rsid w:val="00A9618A"/>
    <w:rsid w:val="00A96E0B"/>
    <w:rsid w:val="00A97C9A"/>
    <w:rsid w:val="00A97D81"/>
    <w:rsid w:val="00A97DEF"/>
    <w:rsid w:val="00A97FF2"/>
    <w:rsid w:val="00AA06B4"/>
    <w:rsid w:val="00AA20AF"/>
    <w:rsid w:val="00AA370A"/>
    <w:rsid w:val="00AA3853"/>
    <w:rsid w:val="00AA3916"/>
    <w:rsid w:val="00AA3B91"/>
    <w:rsid w:val="00AA44CC"/>
    <w:rsid w:val="00AA4905"/>
    <w:rsid w:val="00AA4B54"/>
    <w:rsid w:val="00AA5D3F"/>
    <w:rsid w:val="00AA6818"/>
    <w:rsid w:val="00AA6A57"/>
    <w:rsid w:val="00AA6AF0"/>
    <w:rsid w:val="00AA6D26"/>
    <w:rsid w:val="00AB049B"/>
    <w:rsid w:val="00AB0C49"/>
    <w:rsid w:val="00AB3872"/>
    <w:rsid w:val="00AB3F2C"/>
    <w:rsid w:val="00AB51AA"/>
    <w:rsid w:val="00AB594E"/>
    <w:rsid w:val="00AB6FBF"/>
    <w:rsid w:val="00AB7AF7"/>
    <w:rsid w:val="00AB7F66"/>
    <w:rsid w:val="00AC05D5"/>
    <w:rsid w:val="00AC15C5"/>
    <w:rsid w:val="00AC1A05"/>
    <w:rsid w:val="00AC21B8"/>
    <w:rsid w:val="00AC28AE"/>
    <w:rsid w:val="00AC3078"/>
    <w:rsid w:val="00AC4EBF"/>
    <w:rsid w:val="00AC5F56"/>
    <w:rsid w:val="00AC7C16"/>
    <w:rsid w:val="00AD1473"/>
    <w:rsid w:val="00AD168E"/>
    <w:rsid w:val="00AD31AE"/>
    <w:rsid w:val="00AD3D55"/>
    <w:rsid w:val="00AD4A75"/>
    <w:rsid w:val="00AD4D63"/>
    <w:rsid w:val="00AD5767"/>
    <w:rsid w:val="00AD6204"/>
    <w:rsid w:val="00AD76B0"/>
    <w:rsid w:val="00AE06A8"/>
    <w:rsid w:val="00AE3428"/>
    <w:rsid w:val="00AE4EB6"/>
    <w:rsid w:val="00AE6AD4"/>
    <w:rsid w:val="00AF034E"/>
    <w:rsid w:val="00AF1740"/>
    <w:rsid w:val="00AF2778"/>
    <w:rsid w:val="00AF4C4A"/>
    <w:rsid w:val="00AF5279"/>
    <w:rsid w:val="00AF5712"/>
    <w:rsid w:val="00AF7116"/>
    <w:rsid w:val="00AF7131"/>
    <w:rsid w:val="00AF781C"/>
    <w:rsid w:val="00B005E5"/>
    <w:rsid w:val="00B00C85"/>
    <w:rsid w:val="00B01333"/>
    <w:rsid w:val="00B01413"/>
    <w:rsid w:val="00B01C69"/>
    <w:rsid w:val="00B01E0B"/>
    <w:rsid w:val="00B0281A"/>
    <w:rsid w:val="00B0320B"/>
    <w:rsid w:val="00B03502"/>
    <w:rsid w:val="00B03FB8"/>
    <w:rsid w:val="00B051C4"/>
    <w:rsid w:val="00B0602A"/>
    <w:rsid w:val="00B062A8"/>
    <w:rsid w:val="00B066B1"/>
    <w:rsid w:val="00B06A2A"/>
    <w:rsid w:val="00B06D84"/>
    <w:rsid w:val="00B070C4"/>
    <w:rsid w:val="00B10035"/>
    <w:rsid w:val="00B10314"/>
    <w:rsid w:val="00B10406"/>
    <w:rsid w:val="00B108DF"/>
    <w:rsid w:val="00B12640"/>
    <w:rsid w:val="00B12F23"/>
    <w:rsid w:val="00B13796"/>
    <w:rsid w:val="00B13D70"/>
    <w:rsid w:val="00B15206"/>
    <w:rsid w:val="00B163D2"/>
    <w:rsid w:val="00B21915"/>
    <w:rsid w:val="00B21D33"/>
    <w:rsid w:val="00B21EE8"/>
    <w:rsid w:val="00B220DB"/>
    <w:rsid w:val="00B22E66"/>
    <w:rsid w:val="00B23CAC"/>
    <w:rsid w:val="00B23FDD"/>
    <w:rsid w:val="00B246A1"/>
    <w:rsid w:val="00B24CCB"/>
    <w:rsid w:val="00B24CCC"/>
    <w:rsid w:val="00B25E07"/>
    <w:rsid w:val="00B25F5D"/>
    <w:rsid w:val="00B26902"/>
    <w:rsid w:val="00B2723A"/>
    <w:rsid w:val="00B27270"/>
    <w:rsid w:val="00B27495"/>
    <w:rsid w:val="00B3019B"/>
    <w:rsid w:val="00B30762"/>
    <w:rsid w:val="00B316A1"/>
    <w:rsid w:val="00B31816"/>
    <w:rsid w:val="00B31977"/>
    <w:rsid w:val="00B31E66"/>
    <w:rsid w:val="00B327FF"/>
    <w:rsid w:val="00B32AA5"/>
    <w:rsid w:val="00B3341A"/>
    <w:rsid w:val="00B3473F"/>
    <w:rsid w:val="00B355A2"/>
    <w:rsid w:val="00B3599D"/>
    <w:rsid w:val="00B36AAE"/>
    <w:rsid w:val="00B37D1A"/>
    <w:rsid w:val="00B403B6"/>
    <w:rsid w:val="00B40FE8"/>
    <w:rsid w:val="00B414F9"/>
    <w:rsid w:val="00B42804"/>
    <w:rsid w:val="00B429C5"/>
    <w:rsid w:val="00B430E5"/>
    <w:rsid w:val="00B43D7B"/>
    <w:rsid w:val="00B43F4E"/>
    <w:rsid w:val="00B4528C"/>
    <w:rsid w:val="00B467AC"/>
    <w:rsid w:val="00B46FB6"/>
    <w:rsid w:val="00B4740A"/>
    <w:rsid w:val="00B5087E"/>
    <w:rsid w:val="00B515DE"/>
    <w:rsid w:val="00B51B94"/>
    <w:rsid w:val="00B540FE"/>
    <w:rsid w:val="00B5474C"/>
    <w:rsid w:val="00B552B6"/>
    <w:rsid w:val="00B570CD"/>
    <w:rsid w:val="00B57E53"/>
    <w:rsid w:val="00B6394D"/>
    <w:rsid w:val="00B64B4F"/>
    <w:rsid w:val="00B6536C"/>
    <w:rsid w:val="00B65F13"/>
    <w:rsid w:val="00B67A0B"/>
    <w:rsid w:val="00B70038"/>
    <w:rsid w:val="00B7067F"/>
    <w:rsid w:val="00B70862"/>
    <w:rsid w:val="00B70C66"/>
    <w:rsid w:val="00B7132F"/>
    <w:rsid w:val="00B71B7D"/>
    <w:rsid w:val="00B72E54"/>
    <w:rsid w:val="00B74976"/>
    <w:rsid w:val="00B749ED"/>
    <w:rsid w:val="00B75972"/>
    <w:rsid w:val="00B75B10"/>
    <w:rsid w:val="00B7619F"/>
    <w:rsid w:val="00B770C7"/>
    <w:rsid w:val="00B77E7C"/>
    <w:rsid w:val="00B842C3"/>
    <w:rsid w:val="00B84BF5"/>
    <w:rsid w:val="00B85CD4"/>
    <w:rsid w:val="00B85DC6"/>
    <w:rsid w:val="00B85E2E"/>
    <w:rsid w:val="00B85E99"/>
    <w:rsid w:val="00B85F96"/>
    <w:rsid w:val="00B86ECA"/>
    <w:rsid w:val="00B8738E"/>
    <w:rsid w:val="00B90285"/>
    <w:rsid w:val="00B92EEC"/>
    <w:rsid w:val="00B93528"/>
    <w:rsid w:val="00B942E8"/>
    <w:rsid w:val="00B944FE"/>
    <w:rsid w:val="00B94C67"/>
    <w:rsid w:val="00B9705D"/>
    <w:rsid w:val="00BA108A"/>
    <w:rsid w:val="00BA1253"/>
    <w:rsid w:val="00BA1428"/>
    <w:rsid w:val="00BA17C5"/>
    <w:rsid w:val="00BA18C4"/>
    <w:rsid w:val="00BA1AF7"/>
    <w:rsid w:val="00BA1CF8"/>
    <w:rsid w:val="00BA1ED5"/>
    <w:rsid w:val="00BA1FB7"/>
    <w:rsid w:val="00BA2467"/>
    <w:rsid w:val="00BA27F0"/>
    <w:rsid w:val="00BA293A"/>
    <w:rsid w:val="00BA3440"/>
    <w:rsid w:val="00BA35A6"/>
    <w:rsid w:val="00BA3A04"/>
    <w:rsid w:val="00BA42AD"/>
    <w:rsid w:val="00BA43EE"/>
    <w:rsid w:val="00BA5AF8"/>
    <w:rsid w:val="00BA63FE"/>
    <w:rsid w:val="00BA6C45"/>
    <w:rsid w:val="00BA6DA2"/>
    <w:rsid w:val="00BA7168"/>
    <w:rsid w:val="00BB02B1"/>
    <w:rsid w:val="00BB0C7B"/>
    <w:rsid w:val="00BB0F6D"/>
    <w:rsid w:val="00BB1293"/>
    <w:rsid w:val="00BB1A31"/>
    <w:rsid w:val="00BB2408"/>
    <w:rsid w:val="00BB6404"/>
    <w:rsid w:val="00BC021D"/>
    <w:rsid w:val="00BC04CC"/>
    <w:rsid w:val="00BC0BFD"/>
    <w:rsid w:val="00BC0DC2"/>
    <w:rsid w:val="00BC2711"/>
    <w:rsid w:val="00BC2E17"/>
    <w:rsid w:val="00BC30B1"/>
    <w:rsid w:val="00BC35D0"/>
    <w:rsid w:val="00BC6A44"/>
    <w:rsid w:val="00BC6C0C"/>
    <w:rsid w:val="00BC6ECE"/>
    <w:rsid w:val="00BD05D7"/>
    <w:rsid w:val="00BD12E5"/>
    <w:rsid w:val="00BD2F73"/>
    <w:rsid w:val="00BD34F8"/>
    <w:rsid w:val="00BD3A00"/>
    <w:rsid w:val="00BD3DE5"/>
    <w:rsid w:val="00BD4396"/>
    <w:rsid w:val="00BD5105"/>
    <w:rsid w:val="00BD6864"/>
    <w:rsid w:val="00BD6E5E"/>
    <w:rsid w:val="00BD78C5"/>
    <w:rsid w:val="00BD7BD4"/>
    <w:rsid w:val="00BD7ECD"/>
    <w:rsid w:val="00BD7FE1"/>
    <w:rsid w:val="00BE0777"/>
    <w:rsid w:val="00BE1D24"/>
    <w:rsid w:val="00BE217A"/>
    <w:rsid w:val="00BE24FC"/>
    <w:rsid w:val="00BE4970"/>
    <w:rsid w:val="00BE4CA0"/>
    <w:rsid w:val="00BE4EE7"/>
    <w:rsid w:val="00BE53B5"/>
    <w:rsid w:val="00BE57AA"/>
    <w:rsid w:val="00BE64AB"/>
    <w:rsid w:val="00BE70BD"/>
    <w:rsid w:val="00BE70F4"/>
    <w:rsid w:val="00BE7BC2"/>
    <w:rsid w:val="00BF0B70"/>
    <w:rsid w:val="00BF18D4"/>
    <w:rsid w:val="00BF1F64"/>
    <w:rsid w:val="00BF214A"/>
    <w:rsid w:val="00BF3338"/>
    <w:rsid w:val="00BF394E"/>
    <w:rsid w:val="00BF5060"/>
    <w:rsid w:val="00BF59AA"/>
    <w:rsid w:val="00BF5E24"/>
    <w:rsid w:val="00BF7C8C"/>
    <w:rsid w:val="00C009BF"/>
    <w:rsid w:val="00C00F7B"/>
    <w:rsid w:val="00C01071"/>
    <w:rsid w:val="00C010F2"/>
    <w:rsid w:val="00C02934"/>
    <w:rsid w:val="00C032B4"/>
    <w:rsid w:val="00C03596"/>
    <w:rsid w:val="00C04381"/>
    <w:rsid w:val="00C04492"/>
    <w:rsid w:val="00C04F80"/>
    <w:rsid w:val="00C051DA"/>
    <w:rsid w:val="00C051F4"/>
    <w:rsid w:val="00C05533"/>
    <w:rsid w:val="00C105A2"/>
    <w:rsid w:val="00C10D38"/>
    <w:rsid w:val="00C12437"/>
    <w:rsid w:val="00C1265E"/>
    <w:rsid w:val="00C12B81"/>
    <w:rsid w:val="00C12BEB"/>
    <w:rsid w:val="00C13644"/>
    <w:rsid w:val="00C14123"/>
    <w:rsid w:val="00C145F4"/>
    <w:rsid w:val="00C15200"/>
    <w:rsid w:val="00C15B10"/>
    <w:rsid w:val="00C1648D"/>
    <w:rsid w:val="00C1657C"/>
    <w:rsid w:val="00C1769A"/>
    <w:rsid w:val="00C20496"/>
    <w:rsid w:val="00C207BA"/>
    <w:rsid w:val="00C20DAC"/>
    <w:rsid w:val="00C20E5B"/>
    <w:rsid w:val="00C21538"/>
    <w:rsid w:val="00C21549"/>
    <w:rsid w:val="00C22439"/>
    <w:rsid w:val="00C228D2"/>
    <w:rsid w:val="00C23617"/>
    <w:rsid w:val="00C24274"/>
    <w:rsid w:val="00C24388"/>
    <w:rsid w:val="00C24BAF"/>
    <w:rsid w:val="00C24D62"/>
    <w:rsid w:val="00C24FD7"/>
    <w:rsid w:val="00C25542"/>
    <w:rsid w:val="00C25DD1"/>
    <w:rsid w:val="00C25E9B"/>
    <w:rsid w:val="00C277AC"/>
    <w:rsid w:val="00C27AD4"/>
    <w:rsid w:val="00C30743"/>
    <w:rsid w:val="00C31E6E"/>
    <w:rsid w:val="00C3320B"/>
    <w:rsid w:val="00C33CE3"/>
    <w:rsid w:val="00C34C9B"/>
    <w:rsid w:val="00C35234"/>
    <w:rsid w:val="00C35286"/>
    <w:rsid w:val="00C36B95"/>
    <w:rsid w:val="00C40C09"/>
    <w:rsid w:val="00C40CFD"/>
    <w:rsid w:val="00C40FB8"/>
    <w:rsid w:val="00C41086"/>
    <w:rsid w:val="00C411F5"/>
    <w:rsid w:val="00C4295D"/>
    <w:rsid w:val="00C437C1"/>
    <w:rsid w:val="00C4421B"/>
    <w:rsid w:val="00C44856"/>
    <w:rsid w:val="00C44CE8"/>
    <w:rsid w:val="00C4500D"/>
    <w:rsid w:val="00C45037"/>
    <w:rsid w:val="00C4632A"/>
    <w:rsid w:val="00C477FD"/>
    <w:rsid w:val="00C47E9F"/>
    <w:rsid w:val="00C501F7"/>
    <w:rsid w:val="00C50307"/>
    <w:rsid w:val="00C508DA"/>
    <w:rsid w:val="00C511E3"/>
    <w:rsid w:val="00C539B0"/>
    <w:rsid w:val="00C53C3C"/>
    <w:rsid w:val="00C53C60"/>
    <w:rsid w:val="00C54CC7"/>
    <w:rsid w:val="00C54F53"/>
    <w:rsid w:val="00C553F5"/>
    <w:rsid w:val="00C556BD"/>
    <w:rsid w:val="00C55935"/>
    <w:rsid w:val="00C55B10"/>
    <w:rsid w:val="00C5705C"/>
    <w:rsid w:val="00C6055F"/>
    <w:rsid w:val="00C61716"/>
    <w:rsid w:val="00C62323"/>
    <w:rsid w:val="00C623AD"/>
    <w:rsid w:val="00C624E6"/>
    <w:rsid w:val="00C62539"/>
    <w:rsid w:val="00C6367D"/>
    <w:rsid w:val="00C63A7F"/>
    <w:rsid w:val="00C64E04"/>
    <w:rsid w:val="00C654E0"/>
    <w:rsid w:val="00C65DC9"/>
    <w:rsid w:val="00C66306"/>
    <w:rsid w:val="00C66D07"/>
    <w:rsid w:val="00C67EC0"/>
    <w:rsid w:val="00C67EEA"/>
    <w:rsid w:val="00C70249"/>
    <w:rsid w:val="00C705C5"/>
    <w:rsid w:val="00C70D4A"/>
    <w:rsid w:val="00C7125A"/>
    <w:rsid w:val="00C71787"/>
    <w:rsid w:val="00C730A4"/>
    <w:rsid w:val="00C73491"/>
    <w:rsid w:val="00C73965"/>
    <w:rsid w:val="00C73A13"/>
    <w:rsid w:val="00C7418C"/>
    <w:rsid w:val="00C750A1"/>
    <w:rsid w:val="00C772BE"/>
    <w:rsid w:val="00C7778B"/>
    <w:rsid w:val="00C811DD"/>
    <w:rsid w:val="00C81DAB"/>
    <w:rsid w:val="00C82169"/>
    <w:rsid w:val="00C82928"/>
    <w:rsid w:val="00C82F42"/>
    <w:rsid w:val="00C8305B"/>
    <w:rsid w:val="00C83A3F"/>
    <w:rsid w:val="00C84237"/>
    <w:rsid w:val="00C876B0"/>
    <w:rsid w:val="00C87D01"/>
    <w:rsid w:val="00C90217"/>
    <w:rsid w:val="00C912DB"/>
    <w:rsid w:val="00C91481"/>
    <w:rsid w:val="00C926F9"/>
    <w:rsid w:val="00C93508"/>
    <w:rsid w:val="00C940A9"/>
    <w:rsid w:val="00C9475F"/>
    <w:rsid w:val="00C9750E"/>
    <w:rsid w:val="00CA02EC"/>
    <w:rsid w:val="00CA0C42"/>
    <w:rsid w:val="00CA0F7B"/>
    <w:rsid w:val="00CA1007"/>
    <w:rsid w:val="00CA1291"/>
    <w:rsid w:val="00CA1E91"/>
    <w:rsid w:val="00CA26DA"/>
    <w:rsid w:val="00CA2DA5"/>
    <w:rsid w:val="00CA2EE5"/>
    <w:rsid w:val="00CA373E"/>
    <w:rsid w:val="00CA3C24"/>
    <w:rsid w:val="00CA5A50"/>
    <w:rsid w:val="00CA5DE8"/>
    <w:rsid w:val="00CA6199"/>
    <w:rsid w:val="00CA67E8"/>
    <w:rsid w:val="00CA7834"/>
    <w:rsid w:val="00CA784A"/>
    <w:rsid w:val="00CB16BD"/>
    <w:rsid w:val="00CB1858"/>
    <w:rsid w:val="00CB18C7"/>
    <w:rsid w:val="00CB1AC8"/>
    <w:rsid w:val="00CB1F11"/>
    <w:rsid w:val="00CB2C78"/>
    <w:rsid w:val="00CB2FB8"/>
    <w:rsid w:val="00CB3B06"/>
    <w:rsid w:val="00CB4241"/>
    <w:rsid w:val="00CB42B7"/>
    <w:rsid w:val="00CB4EAE"/>
    <w:rsid w:val="00CB6BA8"/>
    <w:rsid w:val="00CC14B7"/>
    <w:rsid w:val="00CC1734"/>
    <w:rsid w:val="00CC2443"/>
    <w:rsid w:val="00CC2E4E"/>
    <w:rsid w:val="00CC35D4"/>
    <w:rsid w:val="00CC3E1B"/>
    <w:rsid w:val="00CC4521"/>
    <w:rsid w:val="00CC67CD"/>
    <w:rsid w:val="00CC6AE1"/>
    <w:rsid w:val="00CD1192"/>
    <w:rsid w:val="00CD19F5"/>
    <w:rsid w:val="00CD1B8C"/>
    <w:rsid w:val="00CD1F8C"/>
    <w:rsid w:val="00CD3157"/>
    <w:rsid w:val="00CD3173"/>
    <w:rsid w:val="00CD52DC"/>
    <w:rsid w:val="00CD530D"/>
    <w:rsid w:val="00CD54A7"/>
    <w:rsid w:val="00CD62E0"/>
    <w:rsid w:val="00CE1137"/>
    <w:rsid w:val="00CE12B7"/>
    <w:rsid w:val="00CE1585"/>
    <w:rsid w:val="00CE2674"/>
    <w:rsid w:val="00CE2A6D"/>
    <w:rsid w:val="00CE37BD"/>
    <w:rsid w:val="00CE4246"/>
    <w:rsid w:val="00CE4272"/>
    <w:rsid w:val="00CE47E6"/>
    <w:rsid w:val="00CE4E07"/>
    <w:rsid w:val="00CE4F08"/>
    <w:rsid w:val="00CE57F2"/>
    <w:rsid w:val="00CE621D"/>
    <w:rsid w:val="00CE6EF3"/>
    <w:rsid w:val="00CE7142"/>
    <w:rsid w:val="00CE7D8F"/>
    <w:rsid w:val="00CF094D"/>
    <w:rsid w:val="00CF128E"/>
    <w:rsid w:val="00CF170B"/>
    <w:rsid w:val="00CF300F"/>
    <w:rsid w:val="00CF3049"/>
    <w:rsid w:val="00CF4BCD"/>
    <w:rsid w:val="00CF5626"/>
    <w:rsid w:val="00CF7C58"/>
    <w:rsid w:val="00CF7E6D"/>
    <w:rsid w:val="00CF7F7D"/>
    <w:rsid w:val="00D00722"/>
    <w:rsid w:val="00D008A8"/>
    <w:rsid w:val="00D01DF3"/>
    <w:rsid w:val="00D0218B"/>
    <w:rsid w:val="00D02344"/>
    <w:rsid w:val="00D02C97"/>
    <w:rsid w:val="00D04E3D"/>
    <w:rsid w:val="00D05EF5"/>
    <w:rsid w:val="00D06F70"/>
    <w:rsid w:val="00D07B2B"/>
    <w:rsid w:val="00D1007F"/>
    <w:rsid w:val="00D1059E"/>
    <w:rsid w:val="00D105B8"/>
    <w:rsid w:val="00D1129F"/>
    <w:rsid w:val="00D118FB"/>
    <w:rsid w:val="00D11B26"/>
    <w:rsid w:val="00D11EFB"/>
    <w:rsid w:val="00D12526"/>
    <w:rsid w:val="00D1279E"/>
    <w:rsid w:val="00D12B00"/>
    <w:rsid w:val="00D140E4"/>
    <w:rsid w:val="00D15A0B"/>
    <w:rsid w:val="00D15F52"/>
    <w:rsid w:val="00D16A9C"/>
    <w:rsid w:val="00D17CBC"/>
    <w:rsid w:val="00D22078"/>
    <w:rsid w:val="00D22541"/>
    <w:rsid w:val="00D22F68"/>
    <w:rsid w:val="00D23C8B"/>
    <w:rsid w:val="00D23E63"/>
    <w:rsid w:val="00D23F32"/>
    <w:rsid w:val="00D246C5"/>
    <w:rsid w:val="00D25870"/>
    <w:rsid w:val="00D25876"/>
    <w:rsid w:val="00D26882"/>
    <w:rsid w:val="00D26EBE"/>
    <w:rsid w:val="00D27AAB"/>
    <w:rsid w:val="00D3108B"/>
    <w:rsid w:val="00D31DA2"/>
    <w:rsid w:val="00D330D0"/>
    <w:rsid w:val="00D33733"/>
    <w:rsid w:val="00D34D5D"/>
    <w:rsid w:val="00D34DFC"/>
    <w:rsid w:val="00D375A2"/>
    <w:rsid w:val="00D37B48"/>
    <w:rsid w:val="00D424AA"/>
    <w:rsid w:val="00D42809"/>
    <w:rsid w:val="00D430EE"/>
    <w:rsid w:val="00D43779"/>
    <w:rsid w:val="00D4445A"/>
    <w:rsid w:val="00D445A5"/>
    <w:rsid w:val="00D47321"/>
    <w:rsid w:val="00D473ED"/>
    <w:rsid w:val="00D50104"/>
    <w:rsid w:val="00D50E8E"/>
    <w:rsid w:val="00D51191"/>
    <w:rsid w:val="00D54A88"/>
    <w:rsid w:val="00D5504F"/>
    <w:rsid w:val="00D55711"/>
    <w:rsid w:val="00D55857"/>
    <w:rsid w:val="00D55BDF"/>
    <w:rsid w:val="00D56707"/>
    <w:rsid w:val="00D56AD3"/>
    <w:rsid w:val="00D56CDB"/>
    <w:rsid w:val="00D57D68"/>
    <w:rsid w:val="00D60957"/>
    <w:rsid w:val="00D60BD9"/>
    <w:rsid w:val="00D61119"/>
    <w:rsid w:val="00D61776"/>
    <w:rsid w:val="00D61CAC"/>
    <w:rsid w:val="00D62331"/>
    <w:rsid w:val="00D63CD3"/>
    <w:rsid w:val="00D644CD"/>
    <w:rsid w:val="00D647E7"/>
    <w:rsid w:val="00D66623"/>
    <w:rsid w:val="00D708E1"/>
    <w:rsid w:val="00D7256D"/>
    <w:rsid w:val="00D735CD"/>
    <w:rsid w:val="00D75488"/>
    <w:rsid w:val="00D75B9B"/>
    <w:rsid w:val="00D75BD1"/>
    <w:rsid w:val="00D81723"/>
    <w:rsid w:val="00D81BDE"/>
    <w:rsid w:val="00D82772"/>
    <w:rsid w:val="00D836BA"/>
    <w:rsid w:val="00D84CDC"/>
    <w:rsid w:val="00D84DE2"/>
    <w:rsid w:val="00D856A8"/>
    <w:rsid w:val="00D86376"/>
    <w:rsid w:val="00D90823"/>
    <w:rsid w:val="00D91497"/>
    <w:rsid w:val="00D9186E"/>
    <w:rsid w:val="00D91B08"/>
    <w:rsid w:val="00D91E0C"/>
    <w:rsid w:val="00D94156"/>
    <w:rsid w:val="00D94307"/>
    <w:rsid w:val="00D9448F"/>
    <w:rsid w:val="00D94F64"/>
    <w:rsid w:val="00D95441"/>
    <w:rsid w:val="00D96A6B"/>
    <w:rsid w:val="00D97980"/>
    <w:rsid w:val="00DA03D9"/>
    <w:rsid w:val="00DA048F"/>
    <w:rsid w:val="00DA066D"/>
    <w:rsid w:val="00DA095B"/>
    <w:rsid w:val="00DA0C4B"/>
    <w:rsid w:val="00DA0CF8"/>
    <w:rsid w:val="00DA0D82"/>
    <w:rsid w:val="00DA0E6E"/>
    <w:rsid w:val="00DA0EBF"/>
    <w:rsid w:val="00DA1F2E"/>
    <w:rsid w:val="00DA4719"/>
    <w:rsid w:val="00DA4889"/>
    <w:rsid w:val="00DA48E1"/>
    <w:rsid w:val="00DA4B15"/>
    <w:rsid w:val="00DA63D4"/>
    <w:rsid w:val="00DA65AB"/>
    <w:rsid w:val="00DA6A9F"/>
    <w:rsid w:val="00DA6B0B"/>
    <w:rsid w:val="00DA7939"/>
    <w:rsid w:val="00DB07C2"/>
    <w:rsid w:val="00DB24E2"/>
    <w:rsid w:val="00DB2E23"/>
    <w:rsid w:val="00DB2E71"/>
    <w:rsid w:val="00DB3365"/>
    <w:rsid w:val="00DB4A2C"/>
    <w:rsid w:val="00DB557B"/>
    <w:rsid w:val="00DB6DE0"/>
    <w:rsid w:val="00DB7F03"/>
    <w:rsid w:val="00DC0A95"/>
    <w:rsid w:val="00DC0BC6"/>
    <w:rsid w:val="00DC1236"/>
    <w:rsid w:val="00DC1825"/>
    <w:rsid w:val="00DC1AA0"/>
    <w:rsid w:val="00DC241F"/>
    <w:rsid w:val="00DC3401"/>
    <w:rsid w:val="00DC3CC9"/>
    <w:rsid w:val="00DC6557"/>
    <w:rsid w:val="00DC6FD5"/>
    <w:rsid w:val="00DC7D83"/>
    <w:rsid w:val="00DC7DAA"/>
    <w:rsid w:val="00DC7E64"/>
    <w:rsid w:val="00DD0495"/>
    <w:rsid w:val="00DD176F"/>
    <w:rsid w:val="00DD2161"/>
    <w:rsid w:val="00DD2D38"/>
    <w:rsid w:val="00DD35B5"/>
    <w:rsid w:val="00DD3998"/>
    <w:rsid w:val="00DD3DE8"/>
    <w:rsid w:val="00DD5371"/>
    <w:rsid w:val="00DD55C2"/>
    <w:rsid w:val="00DD6511"/>
    <w:rsid w:val="00DD7227"/>
    <w:rsid w:val="00DD7E71"/>
    <w:rsid w:val="00DE1E3B"/>
    <w:rsid w:val="00DE2838"/>
    <w:rsid w:val="00DE2966"/>
    <w:rsid w:val="00DE30AB"/>
    <w:rsid w:val="00DE3402"/>
    <w:rsid w:val="00DE3883"/>
    <w:rsid w:val="00DE4546"/>
    <w:rsid w:val="00DE5417"/>
    <w:rsid w:val="00DE5589"/>
    <w:rsid w:val="00DE58B8"/>
    <w:rsid w:val="00DE6869"/>
    <w:rsid w:val="00DE69AF"/>
    <w:rsid w:val="00DF07BC"/>
    <w:rsid w:val="00DF10C0"/>
    <w:rsid w:val="00DF1D21"/>
    <w:rsid w:val="00DF2288"/>
    <w:rsid w:val="00DF243A"/>
    <w:rsid w:val="00DF2574"/>
    <w:rsid w:val="00DF2D74"/>
    <w:rsid w:val="00DF3AD4"/>
    <w:rsid w:val="00DF4BDE"/>
    <w:rsid w:val="00DF505F"/>
    <w:rsid w:val="00DF5C26"/>
    <w:rsid w:val="00DF707F"/>
    <w:rsid w:val="00DF70DE"/>
    <w:rsid w:val="00DF75BA"/>
    <w:rsid w:val="00DF79C9"/>
    <w:rsid w:val="00E00621"/>
    <w:rsid w:val="00E00736"/>
    <w:rsid w:val="00E03508"/>
    <w:rsid w:val="00E0352F"/>
    <w:rsid w:val="00E035BC"/>
    <w:rsid w:val="00E03BA6"/>
    <w:rsid w:val="00E05E7B"/>
    <w:rsid w:val="00E101AD"/>
    <w:rsid w:val="00E111D7"/>
    <w:rsid w:val="00E11BD1"/>
    <w:rsid w:val="00E12990"/>
    <w:rsid w:val="00E13655"/>
    <w:rsid w:val="00E13E8B"/>
    <w:rsid w:val="00E13FBB"/>
    <w:rsid w:val="00E14290"/>
    <w:rsid w:val="00E14315"/>
    <w:rsid w:val="00E1513A"/>
    <w:rsid w:val="00E1556B"/>
    <w:rsid w:val="00E156BD"/>
    <w:rsid w:val="00E1637D"/>
    <w:rsid w:val="00E17518"/>
    <w:rsid w:val="00E17951"/>
    <w:rsid w:val="00E20060"/>
    <w:rsid w:val="00E20AD0"/>
    <w:rsid w:val="00E210CE"/>
    <w:rsid w:val="00E212F2"/>
    <w:rsid w:val="00E21D61"/>
    <w:rsid w:val="00E22722"/>
    <w:rsid w:val="00E22AF6"/>
    <w:rsid w:val="00E233D9"/>
    <w:rsid w:val="00E24150"/>
    <w:rsid w:val="00E247E3"/>
    <w:rsid w:val="00E2480C"/>
    <w:rsid w:val="00E24D91"/>
    <w:rsid w:val="00E25172"/>
    <w:rsid w:val="00E25943"/>
    <w:rsid w:val="00E261C0"/>
    <w:rsid w:val="00E2682C"/>
    <w:rsid w:val="00E269FD"/>
    <w:rsid w:val="00E26B5D"/>
    <w:rsid w:val="00E26CB6"/>
    <w:rsid w:val="00E26F90"/>
    <w:rsid w:val="00E27489"/>
    <w:rsid w:val="00E27D05"/>
    <w:rsid w:val="00E305A0"/>
    <w:rsid w:val="00E30FA9"/>
    <w:rsid w:val="00E314BB"/>
    <w:rsid w:val="00E318E9"/>
    <w:rsid w:val="00E3202C"/>
    <w:rsid w:val="00E3270D"/>
    <w:rsid w:val="00E336AA"/>
    <w:rsid w:val="00E33828"/>
    <w:rsid w:val="00E34340"/>
    <w:rsid w:val="00E36AEE"/>
    <w:rsid w:val="00E4138F"/>
    <w:rsid w:val="00E41669"/>
    <w:rsid w:val="00E41774"/>
    <w:rsid w:val="00E41BF0"/>
    <w:rsid w:val="00E42983"/>
    <w:rsid w:val="00E43B39"/>
    <w:rsid w:val="00E43CC7"/>
    <w:rsid w:val="00E4485D"/>
    <w:rsid w:val="00E44D9B"/>
    <w:rsid w:val="00E4505C"/>
    <w:rsid w:val="00E45849"/>
    <w:rsid w:val="00E45A7F"/>
    <w:rsid w:val="00E45B2F"/>
    <w:rsid w:val="00E45CBD"/>
    <w:rsid w:val="00E45FA3"/>
    <w:rsid w:val="00E460CB"/>
    <w:rsid w:val="00E472FE"/>
    <w:rsid w:val="00E476E6"/>
    <w:rsid w:val="00E47B0E"/>
    <w:rsid w:val="00E50113"/>
    <w:rsid w:val="00E50CE5"/>
    <w:rsid w:val="00E51107"/>
    <w:rsid w:val="00E52593"/>
    <w:rsid w:val="00E52E0D"/>
    <w:rsid w:val="00E540B6"/>
    <w:rsid w:val="00E54CEA"/>
    <w:rsid w:val="00E55C7C"/>
    <w:rsid w:val="00E56DA2"/>
    <w:rsid w:val="00E57827"/>
    <w:rsid w:val="00E57DDD"/>
    <w:rsid w:val="00E60312"/>
    <w:rsid w:val="00E611C4"/>
    <w:rsid w:val="00E62459"/>
    <w:rsid w:val="00E63023"/>
    <w:rsid w:val="00E63069"/>
    <w:rsid w:val="00E63249"/>
    <w:rsid w:val="00E6357E"/>
    <w:rsid w:val="00E637EF"/>
    <w:rsid w:val="00E63C6F"/>
    <w:rsid w:val="00E64DE8"/>
    <w:rsid w:val="00E6578C"/>
    <w:rsid w:val="00E66138"/>
    <w:rsid w:val="00E66835"/>
    <w:rsid w:val="00E71423"/>
    <w:rsid w:val="00E741E1"/>
    <w:rsid w:val="00E764EA"/>
    <w:rsid w:val="00E778E5"/>
    <w:rsid w:val="00E81962"/>
    <w:rsid w:val="00E81C2C"/>
    <w:rsid w:val="00E8232C"/>
    <w:rsid w:val="00E82943"/>
    <w:rsid w:val="00E82C75"/>
    <w:rsid w:val="00E82F4C"/>
    <w:rsid w:val="00E83702"/>
    <w:rsid w:val="00E856AF"/>
    <w:rsid w:val="00E871F8"/>
    <w:rsid w:val="00E8783C"/>
    <w:rsid w:val="00E87C12"/>
    <w:rsid w:val="00E87D13"/>
    <w:rsid w:val="00E9044A"/>
    <w:rsid w:val="00E90458"/>
    <w:rsid w:val="00E9118F"/>
    <w:rsid w:val="00E91B67"/>
    <w:rsid w:val="00E93C4A"/>
    <w:rsid w:val="00E94BF2"/>
    <w:rsid w:val="00E95210"/>
    <w:rsid w:val="00E9526A"/>
    <w:rsid w:val="00E964AE"/>
    <w:rsid w:val="00E966DB"/>
    <w:rsid w:val="00E97251"/>
    <w:rsid w:val="00E97307"/>
    <w:rsid w:val="00EA139F"/>
    <w:rsid w:val="00EA31AA"/>
    <w:rsid w:val="00EA43A5"/>
    <w:rsid w:val="00EA4839"/>
    <w:rsid w:val="00EA54B7"/>
    <w:rsid w:val="00EA58C6"/>
    <w:rsid w:val="00EA6900"/>
    <w:rsid w:val="00EA6BFB"/>
    <w:rsid w:val="00EA721E"/>
    <w:rsid w:val="00EA7245"/>
    <w:rsid w:val="00EA7515"/>
    <w:rsid w:val="00EA77B5"/>
    <w:rsid w:val="00EA7F01"/>
    <w:rsid w:val="00EB0A05"/>
    <w:rsid w:val="00EB2266"/>
    <w:rsid w:val="00EB3285"/>
    <w:rsid w:val="00EB379A"/>
    <w:rsid w:val="00EB37E5"/>
    <w:rsid w:val="00EB3CA2"/>
    <w:rsid w:val="00EB4220"/>
    <w:rsid w:val="00EB5A60"/>
    <w:rsid w:val="00EB5FD0"/>
    <w:rsid w:val="00EB68B4"/>
    <w:rsid w:val="00EB6A5F"/>
    <w:rsid w:val="00EB6E5F"/>
    <w:rsid w:val="00EB6E8E"/>
    <w:rsid w:val="00EB6EA1"/>
    <w:rsid w:val="00EC0DBD"/>
    <w:rsid w:val="00EC3016"/>
    <w:rsid w:val="00EC3026"/>
    <w:rsid w:val="00EC33AF"/>
    <w:rsid w:val="00EC415B"/>
    <w:rsid w:val="00EC4922"/>
    <w:rsid w:val="00EC4C17"/>
    <w:rsid w:val="00EC5B4D"/>
    <w:rsid w:val="00EC7429"/>
    <w:rsid w:val="00EC787D"/>
    <w:rsid w:val="00ED0A15"/>
    <w:rsid w:val="00ED23F7"/>
    <w:rsid w:val="00ED23FD"/>
    <w:rsid w:val="00ED3690"/>
    <w:rsid w:val="00ED3D5D"/>
    <w:rsid w:val="00ED4037"/>
    <w:rsid w:val="00ED4059"/>
    <w:rsid w:val="00ED45CF"/>
    <w:rsid w:val="00ED4978"/>
    <w:rsid w:val="00ED4E83"/>
    <w:rsid w:val="00ED5E5F"/>
    <w:rsid w:val="00ED6B9E"/>
    <w:rsid w:val="00ED6BDC"/>
    <w:rsid w:val="00ED7451"/>
    <w:rsid w:val="00ED751A"/>
    <w:rsid w:val="00ED7677"/>
    <w:rsid w:val="00ED7802"/>
    <w:rsid w:val="00EE10B6"/>
    <w:rsid w:val="00EE1E20"/>
    <w:rsid w:val="00EE20D6"/>
    <w:rsid w:val="00EE22AA"/>
    <w:rsid w:val="00EE236C"/>
    <w:rsid w:val="00EE278F"/>
    <w:rsid w:val="00EE3895"/>
    <w:rsid w:val="00EE3DA3"/>
    <w:rsid w:val="00EE42DB"/>
    <w:rsid w:val="00EE47B6"/>
    <w:rsid w:val="00EE48E1"/>
    <w:rsid w:val="00EE521F"/>
    <w:rsid w:val="00EE568C"/>
    <w:rsid w:val="00EE6420"/>
    <w:rsid w:val="00EE71AC"/>
    <w:rsid w:val="00EE7E3D"/>
    <w:rsid w:val="00EF2B30"/>
    <w:rsid w:val="00EF2D96"/>
    <w:rsid w:val="00EF48B7"/>
    <w:rsid w:val="00EF60E4"/>
    <w:rsid w:val="00EF702B"/>
    <w:rsid w:val="00EF7905"/>
    <w:rsid w:val="00F0095F"/>
    <w:rsid w:val="00F01686"/>
    <w:rsid w:val="00F01DF0"/>
    <w:rsid w:val="00F02212"/>
    <w:rsid w:val="00F023A6"/>
    <w:rsid w:val="00F02F41"/>
    <w:rsid w:val="00F04953"/>
    <w:rsid w:val="00F04E69"/>
    <w:rsid w:val="00F05230"/>
    <w:rsid w:val="00F068DB"/>
    <w:rsid w:val="00F075CF"/>
    <w:rsid w:val="00F0765F"/>
    <w:rsid w:val="00F10036"/>
    <w:rsid w:val="00F10450"/>
    <w:rsid w:val="00F10AA9"/>
    <w:rsid w:val="00F111F0"/>
    <w:rsid w:val="00F11BFC"/>
    <w:rsid w:val="00F12FAC"/>
    <w:rsid w:val="00F13204"/>
    <w:rsid w:val="00F142EB"/>
    <w:rsid w:val="00F15B6D"/>
    <w:rsid w:val="00F16594"/>
    <w:rsid w:val="00F176BF"/>
    <w:rsid w:val="00F20D4E"/>
    <w:rsid w:val="00F21472"/>
    <w:rsid w:val="00F21EE0"/>
    <w:rsid w:val="00F22079"/>
    <w:rsid w:val="00F2371E"/>
    <w:rsid w:val="00F237F7"/>
    <w:rsid w:val="00F24594"/>
    <w:rsid w:val="00F246D6"/>
    <w:rsid w:val="00F2471C"/>
    <w:rsid w:val="00F24BD2"/>
    <w:rsid w:val="00F24FCF"/>
    <w:rsid w:val="00F2558C"/>
    <w:rsid w:val="00F261CD"/>
    <w:rsid w:val="00F2790B"/>
    <w:rsid w:val="00F27C90"/>
    <w:rsid w:val="00F32307"/>
    <w:rsid w:val="00F32B0E"/>
    <w:rsid w:val="00F32C1C"/>
    <w:rsid w:val="00F33765"/>
    <w:rsid w:val="00F34288"/>
    <w:rsid w:val="00F35916"/>
    <w:rsid w:val="00F3627F"/>
    <w:rsid w:val="00F363BA"/>
    <w:rsid w:val="00F366F7"/>
    <w:rsid w:val="00F37235"/>
    <w:rsid w:val="00F377A6"/>
    <w:rsid w:val="00F3797D"/>
    <w:rsid w:val="00F40843"/>
    <w:rsid w:val="00F41891"/>
    <w:rsid w:val="00F42EE4"/>
    <w:rsid w:val="00F44BE3"/>
    <w:rsid w:val="00F44D6D"/>
    <w:rsid w:val="00F45510"/>
    <w:rsid w:val="00F460B7"/>
    <w:rsid w:val="00F465E7"/>
    <w:rsid w:val="00F46E9D"/>
    <w:rsid w:val="00F47E61"/>
    <w:rsid w:val="00F500A3"/>
    <w:rsid w:val="00F507D1"/>
    <w:rsid w:val="00F508AB"/>
    <w:rsid w:val="00F50B0D"/>
    <w:rsid w:val="00F50F3A"/>
    <w:rsid w:val="00F5170F"/>
    <w:rsid w:val="00F517C8"/>
    <w:rsid w:val="00F517F0"/>
    <w:rsid w:val="00F5191D"/>
    <w:rsid w:val="00F51B6C"/>
    <w:rsid w:val="00F51D34"/>
    <w:rsid w:val="00F51EB1"/>
    <w:rsid w:val="00F528E5"/>
    <w:rsid w:val="00F53096"/>
    <w:rsid w:val="00F559AA"/>
    <w:rsid w:val="00F55AB4"/>
    <w:rsid w:val="00F563AD"/>
    <w:rsid w:val="00F5655C"/>
    <w:rsid w:val="00F56E0D"/>
    <w:rsid w:val="00F57689"/>
    <w:rsid w:val="00F6222C"/>
    <w:rsid w:val="00F62791"/>
    <w:rsid w:val="00F62CB4"/>
    <w:rsid w:val="00F62F6F"/>
    <w:rsid w:val="00F63FFD"/>
    <w:rsid w:val="00F647C0"/>
    <w:rsid w:val="00F64C7F"/>
    <w:rsid w:val="00F65034"/>
    <w:rsid w:val="00F65DD6"/>
    <w:rsid w:val="00F65F44"/>
    <w:rsid w:val="00F6612C"/>
    <w:rsid w:val="00F663E6"/>
    <w:rsid w:val="00F67388"/>
    <w:rsid w:val="00F7008F"/>
    <w:rsid w:val="00F70525"/>
    <w:rsid w:val="00F70745"/>
    <w:rsid w:val="00F70930"/>
    <w:rsid w:val="00F71D32"/>
    <w:rsid w:val="00F72552"/>
    <w:rsid w:val="00F72CA1"/>
    <w:rsid w:val="00F730A2"/>
    <w:rsid w:val="00F73507"/>
    <w:rsid w:val="00F7389B"/>
    <w:rsid w:val="00F75FDF"/>
    <w:rsid w:val="00F77220"/>
    <w:rsid w:val="00F773AA"/>
    <w:rsid w:val="00F7745D"/>
    <w:rsid w:val="00F80E9C"/>
    <w:rsid w:val="00F82403"/>
    <w:rsid w:val="00F83590"/>
    <w:rsid w:val="00F83E24"/>
    <w:rsid w:val="00F85B24"/>
    <w:rsid w:val="00F8605D"/>
    <w:rsid w:val="00F863F9"/>
    <w:rsid w:val="00F8682A"/>
    <w:rsid w:val="00F86F37"/>
    <w:rsid w:val="00F87D79"/>
    <w:rsid w:val="00F87F2B"/>
    <w:rsid w:val="00F90468"/>
    <w:rsid w:val="00F91823"/>
    <w:rsid w:val="00F9202F"/>
    <w:rsid w:val="00F92750"/>
    <w:rsid w:val="00F929F7"/>
    <w:rsid w:val="00F93034"/>
    <w:rsid w:val="00F93C94"/>
    <w:rsid w:val="00F94956"/>
    <w:rsid w:val="00F94A01"/>
    <w:rsid w:val="00F94C2A"/>
    <w:rsid w:val="00F955C0"/>
    <w:rsid w:val="00F96178"/>
    <w:rsid w:val="00F96C58"/>
    <w:rsid w:val="00F973F3"/>
    <w:rsid w:val="00F97782"/>
    <w:rsid w:val="00FA03B2"/>
    <w:rsid w:val="00FA08A5"/>
    <w:rsid w:val="00FA0F10"/>
    <w:rsid w:val="00FA11C7"/>
    <w:rsid w:val="00FA15CE"/>
    <w:rsid w:val="00FA251D"/>
    <w:rsid w:val="00FA2D40"/>
    <w:rsid w:val="00FA3887"/>
    <w:rsid w:val="00FA3911"/>
    <w:rsid w:val="00FA3B42"/>
    <w:rsid w:val="00FA5078"/>
    <w:rsid w:val="00FA5892"/>
    <w:rsid w:val="00FA59F4"/>
    <w:rsid w:val="00FA60ED"/>
    <w:rsid w:val="00FA6CD4"/>
    <w:rsid w:val="00FA7384"/>
    <w:rsid w:val="00FA76AE"/>
    <w:rsid w:val="00FA7C22"/>
    <w:rsid w:val="00FB0289"/>
    <w:rsid w:val="00FB0409"/>
    <w:rsid w:val="00FB0A91"/>
    <w:rsid w:val="00FB2ACF"/>
    <w:rsid w:val="00FB2C94"/>
    <w:rsid w:val="00FB305F"/>
    <w:rsid w:val="00FB3097"/>
    <w:rsid w:val="00FB41BA"/>
    <w:rsid w:val="00FB4783"/>
    <w:rsid w:val="00FB47A8"/>
    <w:rsid w:val="00FB72A1"/>
    <w:rsid w:val="00FC17BD"/>
    <w:rsid w:val="00FC28D3"/>
    <w:rsid w:val="00FC5010"/>
    <w:rsid w:val="00FC50EE"/>
    <w:rsid w:val="00FC5103"/>
    <w:rsid w:val="00FC55D6"/>
    <w:rsid w:val="00FC62A9"/>
    <w:rsid w:val="00FC6B68"/>
    <w:rsid w:val="00FC740D"/>
    <w:rsid w:val="00FC74E1"/>
    <w:rsid w:val="00FC7820"/>
    <w:rsid w:val="00FC7914"/>
    <w:rsid w:val="00FC7FED"/>
    <w:rsid w:val="00FD061D"/>
    <w:rsid w:val="00FD0A36"/>
    <w:rsid w:val="00FD10CD"/>
    <w:rsid w:val="00FD197B"/>
    <w:rsid w:val="00FD1BEE"/>
    <w:rsid w:val="00FD35DB"/>
    <w:rsid w:val="00FD39E4"/>
    <w:rsid w:val="00FD3F00"/>
    <w:rsid w:val="00FD5B51"/>
    <w:rsid w:val="00FD6B57"/>
    <w:rsid w:val="00FD7351"/>
    <w:rsid w:val="00FD76E3"/>
    <w:rsid w:val="00FE045D"/>
    <w:rsid w:val="00FE0684"/>
    <w:rsid w:val="00FE1348"/>
    <w:rsid w:val="00FE188B"/>
    <w:rsid w:val="00FE2E21"/>
    <w:rsid w:val="00FE33F3"/>
    <w:rsid w:val="00FE3C72"/>
    <w:rsid w:val="00FE468C"/>
    <w:rsid w:val="00FE4C72"/>
    <w:rsid w:val="00FE6A79"/>
    <w:rsid w:val="00FF0A49"/>
    <w:rsid w:val="00FF1F10"/>
    <w:rsid w:val="00FF2499"/>
    <w:rsid w:val="00FF26C2"/>
    <w:rsid w:val="00FF33B7"/>
    <w:rsid w:val="00FF35CA"/>
    <w:rsid w:val="00FF3B7C"/>
    <w:rsid w:val="00FF3EF9"/>
    <w:rsid w:val="00FF4D07"/>
    <w:rsid w:val="00FF5C1E"/>
    <w:rsid w:val="00FF6E1B"/>
    <w:rsid w:val="00FF76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DC9E1A"/>
  <w15:docId w15:val="{6E95E335-6694-45CB-B342-AF372FF1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E8B"/>
    <w:pPr>
      <w:spacing w:after="120"/>
    </w:pPr>
    <w:rPr>
      <w:sz w:val="28"/>
      <w:szCs w:val="24"/>
    </w:rPr>
  </w:style>
  <w:style w:type="paragraph" w:styleId="Heading3">
    <w:name w:val="heading 3"/>
    <w:basedOn w:val="Normal"/>
    <w:next w:val="Normal"/>
    <w:link w:val="Heading3Char"/>
    <w:semiHidden/>
    <w:unhideWhenUsed/>
    <w:qFormat/>
    <w:rsid w:val="009C6566"/>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semiHidden/>
    <w:unhideWhenUsed/>
    <w:qFormat/>
    <w:rsid w:val="003230B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E13E8B"/>
    <w:pPr>
      <w:spacing w:after="200"/>
      <w:ind w:left="720"/>
      <w:contextualSpacing/>
    </w:pPr>
  </w:style>
  <w:style w:type="paragraph" w:styleId="BodyTextIndent">
    <w:name w:val="Body Text Indent"/>
    <w:basedOn w:val="Normal"/>
    <w:link w:val="BodyTextIndentChar"/>
    <w:uiPriority w:val="99"/>
    <w:rsid w:val="00E13E8B"/>
    <w:pPr>
      <w:spacing w:after="0"/>
      <w:ind w:firstLine="720"/>
      <w:jc w:val="both"/>
    </w:pPr>
    <w:rPr>
      <w:rFonts w:ascii=".VnTime" w:hAnsi=".VnTime"/>
      <w:sz w:val="26"/>
    </w:rPr>
  </w:style>
  <w:style w:type="character" w:customStyle="1" w:styleId="BodyTextIndentChar">
    <w:name w:val="Body Text Indent Char"/>
    <w:link w:val="BodyTextIndent"/>
    <w:uiPriority w:val="99"/>
    <w:locked/>
    <w:rsid w:val="00E13E8B"/>
    <w:rPr>
      <w:rFonts w:ascii=".VnTime" w:hAnsi=".VnTime"/>
      <w:sz w:val="24"/>
    </w:rPr>
  </w:style>
  <w:style w:type="paragraph" w:styleId="ListParagraph">
    <w:name w:val="List Paragraph"/>
    <w:basedOn w:val="Normal"/>
    <w:uiPriority w:val="34"/>
    <w:qFormat/>
    <w:rsid w:val="00EE71AC"/>
    <w:pPr>
      <w:spacing w:line="300" w:lineRule="atLeast"/>
      <w:ind w:left="720"/>
      <w:contextualSpacing/>
    </w:pPr>
    <w:rPr>
      <w:rFonts w:cs="Arial"/>
      <w:sz w:val="26"/>
      <w:szCs w:val="22"/>
    </w:rPr>
  </w:style>
  <w:style w:type="character" w:customStyle="1" w:styleId="HeaderChar">
    <w:name w:val="Header Char"/>
    <w:link w:val="Header"/>
    <w:uiPriority w:val="99"/>
    <w:locked/>
    <w:rsid w:val="0010119F"/>
    <w:rPr>
      <w:sz w:val="22"/>
    </w:rPr>
  </w:style>
  <w:style w:type="paragraph" w:styleId="Header">
    <w:name w:val="header"/>
    <w:basedOn w:val="Normal"/>
    <w:link w:val="HeaderChar"/>
    <w:uiPriority w:val="99"/>
    <w:unhideWhenUsed/>
    <w:rsid w:val="0010119F"/>
    <w:pPr>
      <w:tabs>
        <w:tab w:val="center" w:pos="4680"/>
        <w:tab w:val="right" w:pos="9360"/>
      </w:tabs>
      <w:spacing w:after="0"/>
      <w:ind w:left="1077" w:firstLine="720"/>
      <w:jc w:val="both"/>
    </w:pPr>
    <w:rPr>
      <w:sz w:val="20"/>
      <w:szCs w:val="22"/>
    </w:rPr>
  </w:style>
  <w:style w:type="character" w:customStyle="1" w:styleId="HeaderChar1">
    <w:name w:val="Header Char1"/>
    <w:uiPriority w:val="99"/>
    <w:rsid w:val="0010119F"/>
    <w:rPr>
      <w:sz w:val="24"/>
    </w:rPr>
  </w:style>
  <w:style w:type="character" w:customStyle="1" w:styleId="apple-style-span">
    <w:name w:val="apple-style-span"/>
    <w:rsid w:val="00CA26DA"/>
    <w:rPr>
      <w:rFonts w:cs="Times New Roman"/>
    </w:rPr>
  </w:style>
  <w:style w:type="paragraph" w:styleId="Footer">
    <w:name w:val="footer"/>
    <w:basedOn w:val="Normal"/>
    <w:link w:val="FooterChar"/>
    <w:uiPriority w:val="99"/>
    <w:rsid w:val="00857267"/>
    <w:pPr>
      <w:tabs>
        <w:tab w:val="center" w:pos="4680"/>
        <w:tab w:val="right" w:pos="9360"/>
      </w:tabs>
      <w:spacing w:after="0"/>
    </w:pPr>
    <w:rPr>
      <w:sz w:val="20"/>
    </w:rPr>
  </w:style>
  <w:style w:type="character" w:customStyle="1" w:styleId="FooterChar">
    <w:name w:val="Footer Char"/>
    <w:link w:val="Footer"/>
    <w:uiPriority w:val="99"/>
    <w:locked/>
    <w:rsid w:val="00857267"/>
    <w:rPr>
      <w:sz w:val="24"/>
    </w:rPr>
  </w:style>
  <w:style w:type="paragraph" w:styleId="NormalWeb">
    <w:name w:val="Normal (Web)"/>
    <w:aliases w:val="Char Char Char,webb,Обычный (веб)1,Обычный (веб) Знак,Обычный (веб) Знак1,Обычный (веб) Знак Знак,Normal (Web) Char Char Char Char Char,Normal (Web) Char Char Char Char,Char Char Char Char Char Char Char Char Char Char"/>
    <w:basedOn w:val="Normal"/>
    <w:link w:val="NormalWebChar"/>
    <w:uiPriority w:val="99"/>
    <w:unhideWhenUsed/>
    <w:qFormat/>
    <w:rsid w:val="00AF4C4A"/>
    <w:pPr>
      <w:spacing w:before="100" w:beforeAutospacing="1" w:after="100" w:afterAutospacing="1"/>
    </w:pPr>
    <w:rPr>
      <w:sz w:val="24"/>
    </w:rPr>
  </w:style>
  <w:style w:type="character" w:customStyle="1" w:styleId="Bodytext2">
    <w:name w:val="Body text (2)_"/>
    <w:link w:val="Bodytext20"/>
    <w:locked/>
    <w:rsid w:val="001F0299"/>
    <w:rPr>
      <w:sz w:val="26"/>
      <w:shd w:val="clear" w:color="auto" w:fill="FFFFFF"/>
    </w:rPr>
  </w:style>
  <w:style w:type="character" w:customStyle="1" w:styleId="Bodytext2Italic">
    <w:name w:val="Body text (2) + Italic"/>
    <w:rsid w:val="001F0299"/>
    <w:rPr>
      <w:i/>
      <w:color w:val="000000"/>
      <w:spacing w:val="0"/>
      <w:w w:val="100"/>
      <w:position w:val="0"/>
      <w:sz w:val="26"/>
      <w:shd w:val="clear" w:color="auto" w:fill="FFFFFF"/>
      <w:lang w:val="vi-VN" w:eastAsia="vi-VN"/>
    </w:rPr>
  </w:style>
  <w:style w:type="paragraph" w:customStyle="1" w:styleId="Bodytext20">
    <w:name w:val="Body text (2)"/>
    <w:basedOn w:val="Normal"/>
    <w:link w:val="Bodytext2"/>
    <w:rsid w:val="001F0299"/>
    <w:pPr>
      <w:widowControl w:val="0"/>
      <w:shd w:val="clear" w:color="auto" w:fill="FFFFFF"/>
      <w:spacing w:before="180" w:after="0" w:line="240" w:lineRule="atLeast"/>
      <w:jc w:val="both"/>
    </w:pPr>
    <w:rPr>
      <w:sz w:val="26"/>
      <w:szCs w:val="26"/>
    </w:rPr>
  </w:style>
  <w:style w:type="paragraph" w:styleId="BalloonText">
    <w:name w:val="Balloon Text"/>
    <w:basedOn w:val="Normal"/>
    <w:link w:val="BalloonTextChar"/>
    <w:uiPriority w:val="99"/>
    <w:rsid w:val="007A1E76"/>
    <w:pPr>
      <w:spacing w:after="0"/>
    </w:pPr>
    <w:rPr>
      <w:rFonts w:ascii="Tahoma" w:hAnsi="Tahoma"/>
      <w:sz w:val="16"/>
      <w:szCs w:val="16"/>
    </w:rPr>
  </w:style>
  <w:style w:type="character" w:customStyle="1" w:styleId="BalloonTextChar">
    <w:name w:val="Balloon Text Char"/>
    <w:link w:val="BalloonText"/>
    <w:uiPriority w:val="99"/>
    <w:locked/>
    <w:rsid w:val="007A1E76"/>
    <w:rPr>
      <w:rFonts w:ascii="Tahoma" w:hAnsi="Tahoma"/>
      <w:sz w:val="16"/>
    </w:rPr>
  </w:style>
  <w:style w:type="character" w:customStyle="1" w:styleId="apple-converted-space">
    <w:name w:val="apple-converted-space"/>
    <w:rsid w:val="004157B3"/>
    <w:rPr>
      <w:rFonts w:cs="Times New Roman"/>
    </w:rPr>
  </w:style>
  <w:style w:type="character" w:customStyle="1" w:styleId="fontstyle01">
    <w:name w:val="fontstyle01"/>
    <w:rsid w:val="00984845"/>
    <w:rPr>
      <w:rFonts w:ascii="Times New Roman" w:hAnsi="Times New Roman"/>
      <w:color w:val="000000"/>
      <w:sz w:val="28"/>
    </w:rPr>
  </w:style>
  <w:style w:type="character" w:customStyle="1" w:styleId="Vnbnnidung">
    <w:name w:val="Văn bản nội dung_"/>
    <w:basedOn w:val="DefaultParagraphFont"/>
    <w:link w:val="Vnbnnidung0"/>
    <w:rsid w:val="00105DB1"/>
    <w:rPr>
      <w:sz w:val="28"/>
      <w:szCs w:val="28"/>
    </w:rPr>
  </w:style>
  <w:style w:type="character" w:customStyle="1" w:styleId="Tiu1">
    <w:name w:val="Tiêu đề #1_"/>
    <w:basedOn w:val="DefaultParagraphFont"/>
    <w:link w:val="Tiu10"/>
    <w:rsid w:val="00105DB1"/>
    <w:rPr>
      <w:b/>
      <w:bCs/>
      <w:smallCaps/>
      <w:sz w:val="28"/>
      <w:szCs w:val="28"/>
    </w:rPr>
  </w:style>
  <w:style w:type="character" w:customStyle="1" w:styleId="Tiu2">
    <w:name w:val="Tiêu đề #2_"/>
    <w:basedOn w:val="DefaultParagraphFont"/>
    <w:link w:val="Tiu20"/>
    <w:rsid w:val="00105DB1"/>
    <w:rPr>
      <w:b/>
      <w:bCs/>
      <w:sz w:val="28"/>
      <w:szCs w:val="28"/>
    </w:rPr>
  </w:style>
  <w:style w:type="character" w:customStyle="1" w:styleId="utranghocchntrang">
    <w:name w:val="Đầu trang hoặc chân trang_"/>
    <w:basedOn w:val="DefaultParagraphFont"/>
    <w:link w:val="utranghocchntrang0"/>
    <w:rsid w:val="00105DB1"/>
  </w:style>
  <w:style w:type="paragraph" w:customStyle="1" w:styleId="Vnbnnidung0">
    <w:name w:val="Văn bản nội dung"/>
    <w:basedOn w:val="Normal"/>
    <w:link w:val="Vnbnnidung"/>
    <w:rsid w:val="00105DB1"/>
    <w:pPr>
      <w:widowControl w:val="0"/>
      <w:spacing w:line="254" w:lineRule="auto"/>
      <w:ind w:firstLine="400"/>
    </w:pPr>
    <w:rPr>
      <w:szCs w:val="28"/>
    </w:rPr>
  </w:style>
  <w:style w:type="paragraph" w:customStyle="1" w:styleId="Tiu10">
    <w:name w:val="Tiêu đề #1"/>
    <w:basedOn w:val="Normal"/>
    <w:link w:val="Tiu1"/>
    <w:rsid w:val="00105DB1"/>
    <w:pPr>
      <w:widowControl w:val="0"/>
      <w:spacing w:line="254" w:lineRule="auto"/>
      <w:jc w:val="center"/>
      <w:outlineLvl w:val="0"/>
    </w:pPr>
    <w:rPr>
      <w:b/>
      <w:bCs/>
      <w:smallCaps/>
      <w:szCs w:val="28"/>
    </w:rPr>
  </w:style>
  <w:style w:type="paragraph" w:customStyle="1" w:styleId="Tiu20">
    <w:name w:val="Tiêu đề #2"/>
    <w:basedOn w:val="Normal"/>
    <w:link w:val="Tiu2"/>
    <w:rsid w:val="00105DB1"/>
    <w:pPr>
      <w:widowControl w:val="0"/>
      <w:spacing w:after="100" w:line="254" w:lineRule="auto"/>
      <w:ind w:firstLine="580"/>
      <w:outlineLvl w:val="1"/>
    </w:pPr>
    <w:rPr>
      <w:b/>
      <w:bCs/>
      <w:szCs w:val="28"/>
    </w:rPr>
  </w:style>
  <w:style w:type="paragraph" w:customStyle="1" w:styleId="utranghocchntrang0">
    <w:name w:val="Đầu trang hoặc chân trang"/>
    <w:basedOn w:val="Normal"/>
    <w:link w:val="utranghocchntrang"/>
    <w:rsid w:val="00105DB1"/>
    <w:pPr>
      <w:widowControl w:val="0"/>
      <w:spacing w:after="0"/>
    </w:pPr>
    <w:rPr>
      <w:sz w:val="20"/>
      <w:szCs w:val="20"/>
    </w:rPr>
  </w:style>
  <w:style w:type="character" w:customStyle="1" w:styleId="text">
    <w:name w:val="text"/>
    <w:basedOn w:val="DefaultParagraphFont"/>
    <w:rsid w:val="00790C1B"/>
  </w:style>
  <w:style w:type="character" w:styleId="Hyperlink">
    <w:name w:val="Hyperlink"/>
    <w:basedOn w:val="DefaultParagraphFont"/>
    <w:unhideWhenUsed/>
    <w:rsid w:val="003B6F99"/>
    <w:rPr>
      <w:color w:val="0563C1" w:themeColor="hyperlink"/>
      <w:u w:val="single"/>
    </w:rPr>
  </w:style>
  <w:style w:type="character" w:customStyle="1" w:styleId="UnresolvedMention">
    <w:name w:val="Unresolved Mention"/>
    <w:basedOn w:val="DefaultParagraphFont"/>
    <w:uiPriority w:val="99"/>
    <w:semiHidden/>
    <w:unhideWhenUsed/>
    <w:rsid w:val="003B6F99"/>
    <w:rPr>
      <w:color w:val="605E5C"/>
      <w:shd w:val="clear" w:color="auto" w:fill="E1DFDD"/>
    </w:rPr>
  </w:style>
  <w:style w:type="character" w:styleId="FollowedHyperlink">
    <w:name w:val="FollowedHyperlink"/>
    <w:basedOn w:val="DefaultParagraphFont"/>
    <w:semiHidden/>
    <w:unhideWhenUsed/>
    <w:rsid w:val="003B6F99"/>
    <w:rPr>
      <w:color w:val="954F72" w:themeColor="followedHyperlink"/>
      <w:u w:val="single"/>
    </w:rPr>
  </w:style>
  <w:style w:type="character" w:customStyle="1" w:styleId="Heading4Char">
    <w:name w:val="Heading 4 Char"/>
    <w:basedOn w:val="DefaultParagraphFont"/>
    <w:link w:val="Heading4"/>
    <w:semiHidden/>
    <w:rsid w:val="003230B1"/>
    <w:rPr>
      <w:rFonts w:asciiTheme="majorHAnsi" w:eastAsiaTheme="majorEastAsia" w:hAnsiTheme="majorHAnsi" w:cstheme="majorBidi"/>
      <w:i/>
      <w:iCs/>
      <w:color w:val="2E74B5" w:themeColor="accent1" w:themeShade="BF"/>
      <w:sz w:val="28"/>
      <w:szCs w:val="24"/>
    </w:rPr>
  </w:style>
  <w:style w:type="table" w:styleId="TableGrid">
    <w:name w:val="Table Grid"/>
    <w:basedOn w:val="TableNormal"/>
    <w:uiPriority w:val="59"/>
    <w:rsid w:val="00DA4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qFormat/>
    <w:rsid w:val="00E856AF"/>
    <w:pPr>
      <w:spacing w:after="0"/>
    </w:pPr>
    <w:rPr>
      <w:sz w:val="20"/>
      <w:szCs w:val="20"/>
    </w:rPr>
  </w:style>
  <w:style w:type="character" w:customStyle="1" w:styleId="FootnoteTextChar">
    <w:name w:val="Footnote Text Char"/>
    <w:basedOn w:val="DefaultParagraphFont"/>
    <w:link w:val="FootnoteText"/>
    <w:qFormat/>
    <w:rsid w:val="00E856AF"/>
  </w:style>
  <w:style w:type="character" w:styleId="FootnoteReference">
    <w:name w:val="footnote reference"/>
    <w:basedOn w:val="DefaultParagraphFont"/>
    <w:semiHidden/>
    <w:unhideWhenUsed/>
    <w:qFormat/>
    <w:rsid w:val="00E856AF"/>
    <w:rPr>
      <w:vertAlign w:val="superscript"/>
    </w:rPr>
  </w:style>
  <w:style w:type="paragraph" w:styleId="BodyText">
    <w:name w:val="Body Text"/>
    <w:basedOn w:val="Normal"/>
    <w:link w:val="BodyTextChar"/>
    <w:semiHidden/>
    <w:unhideWhenUsed/>
    <w:rsid w:val="005F45EC"/>
  </w:style>
  <w:style w:type="character" w:customStyle="1" w:styleId="BodyTextChar">
    <w:name w:val="Body Text Char"/>
    <w:basedOn w:val="DefaultParagraphFont"/>
    <w:link w:val="BodyText"/>
    <w:semiHidden/>
    <w:rsid w:val="005F45EC"/>
    <w:rPr>
      <w:sz w:val="28"/>
      <w:szCs w:val="24"/>
    </w:rPr>
  </w:style>
  <w:style w:type="character" w:customStyle="1" w:styleId="Heading3Char">
    <w:name w:val="Heading 3 Char"/>
    <w:basedOn w:val="DefaultParagraphFont"/>
    <w:link w:val="Heading3"/>
    <w:semiHidden/>
    <w:rsid w:val="009C6566"/>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9C6566"/>
    <w:rPr>
      <w:b/>
      <w:bCs/>
    </w:rPr>
  </w:style>
  <w:style w:type="character" w:customStyle="1" w:styleId="NormalWebChar">
    <w:name w:val="Normal (Web) Char"/>
    <w:aliases w:val="Char Char Char Char,webb Char,Обычный (веб)1 Char,Обычный (веб) Знак Char,Обычный (веб) Знак1 Char,Обычный (веб) Знак Знак Char,Normal (Web) Char Char Char Char Char Char,Normal (Web) Char Char Char Char Char1"/>
    <w:link w:val="NormalWeb"/>
    <w:uiPriority w:val="99"/>
    <w:locked/>
    <w:rsid w:val="00FE46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21865">
      <w:bodyDiv w:val="1"/>
      <w:marLeft w:val="0"/>
      <w:marRight w:val="0"/>
      <w:marTop w:val="0"/>
      <w:marBottom w:val="0"/>
      <w:divBdr>
        <w:top w:val="none" w:sz="0" w:space="0" w:color="auto"/>
        <w:left w:val="none" w:sz="0" w:space="0" w:color="auto"/>
        <w:bottom w:val="none" w:sz="0" w:space="0" w:color="auto"/>
        <w:right w:val="none" w:sz="0" w:space="0" w:color="auto"/>
      </w:divBdr>
      <w:divsChild>
        <w:div w:id="1921133128">
          <w:marLeft w:val="0"/>
          <w:marRight w:val="0"/>
          <w:marTop w:val="0"/>
          <w:marBottom w:val="0"/>
          <w:divBdr>
            <w:top w:val="none" w:sz="0" w:space="0" w:color="auto"/>
            <w:left w:val="none" w:sz="0" w:space="0" w:color="auto"/>
            <w:bottom w:val="none" w:sz="0" w:space="0" w:color="auto"/>
            <w:right w:val="none" w:sz="0" w:space="0" w:color="auto"/>
          </w:divBdr>
          <w:divsChild>
            <w:div w:id="994649497">
              <w:marLeft w:val="0"/>
              <w:marRight w:val="0"/>
              <w:marTop w:val="0"/>
              <w:marBottom w:val="0"/>
              <w:divBdr>
                <w:top w:val="none" w:sz="0" w:space="0" w:color="auto"/>
                <w:left w:val="none" w:sz="0" w:space="0" w:color="auto"/>
                <w:bottom w:val="none" w:sz="0" w:space="0" w:color="auto"/>
                <w:right w:val="none" w:sz="0" w:space="0" w:color="auto"/>
              </w:divBdr>
              <w:divsChild>
                <w:div w:id="900289547">
                  <w:marLeft w:val="0"/>
                  <w:marRight w:val="-90"/>
                  <w:marTop w:val="0"/>
                  <w:marBottom w:val="0"/>
                  <w:divBdr>
                    <w:top w:val="none" w:sz="0" w:space="0" w:color="auto"/>
                    <w:left w:val="none" w:sz="0" w:space="0" w:color="auto"/>
                    <w:bottom w:val="none" w:sz="0" w:space="0" w:color="auto"/>
                    <w:right w:val="none" w:sz="0" w:space="0" w:color="auto"/>
                  </w:divBdr>
                  <w:divsChild>
                    <w:div w:id="1395589395">
                      <w:marLeft w:val="0"/>
                      <w:marRight w:val="0"/>
                      <w:marTop w:val="0"/>
                      <w:marBottom w:val="420"/>
                      <w:divBdr>
                        <w:top w:val="none" w:sz="0" w:space="0" w:color="auto"/>
                        <w:left w:val="none" w:sz="0" w:space="0" w:color="auto"/>
                        <w:bottom w:val="none" w:sz="0" w:space="0" w:color="auto"/>
                        <w:right w:val="none" w:sz="0" w:space="0" w:color="auto"/>
                      </w:divBdr>
                      <w:divsChild>
                        <w:div w:id="1824613912">
                          <w:marLeft w:val="240"/>
                          <w:marRight w:val="240"/>
                          <w:marTop w:val="0"/>
                          <w:marBottom w:val="165"/>
                          <w:divBdr>
                            <w:top w:val="none" w:sz="0" w:space="0" w:color="auto"/>
                            <w:left w:val="none" w:sz="0" w:space="0" w:color="auto"/>
                            <w:bottom w:val="none" w:sz="0" w:space="0" w:color="auto"/>
                            <w:right w:val="none" w:sz="0" w:space="0" w:color="auto"/>
                          </w:divBdr>
                          <w:divsChild>
                            <w:div w:id="708140568">
                              <w:marLeft w:val="150"/>
                              <w:marRight w:val="0"/>
                              <w:marTop w:val="0"/>
                              <w:marBottom w:val="0"/>
                              <w:divBdr>
                                <w:top w:val="none" w:sz="0" w:space="0" w:color="auto"/>
                                <w:left w:val="none" w:sz="0" w:space="0" w:color="auto"/>
                                <w:bottom w:val="none" w:sz="0" w:space="0" w:color="auto"/>
                                <w:right w:val="none" w:sz="0" w:space="0" w:color="auto"/>
                              </w:divBdr>
                              <w:divsChild>
                                <w:div w:id="886258022">
                                  <w:marLeft w:val="0"/>
                                  <w:marRight w:val="0"/>
                                  <w:marTop w:val="0"/>
                                  <w:marBottom w:val="0"/>
                                  <w:divBdr>
                                    <w:top w:val="none" w:sz="0" w:space="0" w:color="auto"/>
                                    <w:left w:val="none" w:sz="0" w:space="0" w:color="auto"/>
                                    <w:bottom w:val="none" w:sz="0" w:space="0" w:color="auto"/>
                                    <w:right w:val="none" w:sz="0" w:space="0" w:color="auto"/>
                                  </w:divBdr>
                                  <w:divsChild>
                                    <w:div w:id="162475706">
                                      <w:marLeft w:val="0"/>
                                      <w:marRight w:val="0"/>
                                      <w:marTop w:val="0"/>
                                      <w:marBottom w:val="0"/>
                                      <w:divBdr>
                                        <w:top w:val="none" w:sz="0" w:space="0" w:color="auto"/>
                                        <w:left w:val="none" w:sz="0" w:space="0" w:color="auto"/>
                                        <w:bottom w:val="none" w:sz="0" w:space="0" w:color="auto"/>
                                        <w:right w:val="none" w:sz="0" w:space="0" w:color="auto"/>
                                      </w:divBdr>
                                      <w:divsChild>
                                        <w:div w:id="1368876082">
                                          <w:marLeft w:val="0"/>
                                          <w:marRight w:val="0"/>
                                          <w:marTop w:val="0"/>
                                          <w:marBottom w:val="60"/>
                                          <w:divBdr>
                                            <w:top w:val="none" w:sz="0" w:space="0" w:color="auto"/>
                                            <w:left w:val="none" w:sz="0" w:space="0" w:color="auto"/>
                                            <w:bottom w:val="none" w:sz="0" w:space="0" w:color="auto"/>
                                            <w:right w:val="none" w:sz="0" w:space="0" w:color="auto"/>
                                          </w:divBdr>
                                          <w:divsChild>
                                            <w:div w:id="1793476190">
                                              <w:marLeft w:val="0"/>
                                              <w:marRight w:val="0"/>
                                              <w:marTop w:val="0"/>
                                              <w:marBottom w:val="0"/>
                                              <w:divBdr>
                                                <w:top w:val="none" w:sz="0" w:space="0" w:color="auto"/>
                                                <w:left w:val="none" w:sz="0" w:space="0" w:color="auto"/>
                                                <w:bottom w:val="none" w:sz="0" w:space="0" w:color="auto"/>
                                                <w:right w:val="none" w:sz="0" w:space="0" w:color="auto"/>
                                              </w:divBdr>
                                            </w:div>
                                            <w:div w:id="6437730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7343029">
      <w:marLeft w:val="0"/>
      <w:marRight w:val="0"/>
      <w:marTop w:val="0"/>
      <w:marBottom w:val="0"/>
      <w:divBdr>
        <w:top w:val="none" w:sz="0" w:space="0" w:color="auto"/>
        <w:left w:val="none" w:sz="0" w:space="0" w:color="auto"/>
        <w:bottom w:val="none" w:sz="0" w:space="0" w:color="auto"/>
        <w:right w:val="none" w:sz="0" w:space="0" w:color="auto"/>
      </w:divBdr>
    </w:div>
    <w:div w:id="977343030">
      <w:marLeft w:val="0"/>
      <w:marRight w:val="0"/>
      <w:marTop w:val="0"/>
      <w:marBottom w:val="0"/>
      <w:divBdr>
        <w:top w:val="none" w:sz="0" w:space="0" w:color="auto"/>
        <w:left w:val="none" w:sz="0" w:space="0" w:color="auto"/>
        <w:bottom w:val="none" w:sz="0" w:space="0" w:color="auto"/>
        <w:right w:val="none" w:sz="0" w:space="0" w:color="auto"/>
      </w:divBdr>
    </w:div>
    <w:div w:id="977343031">
      <w:marLeft w:val="0"/>
      <w:marRight w:val="0"/>
      <w:marTop w:val="0"/>
      <w:marBottom w:val="0"/>
      <w:divBdr>
        <w:top w:val="none" w:sz="0" w:space="0" w:color="auto"/>
        <w:left w:val="none" w:sz="0" w:space="0" w:color="auto"/>
        <w:bottom w:val="none" w:sz="0" w:space="0" w:color="auto"/>
        <w:right w:val="none" w:sz="0" w:space="0" w:color="auto"/>
      </w:divBdr>
    </w:div>
    <w:div w:id="977343032">
      <w:marLeft w:val="0"/>
      <w:marRight w:val="0"/>
      <w:marTop w:val="0"/>
      <w:marBottom w:val="0"/>
      <w:divBdr>
        <w:top w:val="none" w:sz="0" w:space="0" w:color="auto"/>
        <w:left w:val="none" w:sz="0" w:space="0" w:color="auto"/>
        <w:bottom w:val="none" w:sz="0" w:space="0" w:color="auto"/>
        <w:right w:val="none" w:sz="0" w:space="0" w:color="auto"/>
      </w:divBdr>
    </w:div>
    <w:div w:id="977343033">
      <w:marLeft w:val="0"/>
      <w:marRight w:val="0"/>
      <w:marTop w:val="0"/>
      <w:marBottom w:val="0"/>
      <w:divBdr>
        <w:top w:val="none" w:sz="0" w:space="0" w:color="auto"/>
        <w:left w:val="none" w:sz="0" w:space="0" w:color="auto"/>
        <w:bottom w:val="none" w:sz="0" w:space="0" w:color="auto"/>
        <w:right w:val="none" w:sz="0" w:space="0" w:color="auto"/>
      </w:divBdr>
    </w:div>
    <w:div w:id="977343034">
      <w:marLeft w:val="0"/>
      <w:marRight w:val="0"/>
      <w:marTop w:val="0"/>
      <w:marBottom w:val="0"/>
      <w:divBdr>
        <w:top w:val="none" w:sz="0" w:space="0" w:color="auto"/>
        <w:left w:val="none" w:sz="0" w:space="0" w:color="auto"/>
        <w:bottom w:val="none" w:sz="0" w:space="0" w:color="auto"/>
        <w:right w:val="none" w:sz="0" w:space="0" w:color="auto"/>
      </w:divBdr>
    </w:div>
    <w:div w:id="977343035">
      <w:marLeft w:val="0"/>
      <w:marRight w:val="0"/>
      <w:marTop w:val="0"/>
      <w:marBottom w:val="0"/>
      <w:divBdr>
        <w:top w:val="none" w:sz="0" w:space="0" w:color="auto"/>
        <w:left w:val="none" w:sz="0" w:space="0" w:color="auto"/>
        <w:bottom w:val="none" w:sz="0" w:space="0" w:color="auto"/>
        <w:right w:val="none" w:sz="0" w:space="0" w:color="auto"/>
      </w:divBdr>
    </w:div>
    <w:div w:id="977343036">
      <w:marLeft w:val="0"/>
      <w:marRight w:val="0"/>
      <w:marTop w:val="0"/>
      <w:marBottom w:val="0"/>
      <w:divBdr>
        <w:top w:val="none" w:sz="0" w:space="0" w:color="auto"/>
        <w:left w:val="none" w:sz="0" w:space="0" w:color="auto"/>
        <w:bottom w:val="none" w:sz="0" w:space="0" w:color="auto"/>
        <w:right w:val="none" w:sz="0" w:space="0" w:color="auto"/>
      </w:divBdr>
    </w:div>
    <w:div w:id="977343037">
      <w:marLeft w:val="0"/>
      <w:marRight w:val="0"/>
      <w:marTop w:val="0"/>
      <w:marBottom w:val="0"/>
      <w:divBdr>
        <w:top w:val="none" w:sz="0" w:space="0" w:color="auto"/>
        <w:left w:val="none" w:sz="0" w:space="0" w:color="auto"/>
        <w:bottom w:val="none" w:sz="0" w:space="0" w:color="auto"/>
        <w:right w:val="none" w:sz="0" w:space="0" w:color="auto"/>
      </w:divBdr>
      <w:divsChild>
        <w:div w:id="977343040">
          <w:marLeft w:val="0"/>
          <w:marRight w:val="0"/>
          <w:marTop w:val="0"/>
          <w:marBottom w:val="0"/>
          <w:divBdr>
            <w:top w:val="none" w:sz="0" w:space="0" w:color="auto"/>
            <w:left w:val="none" w:sz="0" w:space="0" w:color="auto"/>
            <w:bottom w:val="none" w:sz="0" w:space="0" w:color="auto"/>
            <w:right w:val="none" w:sz="0" w:space="0" w:color="auto"/>
          </w:divBdr>
        </w:div>
      </w:divsChild>
    </w:div>
    <w:div w:id="977343038">
      <w:marLeft w:val="0"/>
      <w:marRight w:val="0"/>
      <w:marTop w:val="0"/>
      <w:marBottom w:val="0"/>
      <w:divBdr>
        <w:top w:val="none" w:sz="0" w:space="0" w:color="auto"/>
        <w:left w:val="none" w:sz="0" w:space="0" w:color="auto"/>
        <w:bottom w:val="none" w:sz="0" w:space="0" w:color="auto"/>
        <w:right w:val="none" w:sz="0" w:space="0" w:color="auto"/>
      </w:divBdr>
    </w:div>
    <w:div w:id="977343039">
      <w:marLeft w:val="0"/>
      <w:marRight w:val="0"/>
      <w:marTop w:val="0"/>
      <w:marBottom w:val="0"/>
      <w:divBdr>
        <w:top w:val="none" w:sz="0" w:space="0" w:color="auto"/>
        <w:left w:val="none" w:sz="0" w:space="0" w:color="auto"/>
        <w:bottom w:val="none" w:sz="0" w:space="0" w:color="auto"/>
        <w:right w:val="none" w:sz="0" w:space="0" w:color="auto"/>
      </w:divBdr>
    </w:div>
    <w:div w:id="977343041">
      <w:marLeft w:val="0"/>
      <w:marRight w:val="0"/>
      <w:marTop w:val="0"/>
      <w:marBottom w:val="0"/>
      <w:divBdr>
        <w:top w:val="none" w:sz="0" w:space="0" w:color="auto"/>
        <w:left w:val="none" w:sz="0" w:space="0" w:color="auto"/>
        <w:bottom w:val="none" w:sz="0" w:space="0" w:color="auto"/>
        <w:right w:val="none" w:sz="0" w:space="0" w:color="auto"/>
      </w:divBdr>
    </w:div>
    <w:div w:id="977343042">
      <w:marLeft w:val="0"/>
      <w:marRight w:val="0"/>
      <w:marTop w:val="0"/>
      <w:marBottom w:val="0"/>
      <w:divBdr>
        <w:top w:val="none" w:sz="0" w:space="0" w:color="auto"/>
        <w:left w:val="none" w:sz="0" w:space="0" w:color="auto"/>
        <w:bottom w:val="none" w:sz="0" w:space="0" w:color="auto"/>
        <w:right w:val="none" w:sz="0" w:space="0" w:color="auto"/>
      </w:divBdr>
    </w:div>
    <w:div w:id="977343043">
      <w:marLeft w:val="0"/>
      <w:marRight w:val="0"/>
      <w:marTop w:val="0"/>
      <w:marBottom w:val="0"/>
      <w:divBdr>
        <w:top w:val="none" w:sz="0" w:space="0" w:color="auto"/>
        <w:left w:val="none" w:sz="0" w:space="0" w:color="auto"/>
        <w:bottom w:val="none" w:sz="0" w:space="0" w:color="auto"/>
        <w:right w:val="none" w:sz="0" w:space="0" w:color="auto"/>
      </w:divBdr>
    </w:div>
    <w:div w:id="977343044">
      <w:marLeft w:val="0"/>
      <w:marRight w:val="0"/>
      <w:marTop w:val="0"/>
      <w:marBottom w:val="0"/>
      <w:divBdr>
        <w:top w:val="none" w:sz="0" w:space="0" w:color="auto"/>
        <w:left w:val="none" w:sz="0" w:space="0" w:color="auto"/>
        <w:bottom w:val="none" w:sz="0" w:space="0" w:color="auto"/>
        <w:right w:val="none" w:sz="0" w:space="0" w:color="auto"/>
      </w:divBdr>
    </w:div>
    <w:div w:id="977343045">
      <w:marLeft w:val="0"/>
      <w:marRight w:val="0"/>
      <w:marTop w:val="0"/>
      <w:marBottom w:val="0"/>
      <w:divBdr>
        <w:top w:val="none" w:sz="0" w:space="0" w:color="auto"/>
        <w:left w:val="none" w:sz="0" w:space="0" w:color="auto"/>
        <w:bottom w:val="none" w:sz="0" w:space="0" w:color="auto"/>
        <w:right w:val="none" w:sz="0" w:space="0" w:color="auto"/>
      </w:divBdr>
    </w:div>
    <w:div w:id="977343046">
      <w:marLeft w:val="0"/>
      <w:marRight w:val="0"/>
      <w:marTop w:val="0"/>
      <w:marBottom w:val="0"/>
      <w:divBdr>
        <w:top w:val="none" w:sz="0" w:space="0" w:color="auto"/>
        <w:left w:val="none" w:sz="0" w:space="0" w:color="auto"/>
        <w:bottom w:val="none" w:sz="0" w:space="0" w:color="auto"/>
        <w:right w:val="none" w:sz="0" w:space="0" w:color="auto"/>
      </w:divBdr>
    </w:div>
    <w:div w:id="977343047">
      <w:marLeft w:val="0"/>
      <w:marRight w:val="0"/>
      <w:marTop w:val="0"/>
      <w:marBottom w:val="0"/>
      <w:divBdr>
        <w:top w:val="none" w:sz="0" w:space="0" w:color="auto"/>
        <w:left w:val="none" w:sz="0" w:space="0" w:color="auto"/>
        <w:bottom w:val="none" w:sz="0" w:space="0" w:color="auto"/>
        <w:right w:val="none" w:sz="0" w:space="0" w:color="auto"/>
      </w:divBdr>
    </w:div>
    <w:div w:id="977343048">
      <w:marLeft w:val="0"/>
      <w:marRight w:val="0"/>
      <w:marTop w:val="0"/>
      <w:marBottom w:val="0"/>
      <w:divBdr>
        <w:top w:val="none" w:sz="0" w:space="0" w:color="auto"/>
        <w:left w:val="none" w:sz="0" w:space="0" w:color="auto"/>
        <w:bottom w:val="none" w:sz="0" w:space="0" w:color="auto"/>
        <w:right w:val="none" w:sz="0" w:space="0" w:color="auto"/>
      </w:divBdr>
    </w:div>
    <w:div w:id="977343049">
      <w:marLeft w:val="0"/>
      <w:marRight w:val="0"/>
      <w:marTop w:val="0"/>
      <w:marBottom w:val="0"/>
      <w:divBdr>
        <w:top w:val="none" w:sz="0" w:space="0" w:color="auto"/>
        <w:left w:val="none" w:sz="0" w:space="0" w:color="auto"/>
        <w:bottom w:val="none" w:sz="0" w:space="0" w:color="auto"/>
        <w:right w:val="none" w:sz="0" w:space="0" w:color="auto"/>
      </w:divBdr>
    </w:div>
    <w:div w:id="977343050">
      <w:marLeft w:val="0"/>
      <w:marRight w:val="0"/>
      <w:marTop w:val="0"/>
      <w:marBottom w:val="0"/>
      <w:divBdr>
        <w:top w:val="none" w:sz="0" w:space="0" w:color="auto"/>
        <w:left w:val="none" w:sz="0" w:space="0" w:color="auto"/>
        <w:bottom w:val="none" w:sz="0" w:space="0" w:color="auto"/>
        <w:right w:val="none" w:sz="0" w:space="0" w:color="auto"/>
      </w:divBdr>
    </w:div>
    <w:div w:id="977343051">
      <w:marLeft w:val="0"/>
      <w:marRight w:val="0"/>
      <w:marTop w:val="0"/>
      <w:marBottom w:val="0"/>
      <w:divBdr>
        <w:top w:val="none" w:sz="0" w:space="0" w:color="auto"/>
        <w:left w:val="none" w:sz="0" w:space="0" w:color="auto"/>
        <w:bottom w:val="none" w:sz="0" w:space="0" w:color="auto"/>
        <w:right w:val="none" w:sz="0" w:space="0" w:color="auto"/>
      </w:divBdr>
    </w:div>
    <w:div w:id="977343052">
      <w:marLeft w:val="0"/>
      <w:marRight w:val="0"/>
      <w:marTop w:val="0"/>
      <w:marBottom w:val="0"/>
      <w:divBdr>
        <w:top w:val="none" w:sz="0" w:space="0" w:color="auto"/>
        <w:left w:val="none" w:sz="0" w:space="0" w:color="auto"/>
        <w:bottom w:val="none" w:sz="0" w:space="0" w:color="auto"/>
        <w:right w:val="none" w:sz="0" w:space="0" w:color="auto"/>
      </w:divBdr>
    </w:div>
    <w:div w:id="977343053">
      <w:marLeft w:val="0"/>
      <w:marRight w:val="0"/>
      <w:marTop w:val="0"/>
      <w:marBottom w:val="0"/>
      <w:divBdr>
        <w:top w:val="none" w:sz="0" w:space="0" w:color="auto"/>
        <w:left w:val="none" w:sz="0" w:space="0" w:color="auto"/>
        <w:bottom w:val="none" w:sz="0" w:space="0" w:color="auto"/>
        <w:right w:val="none" w:sz="0" w:space="0" w:color="auto"/>
      </w:divBdr>
    </w:div>
    <w:div w:id="977343054">
      <w:marLeft w:val="0"/>
      <w:marRight w:val="0"/>
      <w:marTop w:val="0"/>
      <w:marBottom w:val="0"/>
      <w:divBdr>
        <w:top w:val="none" w:sz="0" w:space="0" w:color="auto"/>
        <w:left w:val="none" w:sz="0" w:space="0" w:color="auto"/>
        <w:bottom w:val="none" w:sz="0" w:space="0" w:color="auto"/>
        <w:right w:val="none" w:sz="0" w:space="0" w:color="auto"/>
      </w:divBdr>
    </w:div>
    <w:div w:id="977343055">
      <w:marLeft w:val="0"/>
      <w:marRight w:val="0"/>
      <w:marTop w:val="0"/>
      <w:marBottom w:val="0"/>
      <w:divBdr>
        <w:top w:val="none" w:sz="0" w:space="0" w:color="auto"/>
        <w:left w:val="none" w:sz="0" w:space="0" w:color="auto"/>
        <w:bottom w:val="none" w:sz="0" w:space="0" w:color="auto"/>
        <w:right w:val="none" w:sz="0" w:space="0" w:color="auto"/>
      </w:divBdr>
    </w:div>
    <w:div w:id="1304237321">
      <w:bodyDiv w:val="1"/>
      <w:marLeft w:val="0"/>
      <w:marRight w:val="0"/>
      <w:marTop w:val="0"/>
      <w:marBottom w:val="0"/>
      <w:divBdr>
        <w:top w:val="none" w:sz="0" w:space="0" w:color="auto"/>
        <w:left w:val="none" w:sz="0" w:space="0" w:color="auto"/>
        <w:bottom w:val="none" w:sz="0" w:space="0" w:color="auto"/>
        <w:right w:val="none" w:sz="0" w:space="0" w:color="auto"/>
      </w:divBdr>
    </w:div>
    <w:div w:id="1708676725">
      <w:bodyDiv w:val="1"/>
      <w:marLeft w:val="0"/>
      <w:marRight w:val="0"/>
      <w:marTop w:val="0"/>
      <w:marBottom w:val="0"/>
      <w:divBdr>
        <w:top w:val="none" w:sz="0" w:space="0" w:color="auto"/>
        <w:left w:val="none" w:sz="0" w:space="0" w:color="auto"/>
        <w:bottom w:val="none" w:sz="0" w:space="0" w:color="auto"/>
        <w:right w:val="none" w:sz="0" w:space="0" w:color="auto"/>
      </w:divBdr>
    </w:div>
    <w:div w:id="211585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D5F95-7252-41E3-969A-BB64AF86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9</Pages>
  <Words>2885</Words>
  <Characters>16451</Characters>
  <Application>Microsoft Office Word</Application>
  <DocSecurity>0</DocSecurity>
  <Lines>137</Lines>
  <Paragraphs>38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 Corporation</Company>
  <LinksUpToDate>false</LinksUpToDate>
  <CharactersWithSpaces>19298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 User</dc:creator>
  <cp:lastModifiedBy>Admin</cp:lastModifiedBy>
  <cp:revision>93</cp:revision>
  <cp:lastPrinted>2026-07-02T08:56:00Z</cp:lastPrinted>
  <dcterms:created xsi:type="dcterms:W3CDTF">2026-07-05T02:54:00Z</dcterms:created>
  <dcterms:modified xsi:type="dcterms:W3CDTF">2026-08-06T09:41:00Z</dcterms:modified>
</cp:coreProperties>
</file>